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91B4E" w14:textId="1951561B" w:rsidR="00BE61BD" w:rsidRDefault="00D46CAB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Animal abuse and domestic abuse are not contained in any s</w:t>
      </w:r>
      <w:r w:rsidR="00226114">
        <w:rPr>
          <w:rFonts w:ascii="Times New Roman" w:eastAsia="Times New Roman" w:hAnsi="Times New Roman" w:cs="Times New Roman"/>
          <w:sz w:val="24"/>
          <w:szCs w:val="24"/>
        </w:rPr>
        <w:t xml:space="preserve">pecific social </w:t>
      </w:r>
      <w:r w:rsidR="00226114" w:rsidRPr="00226114">
        <w:rPr>
          <w:rFonts w:ascii="Times New Roman" w:eastAsia="Times New Roman" w:hAnsi="Times New Roman" w:cs="Times New Roman"/>
          <w:sz w:val="24"/>
          <w:szCs w:val="24"/>
        </w:rPr>
        <w:t>sphere</w:t>
      </w:r>
      <w:r w:rsidR="00226114" w:rsidRPr="00226114">
        <w:rPr>
          <w:rStyle w:val="CommentReference"/>
          <w:rFonts w:ascii="Times New Roman" w:hAnsi="Times New Roman" w:cs="Times New Roman"/>
          <w:sz w:val="24"/>
          <w:szCs w:val="24"/>
        </w:rPr>
        <w:t xml:space="preserve"> b</w:t>
      </w:r>
      <w:r w:rsidRPr="00226114"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rather, such abuses claim the lives of vic</w:t>
      </w:r>
      <w:r w:rsidR="00AE130C">
        <w:rPr>
          <w:rFonts w:ascii="Times New Roman" w:eastAsia="Times New Roman" w:hAnsi="Times New Roman" w:cs="Times New Roman"/>
          <w:sz w:val="24"/>
          <w:szCs w:val="24"/>
        </w:rPr>
        <w:t>tims everyday around the world. R</w:t>
      </w:r>
      <w:r>
        <w:rPr>
          <w:rFonts w:ascii="Times New Roman" w:eastAsia="Times New Roman" w:hAnsi="Times New Roman" w:cs="Times New Roman"/>
          <w:sz w:val="24"/>
          <w:szCs w:val="24"/>
        </w:rPr>
        <w:t>ecent studies</w:t>
      </w:r>
      <w:r w:rsidR="0076700F">
        <w:rPr>
          <w:rStyle w:val="CommentReference"/>
        </w:rPr>
        <w:t xml:space="preserve"> </w:t>
      </w:r>
      <w:r w:rsidR="0076700F">
        <w:rPr>
          <w:rStyle w:val="CommentReference"/>
          <w:rFonts w:ascii="Times New Roman" w:hAnsi="Times New Roman" w:cs="Times New Roman"/>
          <w:sz w:val="24"/>
          <w:szCs w:val="24"/>
        </w:rPr>
        <w:t>c</w:t>
      </w:r>
      <w:r w:rsidR="0076700F">
        <w:rPr>
          <w:rFonts w:ascii="Times New Roman" w:eastAsia="Times New Roman" w:hAnsi="Times New Roman" w:cs="Times New Roman"/>
          <w:sz w:val="24"/>
          <w:szCs w:val="24"/>
        </w:rPr>
        <w:t xml:space="preserve">onducted </w:t>
      </w:r>
      <w:r w:rsidR="00AE130C">
        <w:rPr>
          <w:rFonts w:ascii="Times New Roman" w:eastAsia="Times New Roman" w:hAnsi="Times New Roman" w:cs="Times New Roman"/>
          <w:sz w:val="24"/>
          <w:szCs w:val="24"/>
        </w:rPr>
        <w:t xml:space="preserve">by animal advocates in </w:t>
      </w:r>
      <w:r w:rsidR="0076700F">
        <w:rPr>
          <w:rFonts w:ascii="Times New Roman" w:eastAsia="Times New Roman" w:hAnsi="Times New Roman" w:cs="Times New Roman"/>
          <w:sz w:val="24"/>
          <w:szCs w:val="24"/>
        </w:rPr>
        <w:t xml:space="preserve">South Carolina and </w:t>
      </w:r>
      <w:r w:rsidR="00AE130C">
        <w:rPr>
          <w:rFonts w:ascii="Times New Roman" w:eastAsia="Times New Roman" w:hAnsi="Times New Roman" w:cs="Times New Roman"/>
          <w:sz w:val="24"/>
          <w:szCs w:val="24"/>
        </w:rPr>
        <w:t xml:space="preserve">Texas, </w:t>
      </w:r>
      <w:r>
        <w:rPr>
          <w:rFonts w:ascii="Times New Roman" w:eastAsia="Times New Roman" w:hAnsi="Times New Roman" w:cs="Times New Roman"/>
          <w:sz w:val="24"/>
          <w:szCs w:val="24"/>
        </w:rPr>
        <w:t>have unveiled the dominant connections between the horrific abuse against the family pet and domestic abuse</w:t>
      </w:r>
      <w:r w:rsidR="00AE130C">
        <w:rPr>
          <w:rFonts w:ascii="Times New Roman" w:eastAsia="Times New Roman" w:hAnsi="Times New Roman" w:cs="Times New Roman"/>
          <w:sz w:val="24"/>
          <w:szCs w:val="24"/>
        </w:rPr>
        <w:t xml:space="preserve"> experienced by women, children,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the elderly. The connection between the abuse of an animal and violence towards individuals, more modernly known as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Lin</w:t>
      </w:r>
      <w:r w:rsidR="00AE130C"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645885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AE130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has been studied by numerous philosophers and scholars for centurie</w:t>
      </w:r>
      <w:r w:rsidR="00AE130C">
        <w:rPr>
          <w:rFonts w:ascii="Times New Roman" w:eastAsia="Times New Roman" w:hAnsi="Times New Roman" w:cs="Times New Roman"/>
          <w:sz w:val="24"/>
          <w:szCs w:val="24"/>
        </w:rPr>
        <w:t xml:space="preserve">s. </w:t>
      </w:r>
      <w:r w:rsidR="00860F9A">
        <w:rPr>
          <w:rFonts w:ascii="Times New Roman" w:eastAsia="Times New Roman" w:hAnsi="Times New Roman" w:cs="Times New Roman"/>
          <w:sz w:val="24"/>
          <w:szCs w:val="24"/>
        </w:rPr>
        <w:t xml:space="preserve">John Locke, Margaret </w:t>
      </w:r>
      <w:r w:rsidR="0013017B">
        <w:rPr>
          <w:rFonts w:ascii="Times New Roman" w:eastAsia="Times New Roman" w:hAnsi="Times New Roman" w:cs="Times New Roman"/>
          <w:sz w:val="24"/>
          <w:szCs w:val="24"/>
        </w:rPr>
        <w:t>Mead, and Phillipe Pinel are</w:t>
      </w:r>
      <w:r w:rsidR="00860F9A">
        <w:rPr>
          <w:rFonts w:ascii="Times New Roman" w:eastAsia="Times New Roman" w:hAnsi="Times New Roman" w:cs="Times New Roman"/>
          <w:sz w:val="24"/>
          <w:szCs w:val="24"/>
        </w:rPr>
        <w:t xml:space="preserve"> some of the many scholars who have openly discussed the underlying concepts of </w:t>
      </w:r>
      <w:r w:rsidR="00860F9A">
        <w:rPr>
          <w:rFonts w:ascii="Times New Roman" w:eastAsia="Times New Roman" w:hAnsi="Times New Roman" w:cs="Times New Roman"/>
          <w:i/>
          <w:sz w:val="24"/>
          <w:szCs w:val="24"/>
        </w:rPr>
        <w:t>the Link</w:t>
      </w:r>
      <w:r w:rsidR="00860F9A">
        <w:rPr>
          <w:rFonts w:ascii="Times New Roman" w:eastAsia="Times New Roman" w:hAnsi="Times New Roman" w:cs="Times New Roman"/>
          <w:sz w:val="24"/>
          <w:szCs w:val="24"/>
        </w:rPr>
        <w:t xml:space="preserve"> within their work.</w:t>
      </w:r>
      <w:r w:rsidR="0036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61BD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modern context,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 Link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concept that is under-recognized by law enforcement, healthcare professionals, and society as a whol</w:t>
      </w:r>
      <w:r w:rsidR="00AE130C">
        <w:rPr>
          <w:rFonts w:ascii="Times New Roman" w:eastAsia="Times New Roman" w:hAnsi="Times New Roman" w:cs="Times New Roman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 is evidently clear that animal abuse, more specifically the abuse of a family pet, is a disturbing phenomenon whose “spillover effects” increase</w:t>
      </w:r>
      <w:r w:rsidR="00E62930">
        <w:rPr>
          <w:rFonts w:ascii="Times New Roman" w:eastAsia="Times New Roman" w:hAnsi="Times New Roman" w:cs="Times New Roman"/>
          <w:sz w:val="24"/>
          <w:szCs w:val="24"/>
        </w:rPr>
        <w:t xml:space="preserve"> violence and threaten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both individuals and society. 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>Since the 1980’s, the Courts have deliberated on the recognition of the right to legal guardianship for companion animals.</w:t>
      </w:r>
      <w:r w:rsidR="008A092A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>egal guardianship allow</w:t>
      </w:r>
      <w:r w:rsidR="008A09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 for stronger legal representation for </w:t>
      </w:r>
      <w:r w:rsidR="008A092A">
        <w:rPr>
          <w:rFonts w:ascii="Times New Roman" w:eastAsia="Times New Roman" w:hAnsi="Times New Roman" w:cs="Times New Roman"/>
          <w:sz w:val="24"/>
          <w:szCs w:val="24"/>
        </w:rPr>
        <w:t xml:space="preserve">abused 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>animals and</w:t>
      </w:r>
      <w:r w:rsidR="008A09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 in turn</w:t>
      </w:r>
      <w:r w:rsidR="008A09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 greater legal protections against </w:t>
      </w:r>
      <w:r w:rsidR="008A092A">
        <w:rPr>
          <w:rFonts w:ascii="Times New Roman" w:eastAsia="Times New Roman" w:hAnsi="Times New Roman" w:cs="Times New Roman"/>
          <w:sz w:val="24"/>
          <w:szCs w:val="24"/>
        </w:rPr>
        <w:t xml:space="preserve">the crime of </w:t>
      </w:r>
      <w:r w:rsidR="00541A6D">
        <w:rPr>
          <w:rFonts w:ascii="Times New Roman" w:eastAsia="Times New Roman" w:hAnsi="Times New Roman" w:cs="Times New Roman"/>
          <w:sz w:val="24"/>
          <w:szCs w:val="24"/>
        </w:rPr>
        <w:t xml:space="preserve">animal cruelty. Awarding legal guardianship to companion </w:t>
      </w:r>
      <w:r w:rsidR="008A092A">
        <w:rPr>
          <w:rFonts w:ascii="Times New Roman" w:eastAsia="Times New Roman" w:hAnsi="Times New Roman" w:cs="Times New Roman"/>
          <w:sz w:val="24"/>
          <w:szCs w:val="24"/>
        </w:rPr>
        <w:t>animals provides a voice for</w:t>
      </w:r>
      <w:r w:rsidR="00541A6D">
        <w:rPr>
          <w:rFonts w:ascii="Times New Roman" w:eastAsia="Times New Roman" w:hAnsi="Times New Roman" w:cs="Times New Roman"/>
          <w:sz w:val="24"/>
          <w:szCs w:val="24"/>
        </w:rPr>
        <w:t xml:space="preserve"> abused animals forced to suffer as muzzled victims.</w:t>
      </w:r>
    </w:p>
    <w:p w14:paraId="00000001" w14:textId="6CDB865D" w:rsidR="004447E5" w:rsidRDefault="00AE130C">
      <w:pPr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study 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analyzes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various </w:t>
      </w:r>
      <w:r w:rsidR="005D28CF">
        <w:rPr>
          <w:rFonts w:ascii="Times New Roman" w:eastAsia="Times New Roman" w:hAnsi="Times New Roman" w:cs="Times New Roman"/>
          <w:sz w:val="24"/>
          <w:szCs w:val="24"/>
        </w:rPr>
        <w:t>legal, ethical,</w:t>
      </w:r>
      <w:r w:rsidR="000452AF">
        <w:rPr>
          <w:rFonts w:ascii="Times New Roman" w:eastAsia="Times New Roman" w:hAnsi="Times New Roman" w:cs="Times New Roman"/>
          <w:sz w:val="24"/>
          <w:szCs w:val="24"/>
        </w:rPr>
        <w:t xml:space="preserve"> qualitative,</w:t>
      </w:r>
      <w:r w:rsidR="005D28CF">
        <w:rPr>
          <w:rFonts w:ascii="Times New Roman" w:eastAsia="Times New Roman" w:hAnsi="Times New Roman" w:cs="Times New Roman"/>
          <w:sz w:val="24"/>
          <w:szCs w:val="24"/>
        </w:rPr>
        <w:t xml:space="preserve"> and empirical studies to </w:t>
      </w:r>
      <w:r>
        <w:rPr>
          <w:rFonts w:ascii="Times New Roman" w:eastAsia="Times New Roman" w:hAnsi="Times New Roman" w:cs="Times New Roman"/>
          <w:sz w:val="24"/>
          <w:szCs w:val="24"/>
        </w:rPr>
        <w:t>evaluate the underlying factors that contribute to the crime of animal cruelty</w:t>
      </w:r>
      <w:r w:rsidR="00D46CAB">
        <w:rPr>
          <w:rFonts w:ascii="Times New Roman" w:eastAsia="Times New Roman" w:hAnsi="Times New Roman" w:cs="Times New Roman"/>
          <w:sz w:val="24"/>
          <w:szCs w:val="24"/>
        </w:rPr>
        <w:t xml:space="preserve"> in the United Stat</w:t>
      </w:r>
      <w:r>
        <w:rPr>
          <w:rFonts w:ascii="Times New Roman" w:eastAsia="Times New Roman" w:hAnsi="Times New Roman" w:cs="Times New Roman"/>
          <w:sz w:val="24"/>
          <w:szCs w:val="24"/>
        </w:rPr>
        <w:t>es.</w:t>
      </w:r>
      <w:r w:rsidR="00D46C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In my analysis of </w:t>
      </w:r>
      <w:r w:rsidR="00D46CAB">
        <w:rPr>
          <w:rFonts w:ascii="Times New Roman" w:eastAsia="Times New Roman" w:hAnsi="Times New Roman" w:cs="Times New Roman"/>
          <w:i/>
          <w:sz w:val="24"/>
          <w:szCs w:val="24"/>
        </w:rPr>
        <w:t>the Link</w:t>
      </w:r>
      <w:r w:rsidR="00D46CAB">
        <w:rPr>
          <w:rFonts w:ascii="Times New Roman" w:eastAsia="Times New Roman" w:hAnsi="Times New Roman" w:cs="Times New Roman"/>
          <w:sz w:val="24"/>
          <w:szCs w:val="24"/>
        </w:rPr>
        <w:t xml:space="preserve"> between animal abuse and domestic abuse 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phenomenon that occurs at</w:t>
      </w:r>
      <w:r w:rsidR="00D46CAB">
        <w:rPr>
          <w:rFonts w:ascii="Times New Roman" w:eastAsia="Times New Roman" w:hAnsi="Times New Roman" w:cs="Times New Roman"/>
          <w:sz w:val="24"/>
          <w:szCs w:val="24"/>
        </w:rPr>
        <w:t xml:space="preserve"> micro-levels against companion animals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 is unveiled</w:t>
      </w:r>
      <w:r w:rsidR="00D46CAB">
        <w:rPr>
          <w:rFonts w:ascii="Times New Roman" w:eastAsia="Times New Roman" w:hAnsi="Times New Roman" w:cs="Times New Roman"/>
          <w:sz w:val="24"/>
          <w:szCs w:val="24"/>
        </w:rPr>
        <w:t xml:space="preserve">. Factors such as masculine power structures, psychological disorders, exposure to domestic abuse, subjection to corporal punishment, and the lack of recognition for animal rights 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are all addressed within my work </w:t>
      </w:r>
      <w:r w:rsidR="00D46CAB">
        <w:rPr>
          <w:rFonts w:ascii="Times New Roman" w:eastAsia="Times New Roman" w:hAnsi="Times New Roman" w:cs="Times New Roman"/>
          <w:sz w:val="24"/>
          <w:szCs w:val="24"/>
        </w:rPr>
        <w:t>as they each possess an inherent causality of anim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>al cruelty.</w:t>
      </w:r>
      <w:bookmarkStart w:id="0" w:name="_GoBack"/>
      <w:bookmarkEnd w:id="0"/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 Moreover, my study claims a right to legal guardianship for 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lastRenderedPageBreak/>
        <w:t>companion animals and</w:t>
      </w:r>
      <w:r w:rsidR="00D46CAB">
        <w:rPr>
          <w:rFonts w:ascii="Times New Roman" w:eastAsia="Times New Roman" w:hAnsi="Times New Roman" w:cs="Times New Roman"/>
          <w:sz w:val="24"/>
          <w:szCs w:val="24"/>
        </w:rPr>
        <w:t xml:space="preserve"> will offer recommendations </w:t>
      </w:r>
      <w:r w:rsidR="00BE61BD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D46CAB">
        <w:rPr>
          <w:rFonts w:ascii="Times New Roman" w:eastAsia="Times New Roman" w:hAnsi="Times New Roman" w:cs="Times New Roman"/>
          <w:sz w:val="24"/>
          <w:szCs w:val="24"/>
        </w:rPr>
        <w:t xml:space="preserve">how animal abuse against the family pet can be prevented. </w:t>
      </w:r>
      <w:r w:rsidR="00860F9A">
        <w:rPr>
          <w:rFonts w:ascii="Times New Roman" w:eastAsia="Times New Roman" w:hAnsi="Times New Roman" w:cs="Times New Roman"/>
          <w:sz w:val="24"/>
          <w:szCs w:val="24"/>
        </w:rPr>
        <w:t>To allow the abuse of the family pet to go unhindered in society is to allow for a toxic environment to thrive and threaten the lives of humans and animals alike.</w:t>
      </w:r>
    </w:p>
    <w:sectPr w:rsidR="004447E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BCA896" w16cid:durableId="221DD3F4"/>
  <w16cid:commentId w16cid:paraId="64518C12" w16cid:durableId="221DD40D"/>
  <w16cid:commentId w16cid:paraId="3DEAF2EF" w16cid:durableId="221DD427"/>
  <w16cid:commentId w16cid:paraId="4AA8AF80" w16cid:durableId="221DD45D"/>
  <w16cid:commentId w16cid:paraId="3C029E03" w16cid:durableId="221DD4EB"/>
  <w16cid:commentId w16cid:paraId="085FC80C" w16cid:durableId="221DD501"/>
  <w16cid:commentId w16cid:paraId="02B4D494" w16cid:durableId="221DD51A"/>
  <w16cid:commentId w16cid:paraId="7C3BDBFC" w16cid:durableId="221DD5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E5"/>
    <w:rsid w:val="000452AF"/>
    <w:rsid w:val="0013017B"/>
    <w:rsid w:val="00226114"/>
    <w:rsid w:val="002E6191"/>
    <w:rsid w:val="00360916"/>
    <w:rsid w:val="00442C68"/>
    <w:rsid w:val="004447E5"/>
    <w:rsid w:val="00541A6D"/>
    <w:rsid w:val="005D28CF"/>
    <w:rsid w:val="00645885"/>
    <w:rsid w:val="007454DF"/>
    <w:rsid w:val="0076700F"/>
    <w:rsid w:val="00796117"/>
    <w:rsid w:val="007B4B38"/>
    <w:rsid w:val="00860F9A"/>
    <w:rsid w:val="008A092A"/>
    <w:rsid w:val="00AE130C"/>
    <w:rsid w:val="00BE61BD"/>
    <w:rsid w:val="00D46CAB"/>
    <w:rsid w:val="00E6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E91B9A"/>
  <w15:docId w15:val="{43B7E1DC-7E3F-8E4D-A9C4-EE59EF40F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442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C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C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6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8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/>
</file>

<file path=customXml/itemProps1.xml><?xml version="1.0" encoding="utf-8"?>
<ds:datastoreItem xmlns:ds="http://schemas.openxmlformats.org/officeDocument/2006/customXml" ds:itemID="{FB830BC9-E9F7-3140-B04D-C8471FFF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358</Words>
  <Characters>2046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Taylor Puluse</cp:lastModifiedBy>
  <cp:revision>6</cp:revision>
  <dcterms:created xsi:type="dcterms:W3CDTF">2020-04-13T22:35:00Z</dcterms:created>
  <dcterms:modified xsi:type="dcterms:W3CDTF">2020-04-15T16:10:00Z</dcterms:modified>
</cp:coreProperties>
</file>