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wp:posOffset>
            </wp:positionH>
            <wp:positionV relativeFrom="paragraph">
              <wp:posOffset>0</wp:posOffset>
            </wp:positionV>
            <wp:extent cx="1543050" cy="552450"/>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43050" cy="552450"/>
                    </a:xfrm>
                    <a:prstGeom prst="rect"/>
                    <a:ln/>
                  </pic:spPr>
                </pic:pic>
              </a:graphicData>
            </a:graphic>
          </wp:anchor>
        </w:drawing>
      </w:r>
    </w:p>
    <w:tbl>
      <w:tblPr>
        <w:tblStyle w:val="Table1"/>
        <w:tblW w:w="10728.0" w:type="dxa"/>
        <w:jc w:val="left"/>
        <w:tblLayout w:type="fixed"/>
        <w:tblLook w:val="0000"/>
      </w:tblPr>
      <w:tblGrid>
        <w:gridCol w:w="5364"/>
        <w:gridCol w:w="5364"/>
        <w:tblGridChange w:id="0">
          <w:tblGrid>
            <w:gridCol w:w="5364"/>
            <w:gridCol w:w="5364"/>
          </w:tblGrid>
        </w:tblGridChange>
      </w:tblGrid>
      <w:tr>
        <w:trPr>
          <w:cantSplit w:val="0"/>
          <w:tblHeader w:val="0"/>
        </w:trPr>
        <w:tc>
          <w:tcPr/>
          <w:p w:rsidR="00000000" w:rsidDel="00000000" w:rsidP="00000000" w:rsidRDefault="00000000" w:rsidRPr="00000000" w14:paraId="00000002">
            <w:pPr>
              <w:rPr/>
            </w:pPr>
            <w:r w:rsidDel="00000000" w:rsidR="00000000" w:rsidRPr="00000000">
              <w:rPr>
                <w:rtl w:val="0"/>
              </w:rPr>
            </w:r>
          </w:p>
        </w:tc>
        <w:tc>
          <w:tcPr/>
          <w:p w:rsidR="00000000" w:rsidDel="00000000" w:rsidP="00000000" w:rsidRDefault="00000000" w:rsidRPr="00000000" w14:paraId="00000003">
            <w:pPr>
              <w:jc w:val="right"/>
              <w:rPr>
                <w:sz w:val="26"/>
                <w:szCs w:val="26"/>
              </w:rPr>
            </w:pPr>
            <w:r w:rsidDel="00000000" w:rsidR="00000000" w:rsidRPr="00000000">
              <w:rPr>
                <w:b w:val="1"/>
                <w:bCs w:val="1"/>
                <w:sz w:val="26"/>
                <w:szCs w:val="26"/>
                <w:rtl w:val="0"/>
              </w:rPr>
              <w:t xml:space="preserve">School of Science, Nursing, and Health</w:t>
            </w:r>
            <w:r w:rsidDel="00000000" w:rsidR="00000000" w:rsidRPr="00000000">
              <w:rPr>
                <w:rtl w:val="0"/>
              </w:rPr>
            </w:r>
          </w:p>
        </w:tc>
      </w:tr>
    </w:tbl>
    <w:p w:rsidR="00000000" w:rsidDel="00000000" w:rsidP="00000000" w:rsidRDefault="00000000" w:rsidRPr="00000000" w14:paraId="00000004">
      <w:pPr>
        <w:rPr>
          <w:b w:val="1"/>
          <w:bCs w:val="1"/>
          <w:sz w:val="28"/>
          <w:szCs w:val="28"/>
        </w:rPr>
      </w:pPr>
      <w:r w:rsidDel="00000000" w:rsidR="00000000" w:rsidRPr="00000000">
        <w:rPr>
          <w:b w:val="1"/>
          <w:bCs w:val="1"/>
          <w:sz w:val="28"/>
          <w:szCs w:val="28"/>
          <w:rtl w:val="0"/>
        </w:rPr>
        <w:br w:type="textWrapping"/>
      </w:r>
    </w:p>
    <w:p w:rsidR="00000000" w:rsidDel="00000000" w:rsidP="00000000" w:rsidRDefault="00000000" w:rsidRPr="00000000" w14:paraId="00000005">
      <w:pPr>
        <w:rPr>
          <w:b w:val="1"/>
          <w:bCs w:val="1"/>
          <w:sz w:val="34"/>
          <w:szCs w:val="34"/>
        </w:rPr>
      </w:pPr>
      <w:r w:rsidDel="00000000" w:rsidR="00000000" w:rsidRPr="00000000">
        <w:rPr>
          <w:b w:val="1"/>
          <w:bCs w:val="1"/>
          <w:sz w:val="28"/>
          <w:szCs w:val="28"/>
          <w:rtl w:val="0"/>
        </w:rPr>
        <w:t xml:space="preserve">Biology: Pre-Podiatry (NYCPM) </w:t>
      </w:r>
      <w:r w:rsidDel="00000000" w:rsidR="00000000" w:rsidRPr="00000000">
        <w:rPr>
          <w:rtl w:val="0"/>
        </w:rPr>
      </w:r>
    </w:p>
    <w:p w:rsidR="00000000" w:rsidDel="00000000" w:rsidP="00000000" w:rsidRDefault="00000000" w:rsidRPr="00000000" w14:paraId="00000006">
      <w:pPr>
        <w:rPr/>
      </w:pPr>
      <w:r w:rsidDel="00000000" w:rsidR="00000000" w:rsidRPr="00000000">
        <w:rPr>
          <w:b w:val="1"/>
          <w:bCs w:val="1"/>
          <w:rtl w:val="0"/>
        </w:rPr>
        <w:t xml:space="preserve">(for preparation to attend a Medical Imaging program)</w:t>
      </w:r>
      <w:r w:rsidDel="00000000" w:rsidR="00000000" w:rsidRPr="00000000">
        <w:rPr>
          <w:rtl w:val="0"/>
        </w:rPr>
      </w:r>
    </w:p>
    <w:p w:rsidR="00000000" w:rsidDel="00000000" w:rsidP="00000000" w:rsidRDefault="00000000" w:rsidRPr="00000000" w14:paraId="00000007">
      <w:pPr>
        <w:rPr>
          <w:sz w:val="18"/>
          <w:szCs w:val="18"/>
        </w:rPr>
      </w:pPr>
      <w:r w:rsidDel="00000000" w:rsidR="00000000" w:rsidRPr="00000000">
        <w:rPr>
          <w:rtl w:val="0"/>
        </w:rPr>
        <w:t xml:space="preserve">Recommended Graduation Plan (Fall 2026)</w:t>
      </w:r>
      <w:r w:rsidDel="00000000" w:rsidR="00000000" w:rsidRPr="00000000">
        <w:rPr>
          <w:rtl w:val="0"/>
        </w:rPr>
      </w:r>
    </w:p>
    <w:p w:rsidR="00000000" w:rsidDel="00000000" w:rsidP="00000000" w:rsidRDefault="00000000" w:rsidRPr="00000000" w14:paraId="00000008">
      <w:pPr>
        <w:rPr>
          <w:sz w:val="20"/>
          <w:szCs w:val="20"/>
        </w:rPr>
      </w:pPr>
      <w:r w:rsidDel="00000000" w:rsidR="00000000" w:rsidRPr="00000000">
        <w:rPr>
          <w:sz w:val="20"/>
          <w:szCs w:val="20"/>
          <w:rtl w:val="0"/>
        </w:rPr>
        <w:t xml:space="preserve">The recommended graduation plan is designed to provide a blueprint for students to complete their degrees on time. Students must meet with their Academic Advisor to develop a more individualized plan to complete their degree.  </w:t>
      </w:r>
    </w:p>
    <w:p w:rsidR="00000000" w:rsidDel="00000000" w:rsidP="00000000" w:rsidRDefault="00000000" w:rsidRPr="00000000" w14:paraId="00000009">
      <w:pPr>
        <w:rPr>
          <w:sz w:val="18"/>
          <w:szCs w:val="18"/>
        </w:rPr>
      </w:pPr>
      <w:r w:rsidDel="00000000" w:rsidR="00000000" w:rsidRPr="00000000">
        <w:rPr>
          <w:b w:val="1"/>
          <w:bCs w:val="1"/>
          <w:sz w:val="20"/>
          <w:szCs w:val="20"/>
          <w:rtl w:val="0"/>
        </w:rPr>
        <w:t xml:space="preserve">NOTE:</w:t>
      </w:r>
      <w:r w:rsidDel="00000000" w:rsidR="00000000" w:rsidRPr="00000000">
        <w:rPr>
          <w:sz w:val="20"/>
          <w:szCs w:val="20"/>
          <w:rtl w:val="0"/>
        </w:rPr>
        <w:t xml:space="preserve"> This recommended Graduation Plan is applicable to students admitted into the major during the 2026-2027 academic year.</w:t>
        <w:br w:type="textWrapping"/>
      </w:r>
      <w:r w:rsidDel="00000000" w:rsidR="00000000" w:rsidRPr="00000000">
        <w:rPr>
          <w:rtl w:val="0"/>
        </w:rPr>
      </w:r>
    </w:p>
    <w:tbl>
      <w:tblPr>
        <w:tblStyle w:val="Table2"/>
        <w:tblW w:w="107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21"/>
        <w:gridCol w:w="830"/>
        <w:gridCol w:w="520"/>
        <w:gridCol w:w="3925"/>
        <w:gridCol w:w="949"/>
        <w:gridCol w:w="401"/>
        <w:tblGridChange w:id="0">
          <w:tblGrid>
            <w:gridCol w:w="4121"/>
            <w:gridCol w:w="830"/>
            <w:gridCol w:w="520"/>
            <w:gridCol w:w="3925"/>
            <w:gridCol w:w="949"/>
            <w:gridCol w:w="401"/>
          </w:tblGrid>
        </w:tblGridChange>
      </w:tblGrid>
      <w:tr>
        <w:trPr>
          <w:cantSplit w:val="0"/>
          <w:trHeight w:val="300" w:hRule="atLeast"/>
          <w:tblHeader w:val="0"/>
        </w:trPr>
        <w:tc>
          <w:tcPr>
            <w:gridSpan w:val="6"/>
            <w:shd w:fill="e6e6e6" w:val="clear"/>
          </w:tcPr>
          <w:p w:rsidR="00000000" w:rsidDel="00000000" w:rsidP="00000000" w:rsidRDefault="00000000" w:rsidRPr="00000000" w14:paraId="0000000A">
            <w:pPr>
              <w:jc w:val="center"/>
              <w:rPr/>
            </w:pPr>
            <w:r w:rsidDel="00000000" w:rsidR="00000000" w:rsidRPr="00000000">
              <w:rPr>
                <w:b w:val="1"/>
                <w:bCs w:val="1"/>
                <w:sz w:val="28"/>
                <w:szCs w:val="28"/>
                <w:rtl w:val="0"/>
              </w:rPr>
              <w:t xml:space="preserve">First Year</w:t>
            </w:r>
            <w:r w:rsidDel="00000000" w:rsidR="00000000" w:rsidRPr="00000000">
              <w:rPr>
                <w:rtl w:val="0"/>
              </w:rPr>
            </w:r>
          </w:p>
        </w:tc>
      </w:tr>
      <w:tr>
        <w:trPr>
          <w:cantSplit w:val="0"/>
          <w:trHeight w:val="260" w:hRule="atLeast"/>
          <w:tblHeader w:val="0"/>
        </w:trPr>
        <w:tc>
          <w:tcPr>
            <w:shd w:fill="e6e6e6" w:val="clear"/>
          </w:tcPr>
          <w:p w:rsidR="00000000" w:rsidDel="00000000" w:rsidP="00000000" w:rsidRDefault="00000000" w:rsidRPr="00000000" w14:paraId="00000010">
            <w:pPr>
              <w:rPr/>
            </w:pPr>
            <w:r w:rsidDel="00000000" w:rsidR="00000000" w:rsidRPr="00000000">
              <w:rPr>
                <w:b w:val="1"/>
                <w:bCs w:val="1"/>
                <w:rtl w:val="0"/>
              </w:rPr>
              <w:t xml:space="preserve">Fall Semester</w:t>
            </w:r>
            <w:r w:rsidDel="00000000" w:rsidR="00000000" w:rsidRPr="00000000">
              <w:rPr>
                <w:rtl w:val="0"/>
              </w:rPr>
            </w:r>
          </w:p>
        </w:tc>
        <w:tc>
          <w:tcPr>
            <w:shd w:fill="e6e6e6" w:val="clear"/>
          </w:tcPr>
          <w:p w:rsidR="00000000" w:rsidDel="00000000" w:rsidP="00000000" w:rsidRDefault="00000000" w:rsidRPr="00000000" w14:paraId="00000011">
            <w:pPr>
              <w:jc w:val="center"/>
              <w:rPr/>
            </w:pPr>
            <w:r w:rsidDel="00000000" w:rsidR="00000000" w:rsidRPr="00000000">
              <w:rPr>
                <w:b w:val="1"/>
                <w:bCs w:val="1"/>
                <w:rtl w:val="0"/>
              </w:rPr>
              <w:t xml:space="preserve">HRS</w:t>
            </w:r>
            <w:r w:rsidDel="00000000" w:rsidR="00000000" w:rsidRPr="00000000">
              <w:rPr>
                <w:rtl w:val="0"/>
              </w:rPr>
            </w:r>
          </w:p>
        </w:tc>
        <w:tc>
          <w:tcPr>
            <w:shd w:fill="e6e6e6" w:val="clear"/>
          </w:tcPr>
          <w:p w:rsidR="00000000" w:rsidDel="00000000" w:rsidP="00000000" w:rsidRDefault="00000000" w:rsidRPr="00000000" w14:paraId="00000012">
            <w:pPr>
              <w:jc w:val="center"/>
              <w:rPr/>
            </w:pPr>
            <w:sdt>
              <w:sdtPr>
                <w:id w:val="294996838"/>
                <w:tag w:val="goog_rdk_0"/>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c>
          <w:tcPr>
            <w:shd w:fill="e6e6e6" w:val="clear"/>
          </w:tcPr>
          <w:p w:rsidR="00000000" w:rsidDel="00000000" w:rsidP="00000000" w:rsidRDefault="00000000" w:rsidRPr="00000000" w14:paraId="00000013">
            <w:pPr>
              <w:rPr/>
            </w:pPr>
            <w:r w:rsidDel="00000000" w:rsidR="00000000" w:rsidRPr="00000000">
              <w:rPr>
                <w:b w:val="1"/>
                <w:bCs w:val="1"/>
                <w:rtl w:val="0"/>
              </w:rPr>
              <w:t xml:space="preserve">Spring Semester</w:t>
            </w:r>
            <w:r w:rsidDel="00000000" w:rsidR="00000000" w:rsidRPr="00000000">
              <w:rPr>
                <w:rtl w:val="0"/>
              </w:rPr>
            </w:r>
          </w:p>
        </w:tc>
        <w:tc>
          <w:tcPr>
            <w:shd w:fill="e6e6e6" w:val="clear"/>
          </w:tcPr>
          <w:p w:rsidR="00000000" w:rsidDel="00000000" w:rsidP="00000000" w:rsidRDefault="00000000" w:rsidRPr="00000000" w14:paraId="00000014">
            <w:pPr>
              <w:jc w:val="center"/>
              <w:rPr/>
            </w:pPr>
            <w:r w:rsidDel="00000000" w:rsidR="00000000" w:rsidRPr="00000000">
              <w:rPr>
                <w:b w:val="1"/>
                <w:bCs w:val="1"/>
                <w:rtl w:val="0"/>
              </w:rPr>
              <w:t xml:space="preserve">HRS</w:t>
            </w:r>
            <w:r w:rsidDel="00000000" w:rsidR="00000000" w:rsidRPr="00000000">
              <w:rPr>
                <w:rtl w:val="0"/>
              </w:rPr>
            </w:r>
          </w:p>
        </w:tc>
        <w:tc>
          <w:tcPr>
            <w:shd w:fill="e6e6e6" w:val="clear"/>
          </w:tcPr>
          <w:p w:rsidR="00000000" w:rsidDel="00000000" w:rsidP="00000000" w:rsidRDefault="00000000" w:rsidRPr="00000000" w14:paraId="00000015">
            <w:pPr>
              <w:jc w:val="center"/>
              <w:rPr/>
            </w:pPr>
            <w:sdt>
              <w:sdtPr>
                <w:id w:val="369367147"/>
                <w:tag w:val="goog_rdk_1"/>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r>
      <w:tr>
        <w:trPr>
          <w:cantSplit w:val="0"/>
          <w:trHeight w:val="549.9609375" w:hRule="atLeast"/>
          <w:tblHeader w:val="0"/>
        </w:trPr>
        <w:tc>
          <w:tcPr/>
          <w:p w:rsidR="00000000" w:rsidDel="00000000" w:rsidP="00000000" w:rsidRDefault="00000000" w:rsidRPr="00000000" w14:paraId="00000016">
            <w:pPr>
              <w:rPr>
                <w:sz w:val="20"/>
                <w:szCs w:val="20"/>
              </w:rPr>
            </w:pPr>
            <w:r w:rsidDel="00000000" w:rsidR="00000000" w:rsidRPr="00000000">
              <w:rPr>
                <w:sz w:val="20"/>
                <w:szCs w:val="20"/>
                <w:rtl w:val="0"/>
              </w:rPr>
              <w:t xml:space="preserve">* BIOL 111 &amp; BIOL 111L- Fundamentals of Biology I Lecture &amp; Lab </w:t>
            </w:r>
          </w:p>
        </w:tc>
        <w:tc>
          <w:tcPr/>
          <w:p w:rsidR="00000000" w:rsidDel="00000000" w:rsidP="00000000" w:rsidRDefault="00000000" w:rsidRPr="00000000" w14:paraId="00000017">
            <w:pPr>
              <w:jc w:val="center"/>
              <w:rPr/>
            </w:pPr>
            <w:r w:rsidDel="00000000" w:rsidR="00000000" w:rsidRPr="00000000">
              <w:rPr>
                <w:rtl w:val="0"/>
              </w:rPr>
              <w:t xml:space="preserve">4+1</w:t>
            </w:r>
          </w:p>
        </w:tc>
        <w:tc>
          <w:tcPr/>
          <w:p w:rsidR="00000000" w:rsidDel="00000000" w:rsidP="00000000" w:rsidRDefault="00000000" w:rsidRPr="00000000" w14:paraId="00000018">
            <w:pPr>
              <w:rPr/>
            </w:pPr>
            <w:r w:rsidDel="00000000" w:rsidR="00000000" w:rsidRPr="00000000">
              <w:rPr>
                <w:rtl w:val="0"/>
              </w:rPr>
            </w:r>
          </w:p>
        </w:tc>
        <w:tc>
          <w:tcPr/>
          <w:p w:rsidR="00000000" w:rsidDel="00000000" w:rsidP="00000000" w:rsidRDefault="00000000" w:rsidRPr="00000000" w14:paraId="00000019">
            <w:pPr>
              <w:rPr>
                <w:sz w:val="20"/>
                <w:szCs w:val="20"/>
                <w:vertAlign w:val="superscript"/>
              </w:rPr>
            </w:pPr>
            <w:r w:rsidDel="00000000" w:rsidR="00000000" w:rsidRPr="00000000">
              <w:rPr>
                <w:sz w:val="20"/>
                <w:szCs w:val="20"/>
                <w:rtl w:val="0"/>
              </w:rPr>
              <w:t xml:space="preserve">BIOL 113 &amp; BIOL 113L* - Fundamentals of Biology II Lecture &amp; Lab</w:t>
            </w:r>
            <w:r w:rsidDel="00000000" w:rsidR="00000000" w:rsidRPr="00000000">
              <w:rPr>
                <w:rtl w:val="0"/>
              </w:rPr>
            </w:r>
          </w:p>
        </w:tc>
        <w:tc>
          <w:tcPr/>
          <w:p w:rsidR="00000000" w:rsidDel="00000000" w:rsidP="00000000" w:rsidRDefault="00000000" w:rsidRPr="00000000" w14:paraId="0000001A">
            <w:pPr>
              <w:jc w:val="center"/>
              <w:rPr/>
            </w:pPr>
            <w:r w:rsidDel="00000000" w:rsidR="00000000" w:rsidRPr="00000000">
              <w:rPr>
                <w:rtl w:val="0"/>
              </w:rPr>
              <w:t xml:space="preserve">4+1</w:t>
            </w:r>
          </w:p>
        </w:tc>
        <w:tc>
          <w:tcPr/>
          <w:p w:rsidR="00000000" w:rsidDel="00000000" w:rsidP="00000000" w:rsidRDefault="00000000" w:rsidRPr="00000000" w14:paraId="0000001B">
            <w:pPr>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1C">
            <w:pPr>
              <w:rPr>
                <w:sz w:val="20"/>
                <w:szCs w:val="20"/>
              </w:rPr>
            </w:pPr>
            <w:r w:rsidDel="00000000" w:rsidR="00000000" w:rsidRPr="00000000">
              <w:rPr>
                <w:sz w:val="20"/>
                <w:szCs w:val="20"/>
                <w:rtl w:val="0"/>
              </w:rPr>
              <w:t xml:space="preserve">*Gen Ed: Scientific Reasoning - CHEM 116 &amp; CHEM 116L - General Chemistry I Lecture &amp; Lab</w:t>
            </w:r>
          </w:p>
        </w:tc>
        <w:tc>
          <w:tcPr/>
          <w:p w:rsidR="00000000" w:rsidDel="00000000" w:rsidP="00000000" w:rsidRDefault="00000000" w:rsidRPr="00000000" w14:paraId="0000001D">
            <w:pPr>
              <w:jc w:val="center"/>
              <w:rPr/>
            </w:pPr>
            <w:r w:rsidDel="00000000" w:rsidR="00000000" w:rsidRPr="00000000">
              <w:rPr>
                <w:rtl w:val="0"/>
              </w:rPr>
              <w:t xml:space="preserve">4+1</w:t>
            </w:r>
          </w:p>
        </w:tc>
        <w:tc>
          <w:tcPr/>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rPr>
                <w:sz w:val="20"/>
                <w:szCs w:val="20"/>
              </w:rPr>
            </w:pPr>
            <w:r w:rsidDel="00000000" w:rsidR="00000000" w:rsidRPr="00000000">
              <w:rPr>
                <w:sz w:val="20"/>
                <w:szCs w:val="20"/>
                <w:rtl w:val="0"/>
              </w:rPr>
              <w:t xml:space="preserve">CHEM 117 &amp; CHEM 117L</w:t>
            </w:r>
            <w:r w:rsidDel="00000000" w:rsidR="00000000" w:rsidRPr="00000000">
              <w:rPr>
                <w:b w:val="1"/>
                <w:bCs w:val="1"/>
                <w:sz w:val="20"/>
                <w:szCs w:val="20"/>
                <w:rtl w:val="0"/>
              </w:rPr>
              <w:t xml:space="preserve">*</w:t>
            </w:r>
            <w:r w:rsidDel="00000000" w:rsidR="00000000" w:rsidRPr="00000000">
              <w:rPr>
                <w:sz w:val="20"/>
                <w:szCs w:val="20"/>
                <w:rtl w:val="0"/>
              </w:rPr>
              <w:t xml:space="preserve">- General Chemistry II Lecture &amp; Lab</w:t>
            </w:r>
          </w:p>
        </w:tc>
        <w:tc>
          <w:tcPr/>
          <w:p w:rsidR="00000000" w:rsidDel="00000000" w:rsidP="00000000" w:rsidRDefault="00000000" w:rsidRPr="00000000" w14:paraId="00000020">
            <w:pPr>
              <w:jc w:val="center"/>
              <w:rPr/>
            </w:pPr>
            <w:r w:rsidDel="00000000" w:rsidR="00000000" w:rsidRPr="00000000">
              <w:rPr>
                <w:rtl w:val="0"/>
              </w:rPr>
              <w:t xml:space="preserve">4+1</w:t>
            </w:r>
          </w:p>
        </w:tc>
        <w:tc>
          <w:tcPr/>
          <w:p w:rsidR="00000000" w:rsidDel="00000000" w:rsidP="00000000" w:rsidRDefault="00000000" w:rsidRPr="00000000" w14:paraId="00000021">
            <w:pPr>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22">
            <w:pPr>
              <w:rPr>
                <w:sz w:val="20"/>
                <w:szCs w:val="20"/>
              </w:rPr>
            </w:pPr>
            <w:r w:rsidDel="00000000" w:rsidR="00000000" w:rsidRPr="00000000">
              <w:rPr>
                <w:sz w:val="20"/>
                <w:szCs w:val="20"/>
                <w:rtl w:val="0"/>
              </w:rPr>
              <w:t xml:space="preserve">*Gen Ed: CRWT 102 - Critical Reading &amp; Writing II</w:t>
            </w:r>
          </w:p>
        </w:tc>
        <w:tc>
          <w:tcPr/>
          <w:p w:rsidR="00000000" w:rsidDel="00000000" w:rsidP="00000000" w:rsidRDefault="00000000" w:rsidRPr="00000000" w14:paraId="00000023">
            <w:pPr>
              <w:jc w:val="center"/>
              <w:rPr/>
            </w:pPr>
            <w:r w:rsidDel="00000000" w:rsidR="00000000" w:rsidRPr="00000000">
              <w:rPr>
                <w:rtl w:val="0"/>
              </w:rPr>
              <w:t xml:space="preserve">4</w:t>
            </w:r>
          </w:p>
        </w:tc>
        <w:tc>
          <w:tcPr/>
          <w:p w:rsidR="00000000" w:rsidDel="00000000" w:rsidP="00000000" w:rsidRDefault="00000000" w:rsidRPr="00000000" w14:paraId="00000024">
            <w:pPr>
              <w:rPr/>
            </w:pPr>
            <w:r w:rsidDel="00000000" w:rsidR="00000000" w:rsidRPr="00000000">
              <w:rPr>
                <w:rtl w:val="0"/>
              </w:rPr>
            </w:r>
          </w:p>
        </w:tc>
        <w:tc>
          <w:tcPr/>
          <w:p w:rsidR="00000000" w:rsidDel="00000000" w:rsidP="00000000" w:rsidRDefault="00000000" w:rsidRPr="00000000" w14:paraId="00000025">
            <w:pPr>
              <w:rPr>
                <w:sz w:val="20"/>
                <w:szCs w:val="20"/>
              </w:rPr>
            </w:pPr>
            <w:r w:rsidDel="00000000" w:rsidR="00000000" w:rsidRPr="00000000">
              <w:rPr>
                <w:sz w:val="20"/>
                <w:szCs w:val="20"/>
                <w:rtl w:val="0"/>
              </w:rPr>
              <w:t xml:space="preserve">Gen Ed Quantitative Reasoning: MATH 121-Calculus I </w:t>
            </w:r>
            <w:r w:rsidDel="00000000" w:rsidR="00000000" w:rsidRPr="00000000">
              <w:rPr>
                <w:sz w:val="20"/>
                <w:szCs w:val="20"/>
                <w:vertAlign w:val="superscript"/>
                <w:rtl w:val="0"/>
              </w:rPr>
              <w:t xml:space="preserve">ABCor  </w:t>
            </w:r>
            <w:r w:rsidDel="00000000" w:rsidR="00000000" w:rsidRPr="00000000">
              <w:rPr>
                <w:sz w:val="20"/>
                <w:szCs w:val="20"/>
                <w:rtl w:val="0"/>
              </w:rPr>
              <w:t xml:space="preserve">MATH110 Precalculus</w:t>
            </w:r>
          </w:p>
        </w:tc>
        <w:tc>
          <w:tcPr/>
          <w:p w:rsidR="00000000" w:rsidDel="00000000" w:rsidP="00000000" w:rsidRDefault="00000000" w:rsidRPr="00000000" w14:paraId="00000026">
            <w:pPr>
              <w:jc w:val="center"/>
              <w:rPr/>
            </w:pPr>
            <w:r w:rsidDel="00000000" w:rsidR="00000000" w:rsidRPr="00000000">
              <w:rPr>
                <w:rtl w:val="0"/>
              </w:rPr>
              <w:t xml:space="preserve">4</w:t>
            </w:r>
          </w:p>
        </w:tc>
        <w:tc>
          <w:tcPr/>
          <w:p w:rsidR="00000000" w:rsidDel="00000000" w:rsidP="00000000" w:rsidRDefault="00000000" w:rsidRPr="00000000" w14:paraId="00000027">
            <w:pPr>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28">
            <w:pPr>
              <w:rPr>
                <w:sz w:val="20"/>
                <w:szCs w:val="20"/>
              </w:rPr>
            </w:pPr>
            <w:r w:rsidDel="00000000" w:rsidR="00000000" w:rsidRPr="00000000">
              <w:rPr>
                <w:sz w:val="20"/>
                <w:szCs w:val="20"/>
                <w:rtl w:val="0"/>
              </w:rPr>
              <w:t xml:space="preserve">Gen Ed: INTD 101 - First Year Seminar</w:t>
            </w:r>
          </w:p>
        </w:tc>
        <w:tc>
          <w:tcPr/>
          <w:p w:rsidR="00000000" w:rsidDel="00000000" w:rsidP="00000000" w:rsidRDefault="00000000" w:rsidRPr="00000000" w14:paraId="00000029">
            <w:pPr>
              <w:jc w:val="center"/>
              <w:rPr/>
            </w:pPr>
            <w:r w:rsidDel="00000000" w:rsidR="00000000" w:rsidRPr="00000000">
              <w:rPr>
                <w:rtl w:val="0"/>
              </w:rPr>
              <w:t xml:space="preserve">4</w:t>
            </w:r>
          </w:p>
        </w:tc>
        <w:tc>
          <w:tcPr/>
          <w:p w:rsidR="00000000" w:rsidDel="00000000" w:rsidP="00000000" w:rsidRDefault="00000000" w:rsidRPr="00000000" w14:paraId="0000002A">
            <w:pPr>
              <w:rPr/>
            </w:pPr>
            <w:r w:rsidDel="00000000" w:rsidR="00000000" w:rsidRPr="00000000">
              <w:rPr>
                <w:rtl w:val="0"/>
              </w:rPr>
            </w:r>
          </w:p>
        </w:tc>
        <w:tc>
          <w:tcPr/>
          <w:p w:rsidR="00000000" w:rsidDel="00000000" w:rsidP="00000000" w:rsidRDefault="00000000" w:rsidRPr="00000000" w14:paraId="0000002B">
            <w:pPr>
              <w:rPr>
                <w:sz w:val="20"/>
                <w:szCs w:val="20"/>
              </w:rPr>
            </w:pPr>
            <w:r w:rsidDel="00000000" w:rsidR="00000000" w:rsidRPr="00000000">
              <w:rPr>
                <w:sz w:val="20"/>
                <w:szCs w:val="20"/>
                <w:rtl w:val="0"/>
              </w:rPr>
              <w:t xml:space="preserve">General Education Requirement</w:t>
            </w:r>
          </w:p>
        </w:tc>
        <w:tc>
          <w:tcPr/>
          <w:p w:rsidR="00000000" w:rsidDel="00000000" w:rsidP="00000000" w:rsidRDefault="00000000" w:rsidRPr="00000000" w14:paraId="0000002C">
            <w:pPr>
              <w:jc w:val="center"/>
              <w:rPr/>
            </w:pPr>
            <w:r w:rsidDel="00000000" w:rsidR="00000000" w:rsidRPr="00000000">
              <w:rPr>
                <w:rtl w:val="0"/>
              </w:rPr>
              <w:t xml:space="preserve">4</w:t>
            </w:r>
          </w:p>
        </w:tc>
        <w:tc>
          <w:tcPr/>
          <w:p w:rsidR="00000000" w:rsidDel="00000000" w:rsidP="00000000" w:rsidRDefault="00000000" w:rsidRPr="00000000" w14:paraId="0000002D">
            <w:pPr>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02E">
            <w:pPr>
              <w:rPr>
                <w:sz w:val="20"/>
                <w:szCs w:val="20"/>
              </w:rPr>
            </w:pPr>
            <w:r w:rsidDel="00000000" w:rsidR="00000000" w:rsidRPr="00000000">
              <w:rPr>
                <w:rtl w:val="0"/>
              </w:rPr>
            </w:r>
          </w:p>
        </w:tc>
        <w:tc>
          <w:tcPr/>
          <w:p w:rsidR="00000000" w:rsidDel="00000000" w:rsidP="00000000" w:rsidRDefault="00000000" w:rsidRPr="00000000" w14:paraId="0000002F">
            <w:pPr>
              <w:jc w:val="center"/>
              <w:rPr/>
            </w:pPr>
            <w:r w:rsidDel="00000000" w:rsidR="00000000" w:rsidRPr="00000000">
              <w:rPr>
                <w:rtl w:val="0"/>
              </w:rPr>
            </w:r>
          </w:p>
        </w:tc>
        <w:tc>
          <w:tcPr/>
          <w:p w:rsidR="00000000" w:rsidDel="00000000" w:rsidP="00000000" w:rsidRDefault="00000000" w:rsidRPr="00000000" w14:paraId="00000030">
            <w:pPr>
              <w:rPr/>
            </w:pPr>
            <w:r w:rsidDel="00000000" w:rsidR="00000000" w:rsidRPr="00000000">
              <w:rPr>
                <w:rtl w:val="0"/>
              </w:rPr>
            </w:r>
          </w:p>
        </w:tc>
        <w:tc>
          <w:tcPr/>
          <w:p w:rsidR="00000000" w:rsidDel="00000000" w:rsidP="00000000" w:rsidRDefault="00000000" w:rsidRPr="00000000" w14:paraId="00000031">
            <w:pPr>
              <w:rPr>
                <w:sz w:val="20"/>
                <w:szCs w:val="20"/>
              </w:rPr>
            </w:pPr>
            <w:r w:rsidDel="00000000" w:rsidR="00000000" w:rsidRPr="00000000">
              <w:rPr>
                <w:sz w:val="20"/>
                <w:szCs w:val="20"/>
                <w:rtl w:val="0"/>
              </w:rPr>
              <w:t xml:space="preserve">Career Pathways: PATH 001 – Career Pathways Module 1</w:t>
            </w:r>
          </w:p>
        </w:tc>
        <w:tc>
          <w:tcPr/>
          <w:p w:rsidR="00000000" w:rsidDel="00000000" w:rsidP="00000000" w:rsidRDefault="00000000" w:rsidRPr="00000000" w14:paraId="00000032">
            <w:pPr>
              <w:jc w:val="center"/>
              <w:rPr/>
            </w:pPr>
            <w:r w:rsidDel="00000000" w:rsidR="00000000" w:rsidRPr="00000000">
              <w:rPr>
                <w:b w:val="1"/>
                <w:bCs w:val="1"/>
                <w:rtl w:val="0"/>
              </w:rPr>
              <w:t xml:space="preserve">Degree</w:t>
              <w:br w:type="textWrapping"/>
              <w:t xml:space="preserve">Rqmt</w:t>
            </w:r>
            <w:r w:rsidDel="00000000" w:rsidR="00000000" w:rsidRPr="00000000">
              <w:rPr>
                <w:rtl w:val="0"/>
              </w:rPr>
              <w:t xml:space="preserve">.</w:t>
            </w:r>
          </w:p>
        </w:tc>
        <w:tc>
          <w:tcPr/>
          <w:p w:rsidR="00000000" w:rsidDel="00000000" w:rsidP="00000000" w:rsidRDefault="00000000" w:rsidRPr="00000000" w14:paraId="00000033">
            <w:pPr>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34">
            <w:pPr>
              <w:rPr/>
            </w:pPr>
            <w:r w:rsidDel="00000000" w:rsidR="00000000" w:rsidRPr="00000000">
              <w:rPr>
                <w:b w:val="1"/>
                <w:bCs w:val="1"/>
                <w:rtl w:val="0"/>
              </w:rPr>
              <w:t xml:space="preserve">Total:</w:t>
            </w:r>
            <w:r w:rsidDel="00000000" w:rsidR="00000000" w:rsidRPr="00000000">
              <w:rPr>
                <w:rtl w:val="0"/>
              </w:rPr>
            </w:r>
          </w:p>
        </w:tc>
        <w:tc>
          <w:tcPr/>
          <w:p w:rsidR="00000000" w:rsidDel="00000000" w:rsidP="00000000" w:rsidRDefault="00000000" w:rsidRPr="00000000" w14:paraId="00000035">
            <w:pPr>
              <w:jc w:val="center"/>
              <w:rPr/>
            </w:pPr>
            <w:r w:rsidDel="00000000" w:rsidR="00000000" w:rsidRPr="00000000">
              <w:rPr>
                <w:rtl w:val="0"/>
              </w:rPr>
              <w:t xml:space="preserve">18</w:t>
            </w:r>
          </w:p>
        </w:tc>
        <w:tc>
          <w:tcPr/>
          <w:p w:rsidR="00000000" w:rsidDel="00000000" w:rsidP="00000000" w:rsidRDefault="00000000" w:rsidRPr="00000000" w14:paraId="00000036">
            <w:pPr>
              <w:rPr/>
            </w:pPr>
            <w:r w:rsidDel="00000000" w:rsidR="00000000" w:rsidRPr="00000000">
              <w:rPr>
                <w:rtl w:val="0"/>
              </w:rPr>
            </w:r>
          </w:p>
        </w:tc>
        <w:tc>
          <w:tcPr/>
          <w:p w:rsidR="00000000" w:rsidDel="00000000" w:rsidP="00000000" w:rsidRDefault="00000000" w:rsidRPr="00000000" w14:paraId="00000037">
            <w:pPr>
              <w:rPr/>
            </w:pPr>
            <w:r w:rsidDel="00000000" w:rsidR="00000000" w:rsidRPr="00000000">
              <w:rPr>
                <w:b w:val="1"/>
                <w:bCs w:val="1"/>
                <w:rtl w:val="0"/>
              </w:rPr>
              <w:t xml:space="preserve">Total:</w:t>
            </w:r>
            <w:r w:rsidDel="00000000" w:rsidR="00000000" w:rsidRPr="00000000">
              <w:rPr>
                <w:rtl w:val="0"/>
              </w:rPr>
            </w:r>
          </w:p>
        </w:tc>
        <w:tc>
          <w:tcPr/>
          <w:p w:rsidR="00000000" w:rsidDel="00000000" w:rsidP="00000000" w:rsidRDefault="00000000" w:rsidRPr="00000000" w14:paraId="00000038">
            <w:pPr>
              <w:jc w:val="center"/>
              <w:rPr/>
            </w:pPr>
            <w:r w:rsidDel="00000000" w:rsidR="00000000" w:rsidRPr="00000000">
              <w:rPr>
                <w:rtl w:val="0"/>
              </w:rPr>
              <w:t xml:space="preserve">18</w:t>
            </w:r>
          </w:p>
        </w:tc>
        <w:tc>
          <w:tcPr/>
          <w:p w:rsidR="00000000" w:rsidDel="00000000" w:rsidP="00000000" w:rsidRDefault="00000000" w:rsidRPr="00000000" w14:paraId="00000039">
            <w:pPr>
              <w:rPr/>
            </w:pPr>
            <w:r w:rsidDel="00000000" w:rsidR="00000000" w:rsidRPr="00000000">
              <w:rPr>
                <w:rtl w:val="0"/>
              </w:rPr>
            </w:r>
          </w:p>
        </w:tc>
      </w:tr>
    </w:tbl>
    <w:p w:rsidR="00000000" w:rsidDel="00000000" w:rsidP="00000000" w:rsidRDefault="00000000" w:rsidRPr="00000000" w14:paraId="0000003A">
      <w:pPr>
        <w:rPr>
          <w:sz w:val="18"/>
          <w:szCs w:val="18"/>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rtl w:val="0"/>
        </w:rPr>
      </w:r>
    </w:p>
    <w:tbl>
      <w:tblPr>
        <w:tblStyle w:val="Table3"/>
        <w:tblW w:w="547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21"/>
        <w:gridCol w:w="830"/>
        <w:gridCol w:w="520"/>
        <w:tblGridChange w:id="0">
          <w:tblGrid>
            <w:gridCol w:w="4121"/>
            <w:gridCol w:w="830"/>
            <w:gridCol w:w="520"/>
          </w:tblGrid>
        </w:tblGridChange>
      </w:tblGrid>
      <w:tr>
        <w:trPr>
          <w:cantSplit w:val="0"/>
          <w:trHeight w:val="272" w:hRule="atLeast"/>
          <w:tblHeader w:val="0"/>
        </w:trPr>
        <w:tc>
          <w:tcPr>
            <w:shd w:fill="e6e6e6" w:val="clear"/>
          </w:tcPr>
          <w:p w:rsidR="00000000" w:rsidDel="00000000" w:rsidP="00000000" w:rsidRDefault="00000000" w:rsidRPr="00000000" w14:paraId="0000003C">
            <w:pPr>
              <w:rPr/>
            </w:pPr>
            <w:r w:rsidDel="00000000" w:rsidR="00000000" w:rsidRPr="00000000">
              <w:rPr>
                <w:b w:val="1"/>
                <w:bCs w:val="1"/>
                <w:rtl w:val="0"/>
              </w:rPr>
              <w:t xml:space="preserve">Summer Semester</w:t>
            </w:r>
            <w:r w:rsidDel="00000000" w:rsidR="00000000" w:rsidRPr="00000000">
              <w:rPr>
                <w:rtl w:val="0"/>
              </w:rPr>
            </w:r>
          </w:p>
        </w:tc>
        <w:tc>
          <w:tcPr>
            <w:shd w:fill="e6e6e6" w:val="clear"/>
          </w:tcPr>
          <w:p w:rsidR="00000000" w:rsidDel="00000000" w:rsidP="00000000" w:rsidRDefault="00000000" w:rsidRPr="00000000" w14:paraId="0000003D">
            <w:pPr>
              <w:jc w:val="center"/>
              <w:rPr/>
            </w:pPr>
            <w:r w:rsidDel="00000000" w:rsidR="00000000" w:rsidRPr="00000000">
              <w:rPr>
                <w:b w:val="1"/>
                <w:bCs w:val="1"/>
                <w:rtl w:val="0"/>
              </w:rPr>
              <w:t xml:space="preserve">HRS</w:t>
            </w:r>
            <w:r w:rsidDel="00000000" w:rsidR="00000000" w:rsidRPr="00000000">
              <w:rPr>
                <w:rtl w:val="0"/>
              </w:rPr>
            </w:r>
          </w:p>
        </w:tc>
        <w:tc>
          <w:tcPr>
            <w:shd w:fill="e6e6e6" w:val="clear"/>
          </w:tcPr>
          <w:p w:rsidR="00000000" w:rsidDel="00000000" w:rsidP="00000000" w:rsidRDefault="00000000" w:rsidRPr="00000000" w14:paraId="0000003E">
            <w:pPr>
              <w:jc w:val="center"/>
              <w:rPr/>
            </w:pPr>
            <w:sdt>
              <w:sdtPr>
                <w:id w:val="-598549350"/>
                <w:tag w:val="goog_rdk_2"/>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r>
      <w:tr>
        <w:trPr>
          <w:cantSplit w:val="0"/>
          <w:trHeight w:val="272" w:hRule="atLeast"/>
          <w:tblHeader w:val="0"/>
        </w:trPr>
        <w:tc>
          <w:tcPr/>
          <w:p w:rsidR="00000000" w:rsidDel="00000000" w:rsidP="00000000" w:rsidRDefault="00000000" w:rsidRPr="00000000" w14:paraId="0000003F">
            <w:pPr>
              <w:rPr>
                <w:sz w:val="20"/>
                <w:szCs w:val="20"/>
              </w:rPr>
            </w:pPr>
            <w:r w:rsidDel="00000000" w:rsidR="00000000" w:rsidRPr="00000000">
              <w:rPr>
                <w:sz w:val="20"/>
                <w:szCs w:val="20"/>
                <w:rtl w:val="0"/>
              </w:rPr>
              <w:t xml:space="preserve">PSYC 101-Introduction to Psychology^</w:t>
            </w:r>
          </w:p>
        </w:tc>
        <w:tc>
          <w:tcPr/>
          <w:p w:rsidR="00000000" w:rsidDel="00000000" w:rsidP="00000000" w:rsidRDefault="00000000" w:rsidRPr="00000000" w14:paraId="00000040">
            <w:pPr>
              <w:jc w:val="center"/>
              <w:rPr/>
            </w:pPr>
            <w:r w:rsidDel="00000000" w:rsidR="00000000" w:rsidRPr="00000000">
              <w:rPr>
                <w:rtl w:val="0"/>
              </w:rPr>
              <w:t xml:space="preserve">4</w:t>
            </w:r>
          </w:p>
        </w:tc>
        <w:tc>
          <w:tcPr/>
          <w:p w:rsidR="00000000" w:rsidDel="00000000" w:rsidP="00000000" w:rsidRDefault="00000000" w:rsidRPr="00000000" w14:paraId="00000041">
            <w:pPr>
              <w:rPr/>
            </w:pPr>
            <w:r w:rsidDel="00000000" w:rsidR="00000000" w:rsidRPr="00000000">
              <w:rPr>
                <w:rtl w:val="0"/>
              </w:rPr>
            </w:r>
          </w:p>
        </w:tc>
      </w:tr>
      <w:tr>
        <w:trPr>
          <w:cantSplit w:val="0"/>
          <w:trHeight w:val="287" w:hRule="atLeast"/>
          <w:tblHeader w:val="0"/>
        </w:trPr>
        <w:tc>
          <w:tcPr/>
          <w:p w:rsidR="00000000" w:rsidDel="00000000" w:rsidP="00000000" w:rsidRDefault="00000000" w:rsidRPr="00000000" w14:paraId="00000042">
            <w:pPr>
              <w:rPr/>
            </w:pPr>
            <w:r w:rsidDel="00000000" w:rsidR="00000000" w:rsidRPr="00000000">
              <w:rPr>
                <w:b w:val="1"/>
                <w:bCs w:val="1"/>
                <w:rtl w:val="0"/>
              </w:rPr>
              <w:t xml:space="preserve">Total:</w:t>
            </w:r>
            <w:r w:rsidDel="00000000" w:rsidR="00000000" w:rsidRPr="00000000">
              <w:rPr>
                <w:rtl w:val="0"/>
              </w:rPr>
            </w:r>
          </w:p>
        </w:tc>
        <w:tc>
          <w:tcPr/>
          <w:p w:rsidR="00000000" w:rsidDel="00000000" w:rsidP="00000000" w:rsidRDefault="00000000" w:rsidRPr="00000000" w14:paraId="00000043">
            <w:pPr>
              <w:jc w:val="center"/>
              <w:rPr/>
            </w:pPr>
            <w:r w:rsidDel="00000000" w:rsidR="00000000" w:rsidRPr="00000000">
              <w:rPr>
                <w:rtl w:val="0"/>
              </w:rPr>
              <w:t xml:space="preserve">4</w:t>
            </w:r>
          </w:p>
        </w:tc>
        <w:tc>
          <w:tcPr/>
          <w:p w:rsidR="00000000" w:rsidDel="00000000" w:rsidP="00000000" w:rsidRDefault="00000000" w:rsidRPr="00000000" w14:paraId="00000044">
            <w:pPr>
              <w:rPr/>
            </w:pPr>
            <w:r w:rsidDel="00000000" w:rsidR="00000000" w:rsidRPr="00000000">
              <w:rPr>
                <w:rtl w:val="0"/>
              </w:rPr>
            </w:r>
          </w:p>
        </w:tc>
      </w:tr>
    </w:tbl>
    <w:p w:rsidR="00000000" w:rsidDel="00000000" w:rsidP="00000000" w:rsidRDefault="00000000" w:rsidRPr="00000000" w14:paraId="00000045">
      <w:pPr>
        <w:rPr>
          <w:sz w:val="28"/>
          <w:szCs w:val="28"/>
        </w:rPr>
      </w:pPr>
      <w:r w:rsidDel="00000000" w:rsidR="00000000" w:rsidRPr="00000000">
        <w:rPr>
          <w:rtl w:val="0"/>
        </w:rPr>
      </w:r>
    </w:p>
    <w:p w:rsidR="00000000" w:rsidDel="00000000" w:rsidP="00000000" w:rsidRDefault="00000000" w:rsidRPr="00000000" w14:paraId="00000046">
      <w:pPr>
        <w:rPr>
          <w:sz w:val="18"/>
          <w:szCs w:val="18"/>
        </w:rPr>
      </w:pPr>
      <w:r w:rsidDel="00000000" w:rsidR="00000000" w:rsidRPr="00000000">
        <w:rPr>
          <w:rtl w:val="0"/>
        </w:rPr>
      </w:r>
    </w:p>
    <w:tbl>
      <w:tblPr>
        <w:tblStyle w:val="Table4"/>
        <w:tblW w:w="107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40"/>
        <w:gridCol w:w="985"/>
        <w:gridCol w:w="345"/>
        <w:gridCol w:w="3975"/>
        <w:gridCol w:w="990"/>
        <w:gridCol w:w="315"/>
        <w:tblGridChange w:id="0">
          <w:tblGrid>
            <w:gridCol w:w="4140"/>
            <w:gridCol w:w="985"/>
            <w:gridCol w:w="345"/>
            <w:gridCol w:w="3975"/>
            <w:gridCol w:w="990"/>
            <w:gridCol w:w="315"/>
          </w:tblGrid>
        </w:tblGridChange>
      </w:tblGrid>
      <w:tr>
        <w:trPr>
          <w:cantSplit w:val="0"/>
          <w:trHeight w:val="300" w:hRule="atLeast"/>
          <w:tblHeader w:val="0"/>
        </w:trPr>
        <w:tc>
          <w:tcPr>
            <w:gridSpan w:val="6"/>
            <w:shd w:fill="e0e0e0" w:val="clear"/>
          </w:tcPr>
          <w:p w:rsidR="00000000" w:rsidDel="00000000" w:rsidP="00000000" w:rsidRDefault="00000000" w:rsidRPr="00000000" w14:paraId="00000047">
            <w:pPr>
              <w:jc w:val="center"/>
              <w:rPr/>
            </w:pPr>
            <w:r w:rsidDel="00000000" w:rsidR="00000000" w:rsidRPr="00000000">
              <w:rPr>
                <w:b w:val="1"/>
                <w:bCs w:val="1"/>
                <w:sz w:val="28"/>
                <w:szCs w:val="28"/>
                <w:rtl w:val="0"/>
              </w:rPr>
              <w:t xml:space="preserve">Second Year</w:t>
            </w:r>
            <w:r w:rsidDel="00000000" w:rsidR="00000000" w:rsidRPr="00000000">
              <w:rPr>
                <w:rtl w:val="0"/>
              </w:rPr>
            </w:r>
          </w:p>
        </w:tc>
      </w:tr>
      <w:tr>
        <w:trPr>
          <w:cantSplit w:val="0"/>
          <w:trHeight w:val="260" w:hRule="atLeast"/>
          <w:tblHeader w:val="0"/>
        </w:trPr>
        <w:tc>
          <w:tcPr>
            <w:shd w:fill="e0e0e0" w:val="clear"/>
          </w:tcPr>
          <w:p w:rsidR="00000000" w:rsidDel="00000000" w:rsidP="00000000" w:rsidRDefault="00000000" w:rsidRPr="00000000" w14:paraId="0000004D">
            <w:pPr>
              <w:rPr/>
            </w:pPr>
            <w:r w:rsidDel="00000000" w:rsidR="00000000" w:rsidRPr="00000000">
              <w:rPr>
                <w:b w:val="1"/>
                <w:bCs w:val="1"/>
                <w:rtl w:val="0"/>
              </w:rPr>
              <w:t xml:space="preserve">Fall Semester</w:t>
            </w:r>
            <w:r w:rsidDel="00000000" w:rsidR="00000000" w:rsidRPr="00000000">
              <w:rPr>
                <w:rtl w:val="0"/>
              </w:rPr>
            </w:r>
          </w:p>
        </w:tc>
        <w:tc>
          <w:tcPr>
            <w:shd w:fill="e0e0e0" w:val="clear"/>
          </w:tcPr>
          <w:p w:rsidR="00000000" w:rsidDel="00000000" w:rsidP="00000000" w:rsidRDefault="00000000" w:rsidRPr="00000000" w14:paraId="0000004E">
            <w:pPr>
              <w:jc w:val="center"/>
              <w:rPr/>
            </w:pPr>
            <w:r w:rsidDel="00000000" w:rsidR="00000000" w:rsidRPr="00000000">
              <w:rPr>
                <w:b w:val="1"/>
                <w:bCs w:val="1"/>
                <w:rtl w:val="0"/>
              </w:rPr>
              <w:t xml:space="preserve">HRS</w:t>
            </w:r>
            <w:r w:rsidDel="00000000" w:rsidR="00000000" w:rsidRPr="00000000">
              <w:rPr>
                <w:rtl w:val="0"/>
              </w:rPr>
            </w:r>
          </w:p>
        </w:tc>
        <w:tc>
          <w:tcPr>
            <w:shd w:fill="e0e0e0" w:val="clear"/>
          </w:tcPr>
          <w:p w:rsidR="00000000" w:rsidDel="00000000" w:rsidP="00000000" w:rsidRDefault="00000000" w:rsidRPr="00000000" w14:paraId="0000004F">
            <w:pPr>
              <w:jc w:val="center"/>
              <w:rPr/>
            </w:pPr>
            <w:sdt>
              <w:sdtPr>
                <w:id w:val="1906534906"/>
                <w:tag w:val="goog_rdk_3"/>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c>
          <w:tcPr>
            <w:shd w:fill="e0e0e0" w:val="clear"/>
          </w:tcPr>
          <w:p w:rsidR="00000000" w:rsidDel="00000000" w:rsidP="00000000" w:rsidRDefault="00000000" w:rsidRPr="00000000" w14:paraId="00000050">
            <w:pPr>
              <w:rPr/>
            </w:pPr>
            <w:r w:rsidDel="00000000" w:rsidR="00000000" w:rsidRPr="00000000">
              <w:rPr>
                <w:b w:val="1"/>
                <w:bCs w:val="1"/>
                <w:rtl w:val="0"/>
              </w:rPr>
              <w:t xml:space="preserve">Spring Semester</w:t>
            </w:r>
            <w:r w:rsidDel="00000000" w:rsidR="00000000" w:rsidRPr="00000000">
              <w:rPr>
                <w:rtl w:val="0"/>
              </w:rPr>
            </w:r>
          </w:p>
        </w:tc>
        <w:tc>
          <w:tcPr>
            <w:shd w:fill="e0e0e0" w:val="clear"/>
          </w:tcPr>
          <w:p w:rsidR="00000000" w:rsidDel="00000000" w:rsidP="00000000" w:rsidRDefault="00000000" w:rsidRPr="00000000" w14:paraId="00000051">
            <w:pPr>
              <w:jc w:val="center"/>
              <w:rPr/>
            </w:pPr>
            <w:r w:rsidDel="00000000" w:rsidR="00000000" w:rsidRPr="00000000">
              <w:rPr>
                <w:b w:val="1"/>
                <w:bCs w:val="1"/>
                <w:rtl w:val="0"/>
              </w:rPr>
              <w:t xml:space="preserve">HRS</w:t>
            </w:r>
            <w:r w:rsidDel="00000000" w:rsidR="00000000" w:rsidRPr="00000000">
              <w:rPr>
                <w:rtl w:val="0"/>
              </w:rPr>
            </w:r>
          </w:p>
        </w:tc>
        <w:tc>
          <w:tcPr>
            <w:shd w:fill="e0e0e0" w:val="clear"/>
          </w:tcPr>
          <w:p w:rsidR="00000000" w:rsidDel="00000000" w:rsidP="00000000" w:rsidRDefault="00000000" w:rsidRPr="00000000" w14:paraId="00000052">
            <w:pPr>
              <w:jc w:val="center"/>
              <w:rPr/>
            </w:pPr>
            <w:sdt>
              <w:sdtPr>
                <w:id w:val="-322285892"/>
                <w:tag w:val="goog_rdk_4"/>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r>
      <w:tr>
        <w:trPr>
          <w:cantSplit w:val="0"/>
          <w:trHeight w:val="474.9609375" w:hRule="atLeast"/>
          <w:tblHeader w:val="0"/>
        </w:trPr>
        <w:tc>
          <w:tcPr>
            <w:shd w:fill="ffffff" w:val="clear"/>
          </w:tcPr>
          <w:p w:rsidR="00000000" w:rsidDel="00000000" w:rsidP="00000000" w:rsidRDefault="00000000" w:rsidRPr="00000000" w14:paraId="00000053">
            <w:pPr>
              <w:rPr>
                <w:b w:val="1"/>
                <w:bCs w:val="1"/>
                <w:sz w:val="20"/>
                <w:szCs w:val="20"/>
              </w:rPr>
            </w:pPr>
            <w:r w:rsidDel="00000000" w:rsidR="00000000" w:rsidRPr="00000000">
              <w:rPr>
                <w:sz w:val="20"/>
                <w:szCs w:val="20"/>
                <w:rtl w:val="0"/>
              </w:rPr>
              <w:t xml:space="preserve">BIOL 332 &amp; BIOL 332L* - Genetics Lecture &amp; Lab </w:t>
            </w:r>
            <w:r w:rsidDel="00000000" w:rsidR="00000000" w:rsidRPr="00000000">
              <w:rPr>
                <w:b w:val="1"/>
                <w:bCs w:val="1"/>
                <w:sz w:val="20"/>
                <w:szCs w:val="20"/>
                <w:rtl w:val="0"/>
              </w:rPr>
              <w:t xml:space="preserve">WI</w:t>
            </w:r>
          </w:p>
        </w:tc>
        <w:tc>
          <w:tcPr>
            <w:shd w:fill="ffffff" w:val="clear"/>
          </w:tcPr>
          <w:p w:rsidR="00000000" w:rsidDel="00000000" w:rsidP="00000000" w:rsidRDefault="00000000" w:rsidRPr="00000000" w14:paraId="00000054">
            <w:pPr>
              <w:jc w:val="center"/>
              <w:rPr/>
            </w:pPr>
            <w:r w:rsidDel="00000000" w:rsidR="00000000" w:rsidRPr="00000000">
              <w:rPr>
                <w:rtl w:val="0"/>
              </w:rPr>
              <w:t xml:space="preserve">4+1.5</w:t>
            </w:r>
          </w:p>
        </w:tc>
        <w:tc>
          <w:tcPr>
            <w:shd w:fill="ffffff" w:val="clear"/>
          </w:tcPr>
          <w:p w:rsidR="00000000" w:rsidDel="00000000" w:rsidP="00000000" w:rsidRDefault="00000000" w:rsidRPr="00000000" w14:paraId="00000055">
            <w:pPr>
              <w:rPr/>
            </w:pPr>
            <w:r w:rsidDel="00000000" w:rsidR="00000000" w:rsidRPr="00000000">
              <w:rPr>
                <w:rtl w:val="0"/>
              </w:rPr>
            </w:r>
          </w:p>
        </w:tc>
        <w:tc>
          <w:tcPr>
            <w:shd w:fill="ffffff" w:val="clear"/>
          </w:tcPr>
          <w:p w:rsidR="00000000" w:rsidDel="00000000" w:rsidP="00000000" w:rsidRDefault="00000000" w:rsidRPr="00000000" w14:paraId="00000056">
            <w:pPr>
              <w:rPr>
                <w:sz w:val="20"/>
                <w:szCs w:val="20"/>
              </w:rPr>
            </w:pPr>
            <w:r w:rsidDel="00000000" w:rsidR="00000000" w:rsidRPr="00000000">
              <w:rPr>
                <w:sz w:val="20"/>
                <w:szCs w:val="20"/>
                <w:rtl w:val="0"/>
              </w:rPr>
              <w:t xml:space="preserve">BIOL 221 - General Ecology</w:t>
            </w:r>
          </w:p>
        </w:tc>
        <w:tc>
          <w:tcPr>
            <w:shd w:fill="ffffff" w:val="clear"/>
          </w:tcPr>
          <w:p w:rsidR="00000000" w:rsidDel="00000000" w:rsidP="00000000" w:rsidRDefault="00000000" w:rsidRPr="00000000" w14:paraId="00000057">
            <w:pPr>
              <w:jc w:val="center"/>
              <w:rPr/>
            </w:pPr>
            <w:r w:rsidDel="00000000" w:rsidR="00000000" w:rsidRPr="00000000">
              <w:rPr>
                <w:rtl w:val="0"/>
              </w:rPr>
              <w:t xml:space="preserve">4</w:t>
            </w:r>
          </w:p>
        </w:tc>
        <w:tc>
          <w:tcPr>
            <w:shd w:fill="ffffff" w:val="clear"/>
          </w:tcPr>
          <w:p w:rsidR="00000000" w:rsidDel="00000000" w:rsidP="00000000" w:rsidRDefault="00000000" w:rsidRPr="00000000" w14:paraId="00000058">
            <w:pPr>
              <w:rPr/>
            </w:pPr>
            <w:r w:rsidDel="00000000" w:rsidR="00000000" w:rsidRPr="00000000">
              <w:rPr>
                <w:rtl w:val="0"/>
              </w:rPr>
            </w:r>
          </w:p>
        </w:tc>
      </w:tr>
      <w:tr>
        <w:trPr>
          <w:cantSplit w:val="0"/>
          <w:trHeight w:val="260" w:hRule="atLeast"/>
          <w:tblHeader w:val="0"/>
        </w:trPr>
        <w:tc>
          <w:tcPr>
            <w:shd w:fill="ffffff" w:val="clear"/>
          </w:tcPr>
          <w:p w:rsidR="00000000" w:rsidDel="00000000" w:rsidP="00000000" w:rsidRDefault="00000000" w:rsidRPr="00000000" w14:paraId="00000059">
            <w:pPr>
              <w:rPr>
                <w:sz w:val="20"/>
                <w:szCs w:val="20"/>
              </w:rPr>
            </w:pPr>
            <w:r w:rsidDel="00000000" w:rsidR="00000000" w:rsidRPr="00000000">
              <w:rPr>
                <w:sz w:val="20"/>
                <w:szCs w:val="20"/>
                <w:rtl w:val="0"/>
              </w:rPr>
              <w:t xml:space="preserve">CHEM 211 &amp; CHEM 211L* Organic Chemistry I Lecture &amp; Lab OR CHEM 206 &amp; CHEM 206L* - Essentials of Organic Chemistry Lecture &amp; Lab</w:t>
            </w:r>
          </w:p>
        </w:tc>
        <w:tc>
          <w:tcPr>
            <w:shd w:fill="ffffff" w:val="clear"/>
          </w:tcPr>
          <w:p w:rsidR="00000000" w:rsidDel="00000000" w:rsidP="00000000" w:rsidRDefault="00000000" w:rsidRPr="00000000" w14:paraId="0000005A">
            <w:pPr>
              <w:jc w:val="center"/>
              <w:rPr/>
            </w:pPr>
            <w:r w:rsidDel="00000000" w:rsidR="00000000" w:rsidRPr="00000000">
              <w:rPr>
                <w:rtl w:val="0"/>
              </w:rPr>
              <w:t xml:space="preserve">4+1</w:t>
            </w:r>
          </w:p>
        </w:tc>
        <w:tc>
          <w:tcPr>
            <w:shd w:fill="ffffff" w:val="clear"/>
          </w:tcPr>
          <w:p w:rsidR="00000000" w:rsidDel="00000000" w:rsidP="00000000" w:rsidRDefault="00000000" w:rsidRPr="00000000" w14:paraId="0000005B">
            <w:pPr>
              <w:rPr/>
            </w:pPr>
            <w:r w:rsidDel="00000000" w:rsidR="00000000" w:rsidRPr="00000000">
              <w:rPr>
                <w:rtl w:val="0"/>
              </w:rPr>
            </w:r>
          </w:p>
        </w:tc>
        <w:tc>
          <w:tcPr>
            <w:shd w:fill="ffffff" w:val="clear"/>
          </w:tcPr>
          <w:p w:rsidR="00000000" w:rsidDel="00000000" w:rsidP="00000000" w:rsidRDefault="00000000" w:rsidRPr="00000000" w14:paraId="0000005C">
            <w:pPr>
              <w:rPr>
                <w:sz w:val="20"/>
                <w:szCs w:val="20"/>
              </w:rPr>
            </w:pPr>
            <w:r w:rsidDel="00000000" w:rsidR="00000000" w:rsidRPr="00000000">
              <w:rPr>
                <w:sz w:val="20"/>
                <w:szCs w:val="20"/>
                <w:rtl w:val="0"/>
              </w:rPr>
              <w:t xml:space="preserve">CHEM 213 &amp; CHEM 213L Organic Chemistry II Lecture &amp; Lab OR Free Elective (minor, certificate, or second major requirement)</w:t>
            </w:r>
          </w:p>
        </w:tc>
        <w:tc>
          <w:tcPr>
            <w:shd w:fill="ffffff" w:val="clear"/>
          </w:tcPr>
          <w:p w:rsidR="00000000" w:rsidDel="00000000" w:rsidP="00000000" w:rsidRDefault="00000000" w:rsidRPr="00000000" w14:paraId="0000005D">
            <w:pPr>
              <w:jc w:val="center"/>
              <w:rPr/>
            </w:pPr>
            <w:r w:rsidDel="00000000" w:rsidR="00000000" w:rsidRPr="00000000">
              <w:rPr>
                <w:rtl w:val="0"/>
              </w:rPr>
              <w:t xml:space="preserve">4-5</w:t>
            </w:r>
          </w:p>
        </w:tc>
        <w:tc>
          <w:tcPr>
            <w:shd w:fill="ffffff" w:val="clear"/>
          </w:tcPr>
          <w:p w:rsidR="00000000" w:rsidDel="00000000" w:rsidP="00000000" w:rsidRDefault="00000000" w:rsidRPr="00000000" w14:paraId="0000005E">
            <w:pPr>
              <w:rPr/>
            </w:pPr>
            <w:r w:rsidDel="00000000" w:rsidR="00000000" w:rsidRPr="00000000">
              <w:rPr>
                <w:rtl w:val="0"/>
              </w:rPr>
            </w:r>
          </w:p>
        </w:tc>
      </w:tr>
      <w:tr>
        <w:trPr>
          <w:cantSplit w:val="0"/>
          <w:trHeight w:val="260" w:hRule="atLeast"/>
          <w:tblHeader w:val="0"/>
        </w:trPr>
        <w:tc>
          <w:tcPr>
            <w:shd w:fill="ffffff" w:val="clear"/>
          </w:tcPr>
          <w:p w:rsidR="00000000" w:rsidDel="00000000" w:rsidP="00000000" w:rsidRDefault="00000000" w:rsidRPr="00000000" w14:paraId="0000005F">
            <w:pPr>
              <w:rPr>
                <w:sz w:val="20"/>
                <w:szCs w:val="20"/>
              </w:rPr>
            </w:pPr>
            <w:r w:rsidDel="00000000" w:rsidR="00000000" w:rsidRPr="00000000">
              <w:rPr>
                <w:sz w:val="20"/>
                <w:szCs w:val="20"/>
                <w:rtl w:val="0"/>
              </w:rPr>
              <w:t xml:space="preserve">General Education Requirement</w:t>
            </w:r>
          </w:p>
        </w:tc>
        <w:tc>
          <w:tcPr>
            <w:shd w:fill="ffffff" w:val="clear"/>
          </w:tcPr>
          <w:p w:rsidR="00000000" w:rsidDel="00000000" w:rsidP="00000000" w:rsidRDefault="00000000" w:rsidRPr="00000000" w14:paraId="00000060">
            <w:pPr>
              <w:jc w:val="center"/>
              <w:rPr/>
            </w:pPr>
            <w:r w:rsidDel="00000000" w:rsidR="00000000" w:rsidRPr="00000000">
              <w:rPr>
                <w:rtl w:val="0"/>
              </w:rPr>
              <w:t xml:space="preserve">4</w:t>
            </w:r>
          </w:p>
        </w:tc>
        <w:tc>
          <w:tcPr>
            <w:shd w:fill="ffffff" w:val="clear"/>
          </w:tcPr>
          <w:p w:rsidR="00000000" w:rsidDel="00000000" w:rsidP="00000000" w:rsidRDefault="00000000" w:rsidRPr="00000000" w14:paraId="00000061">
            <w:pPr>
              <w:rPr/>
            </w:pPr>
            <w:r w:rsidDel="00000000" w:rsidR="00000000" w:rsidRPr="00000000">
              <w:rPr>
                <w:rtl w:val="0"/>
              </w:rPr>
            </w:r>
          </w:p>
        </w:tc>
        <w:tc>
          <w:tcPr>
            <w:shd w:fill="ffffff" w:val="clear"/>
          </w:tcPr>
          <w:p w:rsidR="00000000" w:rsidDel="00000000" w:rsidP="00000000" w:rsidRDefault="00000000" w:rsidRPr="00000000" w14:paraId="00000062">
            <w:pPr>
              <w:rPr>
                <w:sz w:val="20"/>
                <w:szCs w:val="20"/>
              </w:rPr>
            </w:pPr>
            <w:r w:rsidDel="00000000" w:rsidR="00000000" w:rsidRPr="00000000">
              <w:rPr>
                <w:sz w:val="20"/>
                <w:szCs w:val="20"/>
                <w:rtl w:val="0"/>
              </w:rPr>
              <w:t xml:space="preserve">Biology Elective</w:t>
            </w:r>
          </w:p>
        </w:tc>
        <w:tc>
          <w:tcPr>
            <w:shd w:fill="ffffff" w:val="clear"/>
          </w:tcPr>
          <w:p w:rsidR="00000000" w:rsidDel="00000000" w:rsidP="00000000" w:rsidRDefault="00000000" w:rsidRPr="00000000" w14:paraId="00000063">
            <w:pPr>
              <w:jc w:val="center"/>
              <w:rPr/>
            </w:pPr>
            <w:r w:rsidDel="00000000" w:rsidR="00000000" w:rsidRPr="00000000">
              <w:rPr>
                <w:rtl w:val="0"/>
              </w:rPr>
              <w:t xml:space="preserve">4-5.5</w:t>
            </w:r>
          </w:p>
        </w:tc>
        <w:tc>
          <w:tcPr>
            <w:shd w:fill="ffffff" w:val="clear"/>
          </w:tcPr>
          <w:p w:rsidR="00000000" w:rsidDel="00000000" w:rsidP="00000000" w:rsidRDefault="00000000" w:rsidRPr="00000000" w14:paraId="00000064">
            <w:pPr>
              <w:rPr/>
            </w:pPr>
            <w:r w:rsidDel="00000000" w:rsidR="00000000" w:rsidRPr="00000000">
              <w:rPr>
                <w:rtl w:val="0"/>
              </w:rPr>
            </w:r>
          </w:p>
        </w:tc>
      </w:tr>
      <w:tr>
        <w:trPr>
          <w:cantSplit w:val="0"/>
          <w:trHeight w:val="350" w:hRule="atLeast"/>
          <w:tblHeader w:val="0"/>
        </w:trPr>
        <w:tc>
          <w:tcPr>
            <w:shd w:fill="ffffff" w:val="clear"/>
          </w:tcPr>
          <w:p w:rsidR="00000000" w:rsidDel="00000000" w:rsidP="00000000" w:rsidRDefault="00000000" w:rsidRPr="00000000" w14:paraId="00000065">
            <w:pPr>
              <w:rPr>
                <w:sz w:val="20"/>
                <w:szCs w:val="20"/>
              </w:rPr>
            </w:pPr>
            <w:r w:rsidDel="00000000" w:rsidR="00000000" w:rsidRPr="00000000">
              <w:rPr>
                <w:sz w:val="20"/>
                <w:szCs w:val="20"/>
                <w:rtl w:val="0"/>
              </w:rPr>
              <w:t xml:space="preserve">General Education Requirement</w:t>
            </w:r>
          </w:p>
        </w:tc>
        <w:tc>
          <w:tcPr>
            <w:shd w:fill="ffffff" w:val="clear"/>
          </w:tcPr>
          <w:p w:rsidR="00000000" w:rsidDel="00000000" w:rsidP="00000000" w:rsidRDefault="00000000" w:rsidRPr="00000000" w14:paraId="00000066">
            <w:pPr>
              <w:jc w:val="center"/>
              <w:rPr/>
            </w:pPr>
            <w:r w:rsidDel="00000000" w:rsidR="00000000" w:rsidRPr="00000000">
              <w:rPr>
                <w:rtl w:val="0"/>
              </w:rPr>
              <w:t xml:space="preserve">4</w:t>
            </w:r>
          </w:p>
        </w:tc>
        <w:tc>
          <w:tcPr>
            <w:shd w:fill="ffffff" w:val="clear"/>
          </w:tcPr>
          <w:p w:rsidR="00000000" w:rsidDel="00000000" w:rsidP="00000000" w:rsidRDefault="00000000" w:rsidRPr="00000000" w14:paraId="00000067">
            <w:pPr>
              <w:rPr/>
            </w:pPr>
            <w:r w:rsidDel="00000000" w:rsidR="00000000" w:rsidRPr="00000000">
              <w:rPr>
                <w:rtl w:val="0"/>
              </w:rPr>
            </w:r>
          </w:p>
        </w:tc>
        <w:tc>
          <w:tcPr>
            <w:shd w:fill="ffffff" w:val="clear"/>
          </w:tcPr>
          <w:p w:rsidR="00000000" w:rsidDel="00000000" w:rsidP="00000000" w:rsidRDefault="00000000" w:rsidRPr="00000000" w14:paraId="00000068">
            <w:pPr>
              <w:rPr>
                <w:sz w:val="20"/>
                <w:szCs w:val="20"/>
              </w:rPr>
            </w:pPr>
            <w:r w:rsidDel="00000000" w:rsidR="00000000" w:rsidRPr="00000000">
              <w:rPr>
                <w:sz w:val="20"/>
                <w:szCs w:val="20"/>
                <w:rtl w:val="0"/>
              </w:rPr>
              <w:t xml:space="preserve">General Education Requirement</w:t>
            </w:r>
          </w:p>
        </w:tc>
        <w:tc>
          <w:tcPr>
            <w:shd w:fill="ffffff" w:val="clear"/>
          </w:tcPr>
          <w:p w:rsidR="00000000" w:rsidDel="00000000" w:rsidP="00000000" w:rsidRDefault="00000000" w:rsidRPr="00000000" w14:paraId="00000069">
            <w:pPr>
              <w:jc w:val="center"/>
              <w:rPr/>
            </w:pPr>
            <w:r w:rsidDel="00000000" w:rsidR="00000000" w:rsidRPr="00000000">
              <w:rPr>
                <w:rtl w:val="0"/>
              </w:rPr>
              <w:t xml:space="preserve">4</w:t>
            </w:r>
          </w:p>
        </w:tc>
        <w:tc>
          <w:tcPr>
            <w:shd w:fill="ffffff" w:val="clear"/>
          </w:tcPr>
          <w:p w:rsidR="00000000" w:rsidDel="00000000" w:rsidP="00000000" w:rsidRDefault="00000000" w:rsidRPr="00000000" w14:paraId="0000006A">
            <w:pPr>
              <w:rPr/>
            </w:pPr>
            <w:r w:rsidDel="00000000" w:rsidR="00000000" w:rsidRPr="00000000">
              <w:rPr>
                <w:rtl w:val="0"/>
              </w:rPr>
            </w:r>
          </w:p>
        </w:tc>
      </w:tr>
      <w:tr>
        <w:trPr>
          <w:cantSplit w:val="0"/>
          <w:trHeight w:val="260" w:hRule="atLeast"/>
          <w:tblHeader w:val="0"/>
        </w:trPr>
        <w:tc>
          <w:tcPr>
            <w:shd w:fill="ffffff" w:val="clear"/>
          </w:tcPr>
          <w:p w:rsidR="00000000" w:rsidDel="00000000" w:rsidP="00000000" w:rsidRDefault="00000000" w:rsidRPr="00000000" w14:paraId="0000006B">
            <w:pPr>
              <w:rPr>
                <w:sz w:val="20"/>
                <w:szCs w:val="20"/>
              </w:rPr>
            </w:pPr>
            <w:r w:rsidDel="00000000" w:rsidR="00000000" w:rsidRPr="00000000">
              <w:rPr>
                <w:sz w:val="20"/>
                <w:szCs w:val="20"/>
                <w:rtl w:val="0"/>
              </w:rPr>
              <w:t xml:space="preserve">Career Pathways: PATH 002 – Career Pathways Module 2</w:t>
            </w:r>
          </w:p>
        </w:tc>
        <w:tc>
          <w:tcPr>
            <w:shd w:fill="ffffff" w:val="clear"/>
          </w:tcPr>
          <w:p w:rsidR="00000000" w:rsidDel="00000000" w:rsidP="00000000" w:rsidRDefault="00000000" w:rsidRPr="00000000" w14:paraId="0000006C">
            <w:pPr>
              <w:jc w:val="center"/>
              <w:rPr>
                <w:b w:val="1"/>
                <w:bCs w:val="1"/>
              </w:rPr>
            </w:pPr>
            <w:r w:rsidDel="00000000" w:rsidR="00000000" w:rsidRPr="00000000">
              <w:rPr>
                <w:b w:val="1"/>
                <w:bCs w:val="1"/>
                <w:rtl w:val="0"/>
              </w:rPr>
              <w:t xml:space="preserve">Degree</w:t>
              <w:br w:type="textWrapping"/>
              <w:t xml:space="preserve">Rqmt.</w:t>
            </w:r>
          </w:p>
        </w:tc>
        <w:tc>
          <w:tcPr>
            <w:shd w:fill="ffffff" w:val="clear"/>
          </w:tcPr>
          <w:p w:rsidR="00000000" w:rsidDel="00000000" w:rsidP="00000000" w:rsidRDefault="00000000" w:rsidRPr="00000000" w14:paraId="0000006D">
            <w:pPr>
              <w:rPr/>
            </w:pPr>
            <w:r w:rsidDel="00000000" w:rsidR="00000000" w:rsidRPr="00000000">
              <w:rPr>
                <w:rtl w:val="0"/>
              </w:rPr>
            </w:r>
          </w:p>
        </w:tc>
        <w:tc>
          <w:tcPr>
            <w:shd w:fill="ffffff" w:val="clear"/>
          </w:tcPr>
          <w:p w:rsidR="00000000" w:rsidDel="00000000" w:rsidP="00000000" w:rsidRDefault="00000000" w:rsidRPr="00000000" w14:paraId="0000006E">
            <w:pPr>
              <w:rPr>
                <w:sz w:val="20"/>
                <w:szCs w:val="20"/>
              </w:rPr>
            </w:pPr>
            <w:r w:rsidDel="00000000" w:rsidR="00000000" w:rsidRPr="00000000">
              <w:rPr>
                <w:sz w:val="20"/>
                <w:szCs w:val="20"/>
                <w:rtl w:val="0"/>
              </w:rPr>
              <w:t xml:space="preserve">Career Pathways: PATH 003 – Career Pathways Module 3</w:t>
            </w:r>
          </w:p>
        </w:tc>
        <w:tc>
          <w:tcPr>
            <w:shd w:fill="ffffff" w:val="clear"/>
          </w:tcPr>
          <w:p w:rsidR="00000000" w:rsidDel="00000000" w:rsidP="00000000" w:rsidRDefault="00000000" w:rsidRPr="00000000" w14:paraId="0000006F">
            <w:pPr>
              <w:jc w:val="center"/>
              <w:rPr>
                <w:b w:val="1"/>
                <w:bCs w:val="1"/>
              </w:rPr>
            </w:pPr>
            <w:r w:rsidDel="00000000" w:rsidR="00000000" w:rsidRPr="00000000">
              <w:rPr>
                <w:b w:val="1"/>
                <w:bCs w:val="1"/>
                <w:rtl w:val="0"/>
              </w:rPr>
              <w:t xml:space="preserve">Degree</w:t>
              <w:br w:type="textWrapping"/>
              <w:t xml:space="preserve">Rqmt.</w:t>
            </w:r>
          </w:p>
        </w:tc>
        <w:tc>
          <w:tcPr>
            <w:shd w:fill="ffffff" w:val="clear"/>
          </w:tcPr>
          <w:p w:rsidR="00000000" w:rsidDel="00000000" w:rsidP="00000000" w:rsidRDefault="00000000" w:rsidRPr="00000000" w14:paraId="00000070">
            <w:pPr>
              <w:rPr/>
            </w:pPr>
            <w:r w:rsidDel="00000000" w:rsidR="00000000" w:rsidRPr="00000000">
              <w:rPr>
                <w:rtl w:val="0"/>
              </w:rPr>
            </w:r>
          </w:p>
        </w:tc>
      </w:tr>
      <w:tr>
        <w:trPr>
          <w:cantSplit w:val="0"/>
          <w:trHeight w:val="260" w:hRule="atLeast"/>
          <w:tblHeader w:val="0"/>
        </w:trPr>
        <w:tc>
          <w:tcPr>
            <w:shd w:fill="ffffff" w:val="clear"/>
          </w:tcPr>
          <w:p w:rsidR="00000000" w:rsidDel="00000000" w:rsidP="00000000" w:rsidRDefault="00000000" w:rsidRPr="00000000" w14:paraId="00000071">
            <w:pPr>
              <w:rPr/>
            </w:pPr>
            <w:r w:rsidDel="00000000" w:rsidR="00000000" w:rsidRPr="00000000">
              <w:rPr>
                <w:b w:val="1"/>
                <w:bCs w:val="1"/>
                <w:rtl w:val="0"/>
              </w:rPr>
              <w:t xml:space="preserve">Total:</w:t>
            </w:r>
            <w:r w:rsidDel="00000000" w:rsidR="00000000" w:rsidRPr="00000000">
              <w:rPr>
                <w:rtl w:val="0"/>
              </w:rPr>
            </w:r>
          </w:p>
        </w:tc>
        <w:tc>
          <w:tcPr>
            <w:shd w:fill="ffffff" w:val="clear"/>
          </w:tcPr>
          <w:p w:rsidR="00000000" w:rsidDel="00000000" w:rsidP="00000000" w:rsidRDefault="00000000" w:rsidRPr="00000000" w14:paraId="00000072">
            <w:pPr>
              <w:jc w:val="center"/>
              <w:rPr/>
            </w:pPr>
            <w:r w:rsidDel="00000000" w:rsidR="00000000" w:rsidRPr="00000000">
              <w:rPr>
                <w:rtl w:val="0"/>
              </w:rPr>
              <w:t xml:space="preserve">18.5</w:t>
            </w:r>
          </w:p>
        </w:tc>
        <w:tc>
          <w:tcPr>
            <w:shd w:fill="ffffff" w:val="clear"/>
          </w:tcPr>
          <w:p w:rsidR="00000000" w:rsidDel="00000000" w:rsidP="00000000" w:rsidRDefault="00000000" w:rsidRPr="00000000" w14:paraId="00000073">
            <w:pPr>
              <w:rPr/>
            </w:pPr>
            <w:r w:rsidDel="00000000" w:rsidR="00000000" w:rsidRPr="00000000">
              <w:rPr>
                <w:rtl w:val="0"/>
              </w:rPr>
            </w:r>
          </w:p>
        </w:tc>
        <w:tc>
          <w:tcPr>
            <w:shd w:fill="ffffff" w:val="clear"/>
          </w:tcPr>
          <w:p w:rsidR="00000000" w:rsidDel="00000000" w:rsidP="00000000" w:rsidRDefault="00000000" w:rsidRPr="00000000" w14:paraId="00000074">
            <w:pPr>
              <w:rPr/>
            </w:pPr>
            <w:r w:rsidDel="00000000" w:rsidR="00000000" w:rsidRPr="00000000">
              <w:rPr>
                <w:b w:val="1"/>
                <w:bCs w:val="1"/>
                <w:rtl w:val="0"/>
              </w:rPr>
              <w:t xml:space="preserve">Total:</w:t>
            </w:r>
            <w:r w:rsidDel="00000000" w:rsidR="00000000" w:rsidRPr="00000000">
              <w:rPr>
                <w:rtl w:val="0"/>
              </w:rPr>
            </w:r>
          </w:p>
        </w:tc>
        <w:tc>
          <w:tcPr>
            <w:shd w:fill="ffffff" w:val="clear"/>
          </w:tcPr>
          <w:p w:rsidR="00000000" w:rsidDel="00000000" w:rsidP="00000000" w:rsidRDefault="00000000" w:rsidRPr="00000000" w14:paraId="00000075">
            <w:pPr>
              <w:jc w:val="center"/>
              <w:rPr/>
            </w:pPr>
            <w:r w:rsidDel="00000000" w:rsidR="00000000" w:rsidRPr="00000000">
              <w:rPr>
                <w:rtl w:val="0"/>
              </w:rPr>
              <w:t xml:space="preserve">17.5-18.5</w:t>
            </w:r>
          </w:p>
        </w:tc>
        <w:tc>
          <w:tcPr>
            <w:shd w:fill="ffffff" w:val="clear"/>
          </w:tcPr>
          <w:p w:rsidR="00000000" w:rsidDel="00000000" w:rsidP="00000000" w:rsidRDefault="00000000" w:rsidRPr="00000000" w14:paraId="00000076">
            <w:pPr>
              <w:rPr/>
            </w:pPr>
            <w:r w:rsidDel="00000000" w:rsidR="00000000" w:rsidRPr="00000000">
              <w:rPr>
                <w:rtl w:val="0"/>
              </w:rPr>
            </w:r>
          </w:p>
        </w:tc>
      </w:tr>
    </w:tbl>
    <w:p w:rsidR="00000000" w:rsidDel="00000000" w:rsidP="00000000" w:rsidRDefault="00000000" w:rsidRPr="00000000" w14:paraId="00000077">
      <w:pPr>
        <w:rPr>
          <w:sz w:val="18"/>
          <w:szCs w:val="18"/>
        </w:rPr>
      </w:pPr>
      <w:r w:rsidDel="00000000" w:rsidR="00000000" w:rsidRPr="00000000">
        <w:rPr>
          <w:rtl w:val="0"/>
        </w:rPr>
      </w:r>
    </w:p>
    <w:tbl>
      <w:tblPr>
        <w:tblStyle w:val="Table5"/>
        <w:tblW w:w="107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21"/>
        <w:gridCol w:w="990"/>
        <w:gridCol w:w="360"/>
        <w:gridCol w:w="3915"/>
        <w:gridCol w:w="990"/>
        <w:gridCol w:w="375"/>
        <w:tblGridChange w:id="0">
          <w:tblGrid>
            <w:gridCol w:w="4121"/>
            <w:gridCol w:w="990"/>
            <w:gridCol w:w="360"/>
            <w:gridCol w:w="3915"/>
            <w:gridCol w:w="990"/>
            <w:gridCol w:w="375"/>
          </w:tblGrid>
        </w:tblGridChange>
      </w:tblGrid>
      <w:tr>
        <w:trPr>
          <w:cantSplit w:val="0"/>
          <w:trHeight w:val="320" w:hRule="atLeast"/>
          <w:tblHeader w:val="0"/>
        </w:trPr>
        <w:tc>
          <w:tcPr>
            <w:gridSpan w:val="6"/>
            <w:shd w:fill="e6e6e6" w:val="clear"/>
          </w:tcPr>
          <w:p w:rsidR="00000000" w:rsidDel="00000000" w:rsidP="00000000" w:rsidRDefault="00000000" w:rsidRPr="00000000" w14:paraId="00000078">
            <w:pPr>
              <w:jc w:val="center"/>
              <w:rPr/>
            </w:pPr>
            <w:r w:rsidDel="00000000" w:rsidR="00000000" w:rsidRPr="00000000">
              <w:rPr>
                <w:b w:val="1"/>
                <w:bCs w:val="1"/>
                <w:sz w:val="28"/>
                <w:szCs w:val="28"/>
                <w:rtl w:val="0"/>
              </w:rPr>
              <w:t xml:space="preserve">Third Year</w:t>
            </w:r>
            <w:r w:rsidDel="00000000" w:rsidR="00000000" w:rsidRPr="00000000">
              <w:rPr>
                <w:rtl w:val="0"/>
              </w:rPr>
            </w:r>
          </w:p>
        </w:tc>
      </w:tr>
      <w:tr>
        <w:trPr>
          <w:cantSplit w:val="0"/>
          <w:trHeight w:val="280" w:hRule="atLeast"/>
          <w:tblHeader w:val="0"/>
        </w:trPr>
        <w:tc>
          <w:tcPr>
            <w:shd w:fill="e6e6e6" w:val="clear"/>
          </w:tcPr>
          <w:p w:rsidR="00000000" w:rsidDel="00000000" w:rsidP="00000000" w:rsidRDefault="00000000" w:rsidRPr="00000000" w14:paraId="0000007E">
            <w:pPr>
              <w:rPr/>
            </w:pPr>
            <w:r w:rsidDel="00000000" w:rsidR="00000000" w:rsidRPr="00000000">
              <w:rPr>
                <w:b w:val="1"/>
                <w:bCs w:val="1"/>
                <w:rtl w:val="0"/>
              </w:rPr>
              <w:t xml:space="preserve">Fall Semester</w:t>
            </w:r>
            <w:r w:rsidDel="00000000" w:rsidR="00000000" w:rsidRPr="00000000">
              <w:rPr>
                <w:rtl w:val="0"/>
              </w:rPr>
            </w:r>
          </w:p>
        </w:tc>
        <w:tc>
          <w:tcPr>
            <w:shd w:fill="e6e6e6" w:val="clear"/>
          </w:tcPr>
          <w:p w:rsidR="00000000" w:rsidDel="00000000" w:rsidP="00000000" w:rsidRDefault="00000000" w:rsidRPr="00000000" w14:paraId="0000007F">
            <w:pPr>
              <w:jc w:val="center"/>
              <w:rPr/>
            </w:pPr>
            <w:r w:rsidDel="00000000" w:rsidR="00000000" w:rsidRPr="00000000">
              <w:rPr>
                <w:b w:val="1"/>
                <w:bCs w:val="1"/>
                <w:rtl w:val="0"/>
              </w:rPr>
              <w:t xml:space="preserve">HRS</w:t>
            </w:r>
            <w:r w:rsidDel="00000000" w:rsidR="00000000" w:rsidRPr="00000000">
              <w:rPr>
                <w:rtl w:val="0"/>
              </w:rPr>
            </w:r>
          </w:p>
        </w:tc>
        <w:tc>
          <w:tcPr>
            <w:shd w:fill="e6e6e6" w:val="clear"/>
          </w:tcPr>
          <w:p w:rsidR="00000000" w:rsidDel="00000000" w:rsidP="00000000" w:rsidRDefault="00000000" w:rsidRPr="00000000" w14:paraId="00000080">
            <w:pPr>
              <w:jc w:val="center"/>
              <w:rPr/>
            </w:pPr>
            <w:sdt>
              <w:sdtPr>
                <w:id w:val="-837118302"/>
                <w:tag w:val="goog_rdk_5"/>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c>
          <w:tcPr>
            <w:shd w:fill="e6e6e6" w:val="clear"/>
          </w:tcPr>
          <w:p w:rsidR="00000000" w:rsidDel="00000000" w:rsidP="00000000" w:rsidRDefault="00000000" w:rsidRPr="00000000" w14:paraId="00000081">
            <w:pPr>
              <w:rPr/>
            </w:pPr>
            <w:r w:rsidDel="00000000" w:rsidR="00000000" w:rsidRPr="00000000">
              <w:rPr>
                <w:b w:val="1"/>
                <w:bCs w:val="1"/>
                <w:rtl w:val="0"/>
              </w:rPr>
              <w:t xml:space="preserve">Spring Semester</w:t>
            </w:r>
            <w:r w:rsidDel="00000000" w:rsidR="00000000" w:rsidRPr="00000000">
              <w:rPr>
                <w:rtl w:val="0"/>
              </w:rPr>
            </w:r>
          </w:p>
        </w:tc>
        <w:tc>
          <w:tcPr>
            <w:shd w:fill="e6e6e6" w:val="clear"/>
          </w:tcPr>
          <w:p w:rsidR="00000000" w:rsidDel="00000000" w:rsidP="00000000" w:rsidRDefault="00000000" w:rsidRPr="00000000" w14:paraId="00000082">
            <w:pPr>
              <w:jc w:val="center"/>
              <w:rPr/>
            </w:pPr>
            <w:r w:rsidDel="00000000" w:rsidR="00000000" w:rsidRPr="00000000">
              <w:rPr>
                <w:b w:val="1"/>
                <w:bCs w:val="1"/>
                <w:rtl w:val="0"/>
              </w:rPr>
              <w:t xml:space="preserve">HRS</w:t>
            </w:r>
            <w:r w:rsidDel="00000000" w:rsidR="00000000" w:rsidRPr="00000000">
              <w:rPr>
                <w:rtl w:val="0"/>
              </w:rPr>
            </w:r>
          </w:p>
        </w:tc>
        <w:tc>
          <w:tcPr>
            <w:shd w:fill="e6e6e6" w:val="clear"/>
          </w:tcPr>
          <w:p w:rsidR="00000000" w:rsidDel="00000000" w:rsidP="00000000" w:rsidRDefault="00000000" w:rsidRPr="00000000" w14:paraId="00000083">
            <w:pPr>
              <w:jc w:val="center"/>
              <w:rPr/>
            </w:pPr>
            <w:sdt>
              <w:sdtPr>
                <w:id w:val="676082832"/>
                <w:tag w:val="goog_rdk_6"/>
              </w:sdtPr>
              <w:sdtContent>
                <w:r w:rsidDel="00000000" w:rsidR="00000000" w:rsidRPr="00000000">
                  <w:rPr>
                    <w:rFonts w:ascii="Arial Unicode MS" w:cs="Arial Unicode MS" w:eastAsia="Arial Unicode MS" w:hAnsi="Arial Unicode MS"/>
                    <w:b w:val="1"/>
                    <w:bCs w:val="1"/>
                    <w:rtl w:val="0"/>
                  </w:rPr>
                  <w:t xml:space="preserve">✓</w:t>
                </w:r>
              </w:sdtContent>
            </w:sdt>
            <w:r w:rsidDel="00000000" w:rsidR="00000000" w:rsidRPr="00000000">
              <w:rPr>
                <w:rtl w:val="0"/>
              </w:rPr>
            </w:r>
          </w:p>
        </w:tc>
      </w:tr>
      <w:tr>
        <w:trPr>
          <w:cantSplit w:val="0"/>
          <w:trHeight w:val="444.9609375" w:hRule="atLeast"/>
          <w:tblHeader w:val="0"/>
        </w:trPr>
        <w:tc>
          <w:tcPr/>
          <w:p w:rsidR="00000000" w:rsidDel="00000000" w:rsidP="00000000" w:rsidRDefault="00000000" w:rsidRPr="00000000" w14:paraId="00000084">
            <w:pPr>
              <w:rPr>
                <w:b w:val="1"/>
                <w:bCs w:val="1"/>
                <w:sz w:val="20"/>
                <w:szCs w:val="20"/>
              </w:rPr>
            </w:pPr>
            <w:r w:rsidDel="00000000" w:rsidR="00000000" w:rsidRPr="00000000">
              <w:rPr>
                <w:sz w:val="20"/>
                <w:szCs w:val="20"/>
                <w:rtl w:val="0"/>
              </w:rPr>
              <w:t xml:space="preserve">PSYC 242-Statistics or ENSC 345-Research Design &amp; Statistics</w:t>
            </w:r>
            <w:r w:rsidDel="00000000" w:rsidR="00000000" w:rsidRPr="00000000">
              <w:rPr>
                <w:rtl w:val="0"/>
              </w:rPr>
            </w:r>
          </w:p>
        </w:tc>
        <w:tc>
          <w:tcPr/>
          <w:p w:rsidR="00000000" w:rsidDel="00000000" w:rsidP="00000000" w:rsidRDefault="00000000" w:rsidRPr="00000000" w14:paraId="00000085">
            <w:pPr>
              <w:jc w:val="center"/>
              <w:rPr/>
            </w:pPr>
            <w:r w:rsidDel="00000000" w:rsidR="00000000" w:rsidRPr="00000000">
              <w:rPr>
                <w:rtl w:val="0"/>
              </w:rPr>
              <w:t xml:space="preserve">4</w:t>
            </w:r>
          </w:p>
        </w:tc>
        <w:tc>
          <w:tcPr/>
          <w:p w:rsidR="00000000" w:rsidDel="00000000" w:rsidP="00000000" w:rsidRDefault="00000000" w:rsidRPr="00000000" w14:paraId="00000086">
            <w:pPr>
              <w:jc w:val="center"/>
              <w:rPr/>
            </w:pPr>
            <w:r w:rsidDel="00000000" w:rsidR="00000000" w:rsidRPr="00000000">
              <w:rPr>
                <w:rtl w:val="0"/>
              </w:rPr>
            </w:r>
          </w:p>
        </w:tc>
        <w:tc>
          <w:tcPr/>
          <w:p w:rsidR="00000000" w:rsidDel="00000000" w:rsidP="00000000" w:rsidRDefault="00000000" w:rsidRPr="00000000" w14:paraId="00000087">
            <w:pPr>
              <w:rPr>
                <w:sz w:val="20"/>
                <w:szCs w:val="20"/>
              </w:rPr>
            </w:pPr>
            <w:r w:rsidDel="00000000" w:rsidR="00000000" w:rsidRPr="00000000">
              <w:rPr>
                <w:sz w:val="20"/>
                <w:szCs w:val="20"/>
                <w:rtl w:val="0"/>
              </w:rPr>
              <w:t xml:space="preserve">CHEM 425-Biochemistry 1 *^</w:t>
            </w:r>
          </w:p>
        </w:tc>
        <w:tc>
          <w:tcPr/>
          <w:p w:rsidR="00000000" w:rsidDel="00000000" w:rsidP="00000000" w:rsidRDefault="00000000" w:rsidRPr="00000000" w14:paraId="00000088">
            <w:pPr>
              <w:jc w:val="center"/>
              <w:rPr/>
            </w:pPr>
            <w:r w:rsidDel="00000000" w:rsidR="00000000" w:rsidRPr="00000000">
              <w:rPr>
                <w:rtl w:val="0"/>
              </w:rPr>
              <w:t xml:space="preserve">4</w:t>
            </w:r>
          </w:p>
        </w:tc>
        <w:tc>
          <w:tcPr/>
          <w:p w:rsidR="00000000" w:rsidDel="00000000" w:rsidP="00000000" w:rsidRDefault="00000000" w:rsidRPr="00000000" w14:paraId="00000089">
            <w:pPr>
              <w:jc w:val="center"/>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8A">
            <w:pPr>
              <w:rPr>
                <w:sz w:val="20"/>
                <w:szCs w:val="20"/>
              </w:rPr>
            </w:pPr>
            <w:r w:rsidDel="00000000" w:rsidR="00000000" w:rsidRPr="00000000">
              <w:rPr>
                <w:sz w:val="20"/>
                <w:szCs w:val="20"/>
                <w:rtl w:val="0"/>
              </w:rPr>
              <w:t xml:space="preserve">*PHYS 111-Fundamentals of Physics I &amp; PHYS 118L-Introductory Physics I Lab</w:t>
            </w:r>
          </w:p>
        </w:tc>
        <w:tc>
          <w:tcPr/>
          <w:p w:rsidR="00000000" w:rsidDel="00000000" w:rsidP="00000000" w:rsidRDefault="00000000" w:rsidRPr="00000000" w14:paraId="0000008B">
            <w:pPr>
              <w:jc w:val="center"/>
              <w:rPr/>
            </w:pPr>
            <w:r w:rsidDel="00000000" w:rsidR="00000000" w:rsidRPr="00000000">
              <w:rPr>
                <w:rtl w:val="0"/>
              </w:rPr>
              <w:t xml:space="preserve">4+1</w:t>
            </w:r>
          </w:p>
        </w:tc>
        <w:tc>
          <w:tcPr/>
          <w:p w:rsidR="00000000" w:rsidDel="00000000" w:rsidP="00000000" w:rsidRDefault="00000000" w:rsidRPr="00000000" w14:paraId="0000008C">
            <w:pPr>
              <w:jc w:val="center"/>
              <w:rPr/>
            </w:pPr>
            <w:r w:rsidDel="00000000" w:rsidR="00000000" w:rsidRPr="00000000">
              <w:rPr>
                <w:rtl w:val="0"/>
              </w:rPr>
            </w:r>
          </w:p>
        </w:tc>
        <w:tc>
          <w:tcPr/>
          <w:p w:rsidR="00000000" w:rsidDel="00000000" w:rsidP="00000000" w:rsidRDefault="00000000" w:rsidRPr="00000000" w14:paraId="0000008D">
            <w:pPr>
              <w:rPr>
                <w:sz w:val="20"/>
                <w:szCs w:val="20"/>
              </w:rPr>
            </w:pPr>
            <w:r w:rsidDel="00000000" w:rsidR="00000000" w:rsidRPr="00000000">
              <w:rPr>
                <w:sz w:val="20"/>
                <w:szCs w:val="20"/>
                <w:rtl w:val="0"/>
              </w:rPr>
              <w:t xml:space="preserve">PHYS 113 - Fundamentals of Physics II &amp; PHYS 119L - Introductory Physics II Lab</w:t>
            </w:r>
          </w:p>
        </w:tc>
        <w:tc>
          <w:tcPr/>
          <w:p w:rsidR="00000000" w:rsidDel="00000000" w:rsidP="00000000" w:rsidRDefault="00000000" w:rsidRPr="00000000" w14:paraId="0000008E">
            <w:pPr>
              <w:jc w:val="center"/>
              <w:rPr/>
            </w:pPr>
            <w:r w:rsidDel="00000000" w:rsidR="00000000" w:rsidRPr="00000000">
              <w:rPr>
                <w:rtl w:val="0"/>
              </w:rPr>
              <w:t xml:space="preserve">4+1</w:t>
            </w:r>
          </w:p>
        </w:tc>
        <w:tc>
          <w:tcPr/>
          <w:p w:rsidR="00000000" w:rsidDel="00000000" w:rsidP="00000000" w:rsidRDefault="00000000" w:rsidRPr="00000000" w14:paraId="0000008F">
            <w:pPr>
              <w:jc w:val="center"/>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90">
            <w:pPr>
              <w:rPr>
                <w:sz w:val="20"/>
                <w:szCs w:val="20"/>
              </w:rPr>
            </w:pPr>
            <w:r w:rsidDel="00000000" w:rsidR="00000000" w:rsidRPr="00000000">
              <w:rPr>
                <w:sz w:val="20"/>
                <w:szCs w:val="20"/>
                <w:rtl w:val="0"/>
              </w:rPr>
              <w:t xml:space="preserve">BIOL 407 &amp; BIOL 407L** - Cell and Molecular Biology Lecture &amp; Lab </w:t>
            </w:r>
            <w:r w:rsidDel="00000000" w:rsidR="00000000" w:rsidRPr="00000000">
              <w:rPr>
                <w:b w:val="1"/>
                <w:bCs w:val="1"/>
                <w:sz w:val="20"/>
                <w:szCs w:val="20"/>
                <w:rtl w:val="0"/>
              </w:rPr>
              <w:t xml:space="preserve">WI</w:t>
            </w:r>
            <w:r w:rsidDel="00000000" w:rsidR="00000000" w:rsidRPr="00000000">
              <w:rPr>
                <w:rtl w:val="0"/>
              </w:rPr>
            </w:r>
          </w:p>
        </w:tc>
        <w:tc>
          <w:tcPr/>
          <w:p w:rsidR="00000000" w:rsidDel="00000000" w:rsidP="00000000" w:rsidRDefault="00000000" w:rsidRPr="00000000" w14:paraId="00000091">
            <w:pPr>
              <w:jc w:val="center"/>
              <w:rPr/>
            </w:pPr>
            <w:r w:rsidDel="00000000" w:rsidR="00000000" w:rsidRPr="00000000">
              <w:rPr>
                <w:rtl w:val="0"/>
              </w:rPr>
              <w:t xml:space="preserve">4+1.5</w:t>
            </w:r>
          </w:p>
        </w:tc>
        <w:tc>
          <w:tcPr/>
          <w:p w:rsidR="00000000" w:rsidDel="00000000" w:rsidP="00000000" w:rsidRDefault="00000000" w:rsidRPr="00000000" w14:paraId="00000092">
            <w:pPr>
              <w:jc w:val="center"/>
              <w:rPr/>
            </w:pPr>
            <w:r w:rsidDel="00000000" w:rsidR="00000000" w:rsidRPr="00000000">
              <w:rPr>
                <w:rtl w:val="0"/>
              </w:rPr>
            </w:r>
          </w:p>
        </w:tc>
        <w:tc>
          <w:tcPr/>
          <w:p w:rsidR="00000000" w:rsidDel="00000000" w:rsidP="00000000" w:rsidRDefault="00000000" w:rsidRPr="00000000" w14:paraId="00000093">
            <w:pPr>
              <w:rPr>
                <w:sz w:val="20"/>
                <w:szCs w:val="20"/>
              </w:rPr>
            </w:pPr>
            <w:r w:rsidDel="00000000" w:rsidR="00000000" w:rsidRPr="00000000">
              <w:rPr>
                <w:sz w:val="20"/>
                <w:szCs w:val="20"/>
                <w:rtl w:val="0"/>
              </w:rPr>
              <w:t xml:space="preserve">BIOL 356-Evolution* (WI)</w:t>
            </w:r>
          </w:p>
        </w:tc>
        <w:tc>
          <w:tcPr/>
          <w:p w:rsidR="00000000" w:rsidDel="00000000" w:rsidP="00000000" w:rsidRDefault="00000000" w:rsidRPr="00000000" w14:paraId="00000094">
            <w:pPr>
              <w:jc w:val="center"/>
              <w:rPr/>
            </w:pPr>
            <w:r w:rsidDel="00000000" w:rsidR="00000000" w:rsidRPr="00000000">
              <w:rPr>
                <w:rtl w:val="0"/>
              </w:rPr>
              <w:t xml:space="preserve">4</w:t>
            </w:r>
          </w:p>
        </w:tc>
        <w:tc>
          <w:tcPr/>
          <w:p w:rsidR="00000000" w:rsidDel="00000000" w:rsidP="00000000" w:rsidRDefault="00000000" w:rsidRPr="00000000" w14:paraId="00000095">
            <w:pPr>
              <w:jc w:val="center"/>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96">
            <w:pPr>
              <w:rPr>
                <w:sz w:val="20"/>
                <w:szCs w:val="20"/>
              </w:rPr>
            </w:pPr>
            <w:r w:rsidDel="00000000" w:rsidR="00000000" w:rsidRPr="00000000">
              <w:rPr>
                <w:sz w:val="20"/>
                <w:szCs w:val="20"/>
                <w:rtl w:val="0"/>
              </w:rPr>
              <w:t xml:space="preserve">General Education Requirement</w:t>
            </w:r>
          </w:p>
        </w:tc>
        <w:tc>
          <w:tcPr/>
          <w:p w:rsidR="00000000" w:rsidDel="00000000" w:rsidP="00000000" w:rsidRDefault="00000000" w:rsidRPr="00000000" w14:paraId="00000097">
            <w:pPr>
              <w:jc w:val="center"/>
              <w:rPr/>
            </w:pPr>
            <w:r w:rsidDel="00000000" w:rsidR="00000000" w:rsidRPr="00000000">
              <w:rPr>
                <w:rtl w:val="0"/>
              </w:rPr>
              <w:t xml:space="preserve">4</w:t>
            </w:r>
          </w:p>
        </w:tc>
        <w:tc>
          <w:tcPr/>
          <w:p w:rsidR="00000000" w:rsidDel="00000000" w:rsidP="00000000" w:rsidRDefault="00000000" w:rsidRPr="00000000" w14:paraId="00000098">
            <w:pPr>
              <w:jc w:val="center"/>
              <w:rPr/>
            </w:pPr>
            <w:r w:rsidDel="00000000" w:rsidR="00000000" w:rsidRPr="00000000">
              <w:rPr>
                <w:rtl w:val="0"/>
              </w:rPr>
            </w:r>
          </w:p>
        </w:tc>
        <w:tc>
          <w:tcPr/>
          <w:p w:rsidR="00000000" w:rsidDel="00000000" w:rsidP="00000000" w:rsidRDefault="00000000" w:rsidRPr="00000000" w14:paraId="00000099">
            <w:pPr>
              <w:rPr>
                <w:sz w:val="20"/>
                <w:szCs w:val="20"/>
              </w:rPr>
            </w:pPr>
            <w:r w:rsidDel="00000000" w:rsidR="00000000" w:rsidRPr="00000000">
              <w:rPr>
                <w:sz w:val="20"/>
                <w:szCs w:val="20"/>
                <w:rtl w:val="0"/>
              </w:rPr>
              <w:t xml:space="preserve">General Education Requirement</w:t>
            </w:r>
          </w:p>
        </w:tc>
        <w:tc>
          <w:tcPr/>
          <w:p w:rsidR="00000000" w:rsidDel="00000000" w:rsidP="00000000" w:rsidRDefault="00000000" w:rsidRPr="00000000" w14:paraId="0000009A">
            <w:pPr>
              <w:jc w:val="center"/>
              <w:rPr/>
            </w:pPr>
            <w:r w:rsidDel="00000000" w:rsidR="00000000" w:rsidRPr="00000000">
              <w:rPr>
                <w:rtl w:val="0"/>
              </w:rPr>
              <w:t xml:space="preserve">4</w:t>
            </w:r>
          </w:p>
        </w:tc>
        <w:tc>
          <w:tcPr/>
          <w:p w:rsidR="00000000" w:rsidDel="00000000" w:rsidP="00000000" w:rsidRDefault="00000000" w:rsidRPr="00000000" w14:paraId="0000009B">
            <w:pPr>
              <w:jc w:val="cente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9C">
            <w:pPr>
              <w:rPr/>
            </w:pPr>
            <w:r w:rsidDel="00000000" w:rsidR="00000000" w:rsidRPr="00000000">
              <w:rPr>
                <w:b w:val="1"/>
                <w:bCs w:val="1"/>
                <w:rtl w:val="0"/>
              </w:rPr>
              <w:t xml:space="preserve">Total:</w:t>
            </w:r>
            <w:r w:rsidDel="00000000" w:rsidR="00000000" w:rsidRPr="00000000">
              <w:rPr>
                <w:rtl w:val="0"/>
              </w:rPr>
            </w:r>
          </w:p>
        </w:tc>
        <w:tc>
          <w:tcPr/>
          <w:p w:rsidR="00000000" w:rsidDel="00000000" w:rsidP="00000000" w:rsidRDefault="00000000" w:rsidRPr="00000000" w14:paraId="0000009D">
            <w:pPr>
              <w:jc w:val="center"/>
              <w:rPr/>
            </w:pPr>
            <w:r w:rsidDel="00000000" w:rsidR="00000000" w:rsidRPr="00000000">
              <w:rPr>
                <w:rtl w:val="0"/>
              </w:rPr>
              <w:t xml:space="preserve">18.5</w:t>
            </w:r>
          </w:p>
        </w:tc>
        <w:tc>
          <w:tcPr/>
          <w:p w:rsidR="00000000" w:rsidDel="00000000" w:rsidP="00000000" w:rsidRDefault="00000000" w:rsidRPr="00000000" w14:paraId="0000009E">
            <w:pPr>
              <w:jc w:val="center"/>
              <w:rPr/>
            </w:pPr>
            <w:r w:rsidDel="00000000" w:rsidR="00000000" w:rsidRPr="00000000">
              <w:rPr>
                <w:rtl w:val="0"/>
              </w:rPr>
            </w:r>
          </w:p>
        </w:tc>
        <w:tc>
          <w:tcPr/>
          <w:p w:rsidR="00000000" w:rsidDel="00000000" w:rsidP="00000000" w:rsidRDefault="00000000" w:rsidRPr="00000000" w14:paraId="0000009F">
            <w:pPr>
              <w:rPr/>
            </w:pPr>
            <w:r w:rsidDel="00000000" w:rsidR="00000000" w:rsidRPr="00000000">
              <w:rPr>
                <w:b w:val="1"/>
                <w:bCs w:val="1"/>
                <w:rtl w:val="0"/>
              </w:rPr>
              <w:t xml:space="preserve">Total:</w:t>
            </w:r>
            <w:r w:rsidDel="00000000" w:rsidR="00000000" w:rsidRPr="00000000">
              <w:rPr>
                <w:rtl w:val="0"/>
              </w:rPr>
            </w:r>
          </w:p>
        </w:tc>
        <w:tc>
          <w:tcPr/>
          <w:p w:rsidR="00000000" w:rsidDel="00000000" w:rsidP="00000000" w:rsidRDefault="00000000" w:rsidRPr="00000000" w14:paraId="000000A0">
            <w:pPr>
              <w:jc w:val="center"/>
              <w:rPr/>
            </w:pPr>
            <w:r w:rsidDel="00000000" w:rsidR="00000000" w:rsidRPr="00000000">
              <w:rPr>
                <w:rtl w:val="0"/>
              </w:rPr>
              <w:t xml:space="preserve">17</w:t>
            </w:r>
          </w:p>
        </w:tc>
        <w:tc>
          <w:tcPr/>
          <w:p w:rsidR="00000000" w:rsidDel="00000000" w:rsidP="00000000" w:rsidRDefault="00000000" w:rsidRPr="00000000" w14:paraId="000000A1">
            <w:pPr>
              <w:jc w:val="center"/>
              <w:rPr/>
            </w:pPr>
            <w:r w:rsidDel="00000000" w:rsidR="00000000" w:rsidRPr="00000000">
              <w:rPr>
                <w:rtl w:val="0"/>
              </w:rPr>
            </w:r>
          </w:p>
        </w:tc>
      </w:tr>
    </w:tbl>
    <w:p w:rsidR="00000000" w:rsidDel="00000000" w:rsidP="00000000" w:rsidRDefault="00000000" w:rsidRPr="00000000" w14:paraId="000000A2">
      <w:pPr>
        <w:rPr>
          <w:sz w:val="18"/>
          <w:szCs w:val="18"/>
        </w:rPr>
      </w:pPr>
      <w:r w:rsidDel="00000000" w:rsidR="00000000" w:rsidRPr="00000000">
        <w:rPr>
          <w:rtl w:val="0"/>
        </w:rPr>
      </w:r>
    </w:p>
    <w:p w:rsidR="00000000" w:rsidDel="00000000" w:rsidP="00000000" w:rsidRDefault="00000000" w:rsidRPr="00000000" w14:paraId="000000A3">
      <w:pPr>
        <w:rPr>
          <w:sz w:val="18"/>
          <w:szCs w:val="18"/>
        </w:rPr>
      </w:pPr>
      <w:r w:rsidDel="00000000" w:rsidR="00000000" w:rsidRPr="00000000">
        <w:rPr>
          <w:rtl w:val="0"/>
        </w:rPr>
      </w:r>
    </w:p>
    <w:tbl>
      <w:tblPr>
        <w:tblStyle w:val="Table6"/>
        <w:tblW w:w="107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21"/>
        <w:gridCol w:w="975"/>
        <w:gridCol w:w="375"/>
        <w:gridCol w:w="3646"/>
        <w:gridCol w:w="1109"/>
        <w:gridCol w:w="520"/>
        <w:tblGridChange w:id="0">
          <w:tblGrid>
            <w:gridCol w:w="4121"/>
            <w:gridCol w:w="975"/>
            <w:gridCol w:w="375"/>
            <w:gridCol w:w="3646"/>
            <w:gridCol w:w="1109"/>
            <w:gridCol w:w="520"/>
          </w:tblGrid>
        </w:tblGridChange>
      </w:tblGrid>
      <w:tr>
        <w:trPr>
          <w:cantSplit w:val="0"/>
          <w:trHeight w:val="300" w:hRule="atLeast"/>
          <w:tblHeader w:val="0"/>
        </w:trPr>
        <w:tc>
          <w:tcPr>
            <w:gridSpan w:val="6"/>
            <w:shd w:fill="e6e6e6" w:val="clear"/>
          </w:tcPr>
          <w:p w:rsidR="00000000" w:rsidDel="00000000" w:rsidP="00000000" w:rsidRDefault="00000000" w:rsidRPr="00000000" w14:paraId="000000A4">
            <w:pPr>
              <w:jc w:val="center"/>
              <w:rPr/>
            </w:pPr>
            <w:r w:rsidDel="00000000" w:rsidR="00000000" w:rsidRPr="00000000">
              <w:rPr>
                <w:b w:val="1"/>
                <w:bCs w:val="1"/>
                <w:sz w:val="28"/>
                <w:szCs w:val="28"/>
                <w:rtl w:val="0"/>
              </w:rPr>
              <w:t xml:space="preserve">Fourth Year</w:t>
            </w:r>
            <w:r w:rsidDel="00000000" w:rsidR="00000000" w:rsidRPr="00000000">
              <w:rPr>
                <w:rtl w:val="0"/>
              </w:rPr>
            </w:r>
          </w:p>
        </w:tc>
      </w:tr>
      <w:tr>
        <w:trPr>
          <w:cantSplit w:val="0"/>
          <w:trHeight w:val="300" w:hRule="atLeast"/>
          <w:tblHeader w:val="0"/>
        </w:trPr>
        <w:tc>
          <w:tcPr>
            <w:gridSpan w:val="6"/>
            <w:shd w:fill="e6e6e6" w:val="clear"/>
          </w:tcPr>
          <w:p w:rsidR="00000000" w:rsidDel="00000000" w:rsidP="00000000" w:rsidRDefault="00000000" w:rsidRPr="00000000" w14:paraId="000000AA">
            <w:pPr>
              <w:jc w:val="center"/>
              <w:rPr>
                <w:b w:val="1"/>
                <w:bCs w:val="1"/>
                <w:sz w:val="28"/>
                <w:szCs w:val="28"/>
                <w:highlight w:val="white"/>
              </w:rPr>
            </w:pPr>
            <w:r w:rsidDel="00000000" w:rsidR="00000000" w:rsidRPr="00000000">
              <w:rPr>
                <w:b w:val="1"/>
                <w:bCs w:val="1"/>
                <w:rtl w:val="0"/>
              </w:rPr>
              <w:t xml:space="preserve">New York College of Podiatric Medicine</w:t>
            </w:r>
            <w:r w:rsidDel="00000000" w:rsidR="00000000" w:rsidRPr="00000000">
              <w:rPr>
                <w:rtl w:val="0"/>
              </w:rPr>
            </w:r>
          </w:p>
        </w:tc>
      </w:tr>
    </w:tbl>
    <w:p w:rsidR="00000000" w:rsidDel="00000000" w:rsidP="00000000" w:rsidRDefault="00000000" w:rsidRPr="00000000" w14:paraId="000000B0">
      <w:pPr>
        <w:rPr>
          <w:sz w:val="22"/>
          <w:szCs w:val="22"/>
        </w:rPr>
      </w:pPr>
      <w:r w:rsidDel="00000000" w:rsidR="00000000" w:rsidRPr="00000000">
        <w:rPr>
          <w:rtl w:val="0"/>
        </w:rPr>
      </w:r>
    </w:p>
    <w:p w:rsidR="00000000" w:rsidDel="00000000" w:rsidP="00000000" w:rsidRDefault="00000000" w:rsidRPr="00000000" w14:paraId="000000B1">
      <w:pPr>
        <w:rPr/>
      </w:pPr>
      <w:r w:rsidDel="00000000" w:rsidR="00000000" w:rsidRPr="00000000">
        <w:rPr>
          <w:b w:val="1"/>
          <w:bCs w:val="1"/>
          <w:rtl w:val="0"/>
        </w:rPr>
        <w:t xml:space="preserve">Total Credits Required: </w:t>
      </w:r>
      <w:r w:rsidDel="00000000" w:rsidR="00000000" w:rsidRPr="00000000">
        <w:rPr>
          <w:rtl w:val="0"/>
        </w:rPr>
        <w:t xml:space="preserve">128 credits (actual RCNJ credits = 111.5)</w:t>
      </w:r>
    </w:p>
    <w:p w:rsidR="00000000" w:rsidDel="00000000" w:rsidP="00000000" w:rsidRDefault="00000000" w:rsidRPr="00000000" w14:paraId="000000B2">
      <w:pPr>
        <w:rPr>
          <w:b w:val="1"/>
          <w:bCs w:val="1"/>
        </w:rPr>
      </w:pPr>
      <w:r w:rsidDel="00000000" w:rsidR="00000000" w:rsidRPr="00000000">
        <w:rPr>
          <w:b w:val="1"/>
          <w:bCs w:val="1"/>
          <w:rtl w:val="0"/>
        </w:rPr>
        <w:t xml:space="preserve">Minimum GPA:</w:t>
      </w:r>
      <w:r w:rsidDel="00000000" w:rsidR="00000000" w:rsidRPr="00000000">
        <w:rPr>
          <w:rtl w:val="0"/>
        </w:rPr>
        <w:t xml:space="preserve"> 3.2 Science; 3.2 overall</w:t>
      </w: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b w:val="1"/>
          <w:bCs w:val="1"/>
          <w:rtl w:val="0"/>
        </w:rPr>
        <w:t xml:space="preserve">General Education courses</w:t>
      </w:r>
      <w:r w:rsidDel="00000000" w:rsidR="00000000" w:rsidRPr="00000000">
        <w:rPr>
          <w:rtl w:val="0"/>
        </w:rPr>
        <w:t xml:space="preserve"> can be done in any order with the exception of INTD 101, CRWT and MATH. Those three general education courses will need to be done first. First Year Seminar is taken in the first semester. Failure to complete CRWT and MATH will result in a hold when the student hits 64 credits. The following general education courses can be done in any order. For more info on these courses, please visit the </w:t>
      </w:r>
      <w:hyperlink r:id="rId8">
        <w:r w:rsidDel="00000000" w:rsidR="00000000" w:rsidRPr="00000000">
          <w:rPr>
            <w:color w:val="1155cc"/>
            <w:u w:val="single"/>
            <w:rtl w:val="0"/>
          </w:rPr>
          <w:t xml:space="preserve">General Education program requirements website in the College Catalog</w:t>
        </w:r>
      </w:hyperlink>
      <w:r w:rsidDel="00000000" w:rsidR="00000000" w:rsidRPr="00000000">
        <w:rPr>
          <w:rtl w:val="0"/>
        </w:rPr>
        <w:t xml:space="preserve">:</w:t>
      </w:r>
    </w:p>
    <w:p w:rsidR="00000000" w:rsidDel="00000000" w:rsidP="00000000" w:rsidRDefault="00000000" w:rsidRPr="00000000" w14:paraId="000000B5">
      <w:pPr>
        <w:ind w:left="1440" w:firstLine="0"/>
        <w:rPr>
          <w:sz w:val="20"/>
          <w:szCs w:val="20"/>
        </w:rPr>
      </w:pPr>
      <w:r w:rsidDel="00000000" w:rsidR="00000000" w:rsidRPr="00000000">
        <w:rPr>
          <w:rtl w:val="0"/>
        </w:rPr>
      </w:r>
    </w:p>
    <w:p w:rsidR="00000000" w:rsidDel="00000000" w:rsidP="00000000" w:rsidRDefault="00000000" w:rsidRPr="00000000" w14:paraId="000000B6">
      <w:pPr>
        <w:numPr>
          <w:ilvl w:val="1"/>
          <w:numId w:val="1"/>
        </w:numPr>
        <w:ind w:left="1440" w:hanging="360"/>
        <w:rPr>
          <w:rFonts w:ascii="Noto Sans Symbols" w:cs="Noto Sans Symbols" w:eastAsia="Noto Sans Symbols" w:hAnsi="Noto Sans Symbols"/>
          <w:sz w:val="20"/>
          <w:szCs w:val="20"/>
        </w:rPr>
      </w:pPr>
      <w:r w:rsidDel="00000000" w:rsidR="00000000" w:rsidRPr="00000000">
        <w:rPr>
          <w:sz w:val="20"/>
          <w:szCs w:val="20"/>
          <w:rtl w:val="0"/>
        </w:rPr>
        <w:t xml:space="preserve">Social Science Inquiry (SOSC 110) </w:t>
      </w:r>
      <w:r w:rsidDel="00000000" w:rsidR="00000000" w:rsidRPr="00000000">
        <w:rPr>
          <w:i w:val="1"/>
          <w:iCs w:val="1"/>
          <w:sz w:val="20"/>
          <w:szCs w:val="20"/>
          <w:rtl w:val="0"/>
        </w:rPr>
        <w:t xml:space="preserve">[+W]</w:t>
      </w:r>
      <w:r w:rsidDel="00000000" w:rsidR="00000000" w:rsidRPr="00000000">
        <w:rPr>
          <w:rtl w:val="0"/>
        </w:rPr>
      </w:r>
    </w:p>
    <w:p w:rsidR="00000000" w:rsidDel="00000000" w:rsidP="00000000" w:rsidRDefault="00000000" w:rsidRPr="00000000" w14:paraId="000000B7">
      <w:pPr>
        <w:numPr>
          <w:ilvl w:val="1"/>
          <w:numId w:val="1"/>
        </w:numPr>
        <w:ind w:left="1440" w:hanging="360"/>
        <w:rPr>
          <w:rFonts w:ascii="Noto Sans Symbols" w:cs="Noto Sans Symbols" w:eastAsia="Noto Sans Symbols" w:hAnsi="Noto Sans Symbols"/>
        </w:rPr>
      </w:pPr>
      <w:r w:rsidDel="00000000" w:rsidR="00000000" w:rsidRPr="00000000">
        <w:rPr>
          <w:sz w:val="20"/>
          <w:szCs w:val="20"/>
          <w:rtl w:val="0"/>
        </w:rPr>
        <w:t xml:space="preserve">Scientific Reasoning</w:t>
      </w:r>
      <w:r w:rsidDel="00000000" w:rsidR="00000000" w:rsidRPr="00000000">
        <w:rPr>
          <w:rtl w:val="0"/>
        </w:rPr>
      </w:r>
    </w:p>
    <w:p w:rsidR="00000000" w:rsidDel="00000000" w:rsidP="00000000" w:rsidRDefault="00000000" w:rsidRPr="00000000" w14:paraId="000000B8">
      <w:pPr>
        <w:numPr>
          <w:ilvl w:val="1"/>
          <w:numId w:val="1"/>
        </w:numPr>
        <w:ind w:left="1440" w:hanging="360"/>
        <w:rPr>
          <w:rFonts w:ascii="Noto Sans Symbols" w:cs="Noto Sans Symbols" w:eastAsia="Noto Sans Symbols" w:hAnsi="Noto Sans Symbols"/>
          <w:sz w:val="20"/>
          <w:szCs w:val="20"/>
        </w:rPr>
      </w:pPr>
      <w:r w:rsidDel="00000000" w:rsidR="00000000" w:rsidRPr="00000000">
        <w:rPr>
          <w:sz w:val="20"/>
          <w:szCs w:val="20"/>
          <w:rtl w:val="0"/>
        </w:rPr>
        <w:t xml:space="preserve">Historical Perspectives </w:t>
      </w:r>
      <w:r w:rsidDel="00000000" w:rsidR="00000000" w:rsidRPr="00000000">
        <w:rPr>
          <w:i w:val="1"/>
          <w:iCs w:val="1"/>
          <w:sz w:val="20"/>
          <w:szCs w:val="20"/>
          <w:rtl w:val="0"/>
        </w:rPr>
        <w:t xml:space="preserve">[+W]</w:t>
      </w:r>
      <w:r w:rsidDel="00000000" w:rsidR="00000000" w:rsidRPr="00000000">
        <w:rPr>
          <w:rtl w:val="0"/>
        </w:rPr>
      </w:r>
    </w:p>
    <w:p w:rsidR="00000000" w:rsidDel="00000000" w:rsidP="00000000" w:rsidRDefault="00000000" w:rsidRPr="00000000" w14:paraId="000000B9">
      <w:pPr>
        <w:numPr>
          <w:ilvl w:val="1"/>
          <w:numId w:val="1"/>
        </w:numPr>
        <w:ind w:left="1440" w:hanging="360"/>
        <w:rPr>
          <w:rFonts w:ascii="Noto Sans Symbols" w:cs="Noto Sans Symbols" w:eastAsia="Noto Sans Symbols" w:hAnsi="Noto Sans Symbols"/>
          <w:sz w:val="20"/>
          <w:szCs w:val="20"/>
        </w:rPr>
      </w:pPr>
      <w:r w:rsidDel="00000000" w:rsidR="00000000" w:rsidRPr="00000000">
        <w:rPr>
          <w:sz w:val="20"/>
          <w:szCs w:val="20"/>
          <w:rtl w:val="0"/>
        </w:rPr>
        <w:t xml:space="preserve">Studies in the Arts &amp; Humanities (</w:t>
      </w:r>
      <w:r w:rsidDel="00000000" w:rsidR="00000000" w:rsidRPr="00000000">
        <w:rPr>
          <w:i w:val="1"/>
          <w:iCs w:val="1"/>
          <w:sz w:val="20"/>
          <w:szCs w:val="20"/>
          <w:rtl w:val="0"/>
        </w:rPr>
        <w:t xml:space="preserve">CRWT 102 is a prerequisite to this course</w:t>
      </w:r>
      <w:r w:rsidDel="00000000" w:rsidR="00000000" w:rsidRPr="00000000">
        <w:rPr>
          <w:sz w:val="20"/>
          <w:szCs w:val="20"/>
          <w:rtl w:val="0"/>
        </w:rPr>
        <w:t xml:space="preserve">) </w:t>
      </w:r>
      <w:r w:rsidDel="00000000" w:rsidR="00000000" w:rsidRPr="00000000">
        <w:rPr>
          <w:i w:val="1"/>
          <w:iCs w:val="1"/>
          <w:sz w:val="20"/>
          <w:szCs w:val="20"/>
          <w:rtl w:val="0"/>
        </w:rPr>
        <w:t xml:space="preserve">[+W]</w:t>
      </w:r>
      <w:r w:rsidDel="00000000" w:rsidR="00000000" w:rsidRPr="00000000">
        <w:rPr>
          <w:rtl w:val="0"/>
        </w:rPr>
      </w:r>
    </w:p>
    <w:p w:rsidR="00000000" w:rsidDel="00000000" w:rsidP="00000000" w:rsidRDefault="00000000" w:rsidRPr="00000000" w14:paraId="000000BA">
      <w:pPr>
        <w:numPr>
          <w:ilvl w:val="1"/>
          <w:numId w:val="1"/>
        </w:numPr>
        <w:ind w:left="1440" w:hanging="360"/>
        <w:rPr>
          <w:rFonts w:ascii="Noto Sans Symbols" w:cs="Noto Sans Symbols" w:eastAsia="Noto Sans Symbols" w:hAnsi="Noto Sans Symbols"/>
        </w:rPr>
      </w:pPr>
      <w:r w:rsidDel="00000000" w:rsidR="00000000" w:rsidRPr="00000000">
        <w:rPr>
          <w:sz w:val="20"/>
          <w:szCs w:val="20"/>
          <w:rtl w:val="0"/>
        </w:rPr>
        <w:t xml:space="preserve">Global Awareness </w:t>
      </w:r>
      <w:r w:rsidDel="00000000" w:rsidR="00000000" w:rsidRPr="00000000">
        <w:rPr>
          <w:i w:val="1"/>
          <w:iCs w:val="1"/>
          <w:sz w:val="20"/>
          <w:szCs w:val="20"/>
          <w:rtl w:val="0"/>
        </w:rPr>
        <w:t xml:space="preserve">[+W]</w:t>
      </w:r>
      <w:r w:rsidDel="00000000" w:rsidR="00000000" w:rsidRPr="00000000">
        <w:rPr>
          <w:rtl w:val="0"/>
        </w:rPr>
      </w:r>
    </w:p>
    <w:p w:rsidR="00000000" w:rsidDel="00000000" w:rsidP="00000000" w:rsidRDefault="00000000" w:rsidRPr="00000000" w14:paraId="000000BB">
      <w:pPr>
        <w:numPr>
          <w:ilvl w:val="1"/>
          <w:numId w:val="1"/>
        </w:numPr>
        <w:ind w:left="1440" w:hanging="360"/>
        <w:rPr>
          <w:rFonts w:ascii="Noto Sans Symbols" w:cs="Noto Sans Symbols" w:eastAsia="Noto Sans Symbols" w:hAnsi="Noto Sans Symbols"/>
          <w:b w:val="1"/>
          <w:bCs w:val="1"/>
          <w:sz w:val="20"/>
          <w:szCs w:val="20"/>
        </w:rPr>
      </w:pPr>
      <w:r w:rsidDel="00000000" w:rsidR="00000000" w:rsidRPr="00000000">
        <w:rPr>
          <w:sz w:val="20"/>
          <w:szCs w:val="20"/>
          <w:rtl w:val="0"/>
        </w:rPr>
        <w:t xml:space="preserve">Distribution Category (Social Systems &amp; Society </w:t>
      </w:r>
      <w:r w:rsidDel="00000000" w:rsidR="00000000" w:rsidRPr="00000000">
        <w:rPr>
          <w:b w:val="1"/>
          <w:bCs w:val="1"/>
          <w:sz w:val="20"/>
          <w:szCs w:val="20"/>
          <w:rtl w:val="0"/>
        </w:rPr>
        <w:t xml:space="preserve">OR</w:t>
      </w:r>
      <w:r w:rsidDel="00000000" w:rsidR="00000000" w:rsidRPr="00000000">
        <w:rPr>
          <w:sz w:val="20"/>
          <w:szCs w:val="20"/>
          <w:rtl w:val="0"/>
        </w:rPr>
        <w:t xml:space="preserve"> Culture &amp; Creativity </w:t>
      </w:r>
      <w:r w:rsidDel="00000000" w:rsidR="00000000" w:rsidRPr="00000000">
        <w:rPr>
          <w:b w:val="1"/>
          <w:bCs w:val="1"/>
          <w:sz w:val="20"/>
          <w:szCs w:val="20"/>
          <w:rtl w:val="0"/>
        </w:rPr>
        <w:t xml:space="preserve">OR</w:t>
      </w:r>
      <w:r w:rsidDel="00000000" w:rsidR="00000000" w:rsidRPr="00000000">
        <w:rPr>
          <w:sz w:val="20"/>
          <w:szCs w:val="20"/>
          <w:rtl w:val="0"/>
        </w:rPr>
        <w:t xml:space="preserve"> Values and Ethics) </w:t>
      </w:r>
      <w:r w:rsidDel="00000000" w:rsidR="00000000" w:rsidRPr="00000000">
        <w:rPr>
          <w:rtl w:val="0"/>
        </w:rPr>
      </w:r>
    </w:p>
    <w:p w:rsidR="00000000" w:rsidDel="00000000" w:rsidP="00000000" w:rsidRDefault="00000000" w:rsidRPr="00000000" w14:paraId="000000BC">
      <w:pPr>
        <w:numPr>
          <w:ilvl w:val="1"/>
          <w:numId w:val="1"/>
        </w:numPr>
        <w:ind w:left="1440" w:hanging="360"/>
        <w:rPr>
          <w:rFonts w:ascii="Noto Sans Symbols" w:cs="Noto Sans Symbols" w:eastAsia="Noto Sans Symbols" w:hAnsi="Noto Sans Symbols"/>
          <w:sz w:val="20"/>
          <w:szCs w:val="20"/>
        </w:rPr>
      </w:pPr>
      <w:r w:rsidDel="00000000" w:rsidR="00000000" w:rsidRPr="00000000">
        <w:rPr>
          <w:sz w:val="20"/>
          <w:szCs w:val="20"/>
          <w:rtl w:val="0"/>
        </w:rPr>
        <w:t xml:space="preserve">Distribution Category (Social Systems &amp; Society </w:t>
      </w:r>
      <w:r w:rsidDel="00000000" w:rsidR="00000000" w:rsidRPr="00000000">
        <w:rPr>
          <w:b w:val="1"/>
          <w:bCs w:val="1"/>
          <w:sz w:val="20"/>
          <w:szCs w:val="20"/>
          <w:rtl w:val="0"/>
        </w:rPr>
        <w:t xml:space="preserve">OR</w:t>
      </w:r>
      <w:r w:rsidDel="00000000" w:rsidR="00000000" w:rsidRPr="00000000">
        <w:rPr>
          <w:sz w:val="20"/>
          <w:szCs w:val="20"/>
          <w:rtl w:val="0"/>
        </w:rPr>
        <w:t xml:space="preserve"> Culture &amp; Creativity </w:t>
      </w:r>
      <w:r w:rsidDel="00000000" w:rsidR="00000000" w:rsidRPr="00000000">
        <w:rPr>
          <w:b w:val="1"/>
          <w:bCs w:val="1"/>
          <w:sz w:val="20"/>
          <w:szCs w:val="20"/>
          <w:rtl w:val="0"/>
        </w:rPr>
        <w:t xml:space="preserve">OR</w:t>
      </w:r>
      <w:r w:rsidDel="00000000" w:rsidR="00000000" w:rsidRPr="00000000">
        <w:rPr>
          <w:sz w:val="20"/>
          <w:szCs w:val="20"/>
          <w:rtl w:val="0"/>
        </w:rPr>
        <w:t xml:space="preserve"> Values and Ethics) </w:t>
      </w:r>
      <w:r w:rsidDel="00000000" w:rsidR="00000000" w:rsidRPr="00000000">
        <w:rPr>
          <w:rtl w:val="0"/>
        </w:rPr>
      </w:r>
    </w:p>
    <w:p w:rsidR="00000000" w:rsidDel="00000000" w:rsidP="00000000" w:rsidRDefault="00000000" w:rsidRPr="00000000" w14:paraId="000000BD">
      <w:pPr>
        <w:rPr>
          <w:sz w:val="18"/>
          <w:szCs w:val="18"/>
        </w:rPr>
      </w:pPr>
      <w:r w:rsidDel="00000000" w:rsidR="00000000" w:rsidRPr="00000000">
        <w:rPr>
          <w:rtl w:val="0"/>
        </w:rPr>
      </w:r>
    </w:p>
    <w:p w:rsidR="00000000" w:rsidDel="00000000" w:rsidP="00000000" w:rsidRDefault="00000000" w:rsidRPr="00000000" w14:paraId="000000BE">
      <w:pPr>
        <w:rPr/>
      </w:pPr>
      <w:r w:rsidDel="00000000" w:rsidR="00000000" w:rsidRPr="00000000">
        <w:rPr>
          <w:sz w:val="18"/>
          <w:szCs w:val="18"/>
          <w:rtl w:val="0"/>
        </w:rPr>
        <w:t xml:space="preserve">+W: Students transferring in with 48 or more credits are waived from these general education requirements.</w:t>
      </w: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b w:val="1"/>
          <w:bCs w:val="1"/>
          <w:sz w:val="20"/>
          <w:szCs w:val="20"/>
        </w:rPr>
      </w:pPr>
      <w:r w:rsidDel="00000000" w:rsidR="00000000" w:rsidRPr="00000000">
        <w:rPr>
          <w:b w:val="1"/>
          <w:bCs w:val="1"/>
          <w:sz w:val="20"/>
          <w:szCs w:val="20"/>
          <w:rtl w:val="0"/>
        </w:rPr>
        <w:t xml:space="preserve">*This course has a pre-requisite.  Please refer to the course catalog for information about pre-requisites.</w:t>
      </w:r>
    </w:p>
    <w:p w:rsidR="00000000" w:rsidDel="00000000" w:rsidP="00000000" w:rsidRDefault="00000000" w:rsidRPr="00000000" w14:paraId="000000C1">
      <w:pPr>
        <w:rPr>
          <w:b w:val="1"/>
          <w:bCs w:val="1"/>
          <w:sz w:val="20"/>
          <w:szCs w:val="20"/>
        </w:rPr>
      </w:pPr>
      <w:r w:rsidDel="00000000" w:rsidR="00000000" w:rsidRPr="00000000">
        <w:rPr>
          <w:rtl w:val="0"/>
        </w:rPr>
      </w:r>
    </w:p>
    <w:p w:rsidR="00000000" w:rsidDel="00000000" w:rsidP="00000000" w:rsidRDefault="00000000" w:rsidRPr="00000000" w14:paraId="000000C2">
      <w:pPr>
        <w:rPr>
          <w:b w:val="1"/>
          <w:bCs w:val="1"/>
          <w:sz w:val="28"/>
          <w:szCs w:val="28"/>
          <w:vertAlign w:val="superscript"/>
        </w:rPr>
      </w:pPr>
      <w:r w:rsidDel="00000000" w:rsidR="00000000" w:rsidRPr="00000000">
        <w:rPr>
          <w:b w:val="1"/>
          <w:bCs w:val="1"/>
          <w:sz w:val="28"/>
          <w:szCs w:val="28"/>
          <w:vertAlign w:val="superscript"/>
          <w:rtl w:val="0"/>
        </w:rPr>
        <w:t xml:space="preserve">*Biology Electives require at least a “C” average in BIOL111 and BIOL 113.</w:t>
      </w:r>
    </w:p>
    <w:p w:rsidR="00000000" w:rsidDel="00000000" w:rsidP="00000000" w:rsidRDefault="00000000" w:rsidRPr="00000000" w14:paraId="000000C3">
      <w:pPr>
        <w:rPr>
          <w:sz w:val="28"/>
          <w:szCs w:val="28"/>
          <w:vertAlign w:val="superscript"/>
        </w:rPr>
      </w:pPr>
      <w:r w:rsidDel="00000000" w:rsidR="00000000" w:rsidRPr="00000000">
        <w:rPr>
          <w:b w:val="1"/>
          <w:bCs w:val="1"/>
          <w:sz w:val="28"/>
          <w:szCs w:val="28"/>
          <w:vertAlign w:val="superscript"/>
          <w:rtl w:val="0"/>
        </w:rPr>
        <w:t xml:space="preserve">^ No grade below C will be accepted</w:t>
      </w:r>
      <w:r w:rsidDel="00000000" w:rsidR="00000000" w:rsidRPr="00000000">
        <w:rPr>
          <w:rtl w:val="0"/>
        </w:rPr>
      </w:r>
    </w:p>
    <w:p w:rsidR="00000000" w:rsidDel="00000000" w:rsidP="00000000" w:rsidRDefault="00000000" w:rsidRPr="00000000" w14:paraId="000000C4">
      <w:pPr>
        <w:rPr>
          <w:sz w:val="20"/>
          <w:szCs w:val="20"/>
        </w:rPr>
      </w:pPr>
      <w:bookmarkStart w:colFirst="0" w:colLast="0" w:name="_heading=h.gjdgxs" w:id="0"/>
      <w:bookmarkEnd w:id="0"/>
      <w:r w:rsidDel="00000000" w:rsidR="00000000" w:rsidRPr="00000000">
        <w:rPr>
          <w:b w:val="1"/>
          <w:bCs w:val="1"/>
          <w:sz w:val="20"/>
          <w:szCs w:val="20"/>
          <w:vertAlign w:val="superscript"/>
          <w:rtl w:val="0"/>
        </w:rPr>
        <w:t xml:space="preserve">A</w:t>
      </w:r>
      <w:r w:rsidDel="00000000" w:rsidR="00000000" w:rsidRPr="00000000">
        <w:rPr>
          <w:b w:val="1"/>
          <w:bCs w:val="1"/>
          <w:sz w:val="20"/>
          <w:szCs w:val="20"/>
          <w:rtl w:val="0"/>
        </w:rPr>
        <w:t xml:space="preserve">This course requires a CLM test for placement purposes.</w:t>
      </w:r>
      <w:r w:rsidDel="00000000" w:rsidR="00000000" w:rsidRPr="00000000">
        <w:rPr>
          <w:rtl w:val="0"/>
        </w:rPr>
      </w:r>
    </w:p>
    <w:p w:rsidR="00000000" w:rsidDel="00000000" w:rsidP="00000000" w:rsidRDefault="00000000" w:rsidRPr="00000000" w14:paraId="000000C5">
      <w:pPr>
        <w:rPr>
          <w:sz w:val="20"/>
          <w:szCs w:val="20"/>
        </w:rPr>
      </w:pPr>
      <w:r w:rsidDel="00000000" w:rsidR="00000000" w:rsidRPr="00000000">
        <w:rPr>
          <w:b w:val="1"/>
          <w:bCs w:val="1"/>
          <w:sz w:val="20"/>
          <w:szCs w:val="20"/>
          <w:vertAlign w:val="superscript"/>
          <w:rtl w:val="0"/>
        </w:rPr>
        <w:t xml:space="preserve">B</w:t>
      </w:r>
      <w:r w:rsidDel="00000000" w:rsidR="00000000" w:rsidRPr="00000000">
        <w:rPr>
          <w:b w:val="1"/>
          <w:bCs w:val="1"/>
          <w:sz w:val="20"/>
          <w:szCs w:val="20"/>
          <w:rtl w:val="0"/>
        </w:rPr>
        <w:t xml:space="preserve">If needed.</w:t>
      </w:r>
      <w:r w:rsidDel="00000000" w:rsidR="00000000" w:rsidRPr="00000000">
        <w:rPr>
          <w:rtl w:val="0"/>
        </w:rPr>
      </w:r>
    </w:p>
    <w:p w:rsidR="00000000" w:rsidDel="00000000" w:rsidP="00000000" w:rsidRDefault="00000000" w:rsidRPr="00000000" w14:paraId="000000C6">
      <w:pPr>
        <w:rPr>
          <w:sz w:val="20"/>
          <w:szCs w:val="20"/>
        </w:rPr>
      </w:pPr>
      <w:r w:rsidDel="00000000" w:rsidR="00000000" w:rsidRPr="00000000">
        <w:rPr>
          <w:rtl w:val="0"/>
        </w:rPr>
      </w:r>
    </w:p>
    <w:p w:rsidR="00000000" w:rsidDel="00000000" w:rsidP="00000000" w:rsidRDefault="00000000" w:rsidRPr="00000000" w14:paraId="000000C7">
      <w:pPr>
        <w:rPr>
          <w:sz w:val="20"/>
          <w:szCs w:val="20"/>
        </w:rPr>
      </w:pPr>
      <w:r w:rsidDel="00000000" w:rsidR="00000000" w:rsidRPr="00000000">
        <w:rPr>
          <w:b w:val="1"/>
          <w:bCs w:val="1"/>
          <w:sz w:val="20"/>
          <w:szCs w:val="20"/>
          <w:rtl w:val="0"/>
        </w:rPr>
        <w:t xml:space="preserve">WI: Writing Intensive-3 required in the major</w:t>
      </w:r>
      <w:r w:rsidDel="00000000" w:rsidR="00000000" w:rsidRPr="00000000">
        <w:rPr>
          <w:rtl w:val="0"/>
        </w:rPr>
      </w:r>
    </w:p>
    <w:p w:rsidR="00000000" w:rsidDel="00000000" w:rsidP="00000000" w:rsidRDefault="00000000" w:rsidRPr="00000000" w14:paraId="000000C8">
      <w:pPr>
        <w:rPr>
          <w:sz w:val="20"/>
          <w:szCs w:val="20"/>
        </w:rPr>
      </w:pPr>
      <w:r w:rsidDel="00000000" w:rsidR="00000000" w:rsidRPr="00000000">
        <w:rPr>
          <w:rtl w:val="0"/>
        </w:rPr>
      </w:r>
    </w:p>
    <w:p w:rsidR="00000000" w:rsidDel="00000000" w:rsidP="00000000" w:rsidRDefault="00000000" w:rsidRPr="00000000" w14:paraId="000000C9">
      <w:pPr>
        <w:rPr>
          <w:sz w:val="20"/>
          <w:szCs w:val="20"/>
        </w:rPr>
      </w:pPr>
      <w:r w:rsidDel="00000000" w:rsidR="00000000" w:rsidRPr="00000000">
        <w:rPr>
          <w:rtl w:val="0"/>
        </w:rPr>
      </w:r>
    </w:p>
    <w:sectPr>
      <w:pgSz w:h="15840" w:w="12240" w:orient="portrait"/>
      <w:pgMar w:bottom="864" w:top="360" w:left="864" w:right="86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catalog.ramapo.edu/quicklinks/gen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a6UWqSjDeeUMhKzNVNHh2BX9Ow==">CgMxLjAaJAoBMBIfCh0IB0IZCgVBcmltbxIQQXJpYWwgVW5pY29kZSBNUxokCgExEh8KHQgHQhkKBUFyaW1vEhBBcmlhbCBVbmljb2RlIE1TGiQKATISHwodCAdCGQoFQXJpbW8SEEFyaWFsIFVuaWNvZGUgTVMaJAoBMxIfCh0IB0IZCgVBcmltbxIQQXJpYWwgVW5pY29kZSBNUxokCgE0Eh8KHQgHQhkKBUFyaW1vEhBBcmlhbCBVbmljb2RlIE1TGiQKATUSHwodCAdCGQoFQXJpbW8SEEFyaWFsIFVuaWNvZGUgTVMaJAoBNhIfCh0IB0IZCgVBcmltbxIQQXJpYWwgVW5pY29kZSBNUzIIaC5namRneHMyCGguZ2pkZ3hzOAByITFkN2dDc01rU3dua1BWYzdmUTJjTV85aW5xbFZRUjBM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