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5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6"/>
        <w:gridCol w:w="5266"/>
        <w:tblGridChange w:id="0">
          <w:tblGrid>
            <w:gridCol w:w="5246"/>
            <w:gridCol w:w="5266"/>
          </w:tblGrid>
        </w:tblGridChange>
      </w:tblGrid>
      <w:tr>
        <w:trPr>
          <w:cantSplit w:val="0"/>
          <w:tblHeader w:val="0"/>
        </w:trPr>
        <w:tc>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b w:val="1"/>
                <w:bCs w:val="1"/>
                <w:sz w:val="26"/>
                <w:szCs w:val="26"/>
              </w:rPr>
            </w:pPr>
            <w:r w:rsidDel="00000000" w:rsidR="00000000" w:rsidRPr="00000000">
              <w:rPr>
                <w:b w:val="1"/>
                <w:bCs w:val="1"/>
                <w:sz w:val="26"/>
                <w:szCs w:val="26"/>
                <w:rtl w:val="0"/>
              </w:rPr>
              <w:t xml:space="preserve">School of Social Sciences and Social Work</w:t>
            </w:r>
          </w:p>
        </w:tc>
      </w:tr>
    </w:tbl>
    <w:p w:rsidR="00000000" w:rsidDel="00000000" w:rsidP="00000000" w:rsidRDefault="00000000" w:rsidRPr="00000000" w14:paraId="00000009">
      <w:pPr>
        <w:rPr>
          <w:b w:val="1"/>
          <w:bCs w:val="1"/>
          <w:sz w:val="2"/>
          <w:szCs w:val="2"/>
        </w:rPr>
      </w:pP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Social Science (Contract Major) </w:t>
      </w:r>
    </w:p>
    <w:p w:rsidR="00000000" w:rsidDel="00000000" w:rsidP="00000000" w:rsidRDefault="00000000" w:rsidRPr="00000000" w14:paraId="0000000B">
      <w:pPr>
        <w:rPr>
          <w:sz w:val="19.920000076293945"/>
          <w:szCs w:val="19.920000076293945"/>
        </w:rPr>
      </w:pPr>
      <w:r w:rsidDel="00000000" w:rsidR="00000000" w:rsidRPr="00000000">
        <w:rPr>
          <w:rtl w:val="0"/>
        </w:rPr>
        <w:t xml:space="preserve">Recommended Graduation Plan (Fall 2026)</w:t>
        <w:br w:type="textWrapping"/>
      </w:r>
      <w:r w:rsidDel="00000000" w:rsidR="00000000" w:rsidRPr="00000000">
        <w:rPr>
          <w:sz w:val="19.920000076293945"/>
          <w:szCs w:val="19.920000076293945"/>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C">
      <w:pPr>
        <w:widowControl w:val="0"/>
        <w:spacing w:before="2.81005859375" w:lineRule="auto"/>
        <w:jc w:val="left"/>
        <w:rPr>
          <w:sz w:val="20"/>
          <w:szCs w:val="20"/>
        </w:rPr>
      </w:pPr>
      <w:r w:rsidDel="00000000" w:rsidR="00000000" w:rsidRPr="00000000">
        <w:rPr>
          <w:sz w:val="19.920000076293945"/>
          <w:szCs w:val="19.920000076293945"/>
          <w:rtl w:val="0"/>
        </w:rPr>
        <w:t xml:space="preserve">NOTE: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104/108</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widowControl w:val="0"/>
        <w:ind w:left="192.3883819580078" w:firstLine="0"/>
        <w:rPr>
          <w:sz w:val="19.920000076293945"/>
          <w:szCs w:val="19.920000076293945"/>
        </w:rPr>
      </w:pPr>
      <w:r w:rsidDel="00000000" w:rsidR="00000000" w:rsidRPr="00000000">
        <w:rPr>
          <w:b w:val="1"/>
          <w:bCs w:val="1"/>
          <w:sz w:val="19.920000076293945"/>
          <w:szCs w:val="19.920000076293945"/>
          <w:rtl w:val="0"/>
        </w:rPr>
        <w:t xml:space="preserve">NOTE</w:t>
      </w:r>
      <w:r w:rsidDel="00000000" w:rsidR="00000000" w:rsidRPr="00000000">
        <w:rPr>
          <w:sz w:val="19.920000076293945"/>
          <w:szCs w:val="19.920000076293945"/>
          <w:rtl w:val="0"/>
        </w:rPr>
        <w:t xml:space="preserve">: CRWT and MATH courses are determined by placement testing and should be taken following the sequence above.  </w:t>
      </w:r>
    </w:p>
    <w:p w:rsidR="00000000" w:rsidDel="00000000" w:rsidP="00000000" w:rsidRDefault="00000000" w:rsidRPr="00000000" w14:paraId="0000001A">
      <w:pPr>
        <w:widowControl w:val="0"/>
        <w:spacing w:before="221.1334228515625" w:line="229.90804195404053" w:lineRule="auto"/>
        <w:ind w:left="551.5196228027344" w:right="271.76025390625" w:hanging="4.8000335693359375"/>
        <w:jc w:val="both"/>
        <w:rPr/>
      </w:pPr>
      <w:r w:rsidDel="00000000" w:rsidR="00000000" w:rsidRPr="00000000">
        <w:rPr>
          <w:rtl w:val="0"/>
        </w:rPr>
        <w:t xml:space="preserve">NOTE: There must be a total of 11 Major courses within the Social Sciences, which includes a research  methods course (SOSC 307) and Capstone (SOSC 410). Students are encouraged to select a minor with  this major. </w:t>
      </w:r>
    </w:p>
    <w:p w:rsidR="00000000" w:rsidDel="00000000" w:rsidP="00000000" w:rsidRDefault="00000000" w:rsidRPr="00000000" w14:paraId="0000001B">
      <w:pPr>
        <w:widowControl w:val="0"/>
        <w:spacing w:before="282.0123291015625" w:line="230.01897811889648" w:lineRule="auto"/>
        <w:ind w:left="551.5196228027344" w:right="278.480224609375" w:firstLine="7.6799774169921875"/>
        <w:rPr>
          <w:sz w:val="19.920000076293945"/>
          <w:szCs w:val="19.920000076293945"/>
        </w:rPr>
      </w:pPr>
      <w:r w:rsidDel="00000000" w:rsidR="00000000" w:rsidRPr="00000000">
        <w:rPr>
          <w:b w:val="1"/>
          <w:bCs w:val="1"/>
          <w:rtl w:val="0"/>
        </w:rPr>
        <w:t xml:space="preserve">Courses for the major can come from any of the following disciplines: </w:t>
      </w:r>
      <w:r w:rsidDel="00000000" w:rsidR="00000000" w:rsidRPr="00000000">
        <w:rPr>
          <w:b w:val="1"/>
          <w:bCs w:val="1"/>
          <w:color w:val="222222"/>
          <w:highlight w:val="white"/>
          <w:rtl w:val="0"/>
        </w:rPr>
        <w:t xml:space="preserve">Africana Studies (AFST), </w:t>
      </w:r>
      <w:r w:rsidDel="00000000" w:rsidR="00000000" w:rsidRPr="00000000">
        <w:rPr>
          <w:b w:val="1"/>
          <w:bCs w:val="1"/>
          <w:color w:val="222222"/>
          <w:rtl w:val="0"/>
        </w:rPr>
        <w:t xml:space="preserve"> </w:t>
      </w:r>
      <w:r w:rsidDel="00000000" w:rsidR="00000000" w:rsidRPr="00000000">
        <w:rPr>
          <w:b w:val="1"/>
          <w:bCs w:val="1"/>
          <w:color w:val="222222"/>
          <w:highlight w:val="white"/>
          <w:rtl w:val="0"/>
        </w:rPr>
        <w:t xml:space="preserve">Anthropology (ANTH), Education (EDUC), Environmental Studies (ENST), Geography (GEOG), </w:t>
      </w:r>
      <w:r w:rsidDel="00000000" w:rsidR="00000000" w:rsidRPr="00000000">
        <w:rPr>
          <w:b w:val="1"/>
          <w:bCs w:val="1"/>
          <w:color w:val="222222"/>
          <w:rtl w:val="0"/>
        </w:rPr>
        <w:t xml:space="preserve"> </w:t>
      </w:r>
      <w:r w:rsidDel="00000000" w:rsidR="00000000" w:rsidRPr="00000000">
        <w:rPr>
          <w:b w:val="1"/>
          <w:bCs w:val="1"/>
          <w:color w:val="222222"/>
          <w:highlight w:val="white"/>
          <w:rtl w:val="0"/>
        </w:rPr>
        <w:t xml:space="preserve">Law &amp; Society (LAWS), Political Science (POLI), Psychology (PSYC), Social Science (SOSC), </w:t>
      </w:r>
      <w:r w:rsidDel="00000000" w:rsidR="00000000" w:rsidRPr="00000000">
        <w:rPr>
          <w:b w:val="1"/>
          <w:bCs w:val="1"/>
          <w:color w:val="222222"/>
          <w:rtl w:val="0"/>
        </w:rPr>
        <w:t xml:space="preserve"> </w:t>
      </w:r>
      <w:r w:rsidDel="00000000" w:rsidR="00000000" w:rsidRPr="00000000">
        <w:rPr>
          <w:b w:val="1"/>
          <w:bCs w:val="1"/>
          <w:color w:val="222222"/>
          <w:highlight w:val="white"/>
          <w:rtl w:val="0"/>
        </w:rPr>
        <w:t xml:space="preserve">Sociology (SOCI), Social Work (SWRK), Sustainability (SUST)</w:t>
      </w:r>
      <w:r w:rsidDel="00000000" w:rsidR="00000000" w:rsidRPr="00000000">
        <w:rPr>
          <w:rtl w:val="0"/>
        </w:rPr>
      </w:r>
    </w:p>
    <w:p w:rsidR="00000000" w:rsidDel="00000000" w:rsidP="00000000" w:rsidRDefault="00000000" w:rsidRPr="00000000" w14:paraId="0000001C">
      <w:pPr>
        <w:rPr>
          <w:sz w:val="8"/>
          <w:szCs w:val="8"/>
        </w:rPr>
      </w:pPr>
      <w:r w:rsidDel="00000000" w:rsidR="00000000" w:rsidRPr="00000000">
        <w:rPr>
          <w:rtl w:val="0"/>
        </w:rPr>
      </w:r>
    </w:p>
    <w:tbl>
      <w:tblPr>
        <w:tblStyle w:val="Table3"/>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915"/>
        <w:gridCol w:w="435"/>
        <w:tblGridChange w:id="0">
          <w:tblGrid>
            <w:gridCol w:w="4189"/>
            <w:gridCol w:w="830"/>
            <w:gridCol w:w="520"/>
            <w:gridCol w:w="3989"/>
            <w:gridCol w:w="915"/>
            <w:gridCol w:w="435"/>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D">
            <w:pPr>
              <w:jc w:val="center"/>
              <w:rPr>
                <w:b w:val="1"/>
                <w:bCs w:val="1"/>
                <w:sz w:val="28"/>
                <w:szCs w:val="28"/>
              </w:rPr>
            </w:pPr>
            <w:r w:rsidDel="00000000" w:rsidR="00000000" w:rsidRPr="00000000">
              <w:rPr>
                <w:b w:val="1"/>
                <w:bCs w:val="1"/>
                <w:sz w:val="28"/>
                <w:szCs w:val="28"/>
                <w:rtl w:val="0"/>
              </w:rPr>
              <w:t xml:space="preserve">First Year</w:t>
            </w:r>
          </w:p>
        </w:tc>
      </w:tr>
      <w:tr>
        <w:trPr>
          <w:cantSplit w:val="0"/>
          <w:trHeight w:val="290" w:hRule="atLeast"/>
          <w:tblHeader w:val="0"/>
        </w:trPr>
        <w:tc>
          <w:tcPr>
            <w:shd w:fill="e6e6e6" w:val="clear"/>
          </w:tcPr>
          <w:p w:rsidR="00000000" w:rsidDel="00000000" w:rsidP="00000000" w:rsidRDefault="00000000" w:rsidRPr="00000000" w14:paraId="00000023">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24">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5">
            <w:pPr>
              <w:jc w:val="center"/>
              <w:rPr>
                <w:b w:val="1"/>
                <w:bCs w:val="1"/>
              </w:rPr>
            </w:pPr>
            <w:sdt>
              <w:sdtPr>
                <w:id w:val="1504030662"/>
                <w:tag w:val="goog_rdk_0"/>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26">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27">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8">
            <w:pPr>
              <w:jc w:val="center"/>
              <w:rPr>
                <w:b w:val="1"/>
                <w:bCs w:val="1"/>
              </w:rPr>
            </w:pPr>
            <w:sdt>
              <w:sdtPr>
                <w:id w:val="-1659879620"/>
                <w:tag w:val="goog_rdk_1"/>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8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First Year Seminar (FYS)</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2D">
            <w:pPr>
              <w:rPr>
                <w:sz w:val="20"/>
                <w:szCs w:val="20"/>
              </w:rPr>
            </w:pPr>
            <w:r w:rsidDel="00000000" w:rsidR="00000000" w:rsidRPr="00000000">
              <w:rPr>
                <w:rtl w:val="0"/>
              </w:rPr>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r>
      <w:tr>
        <w:trPr>
          <w:cantSplit w:val="0"/>
          <w:trHeight w:val="654"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 Ed: Social Science Inquiry</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 Ed: CRWT 102-Critical Reading &amp; Writing</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 Ed: Quantitative Reasoning</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D">
            <w:pPr>
              <w:jc w:val="center"/>
              <w:rPr/>
            </w:pPr>
            <w:r w:rsidDel="00000000" w:rsidR="00000000" w:rsidRPr="00000000">
              <w:rPr>
                <w:rtl w:val="0"/>
              </w:rPr>
              <w:t xml:space="preserve">4</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widowControl w:val="0"/>
              <w:spacing w:line="228.82381439208984" w:lineRule="auto"/>
              <w:ind w:left="0" w:right="610.7177734375" w:firstLine="0"/>
              <w:rPr>
                <w:sz w:val="20"/>
                <w:szCs w:val="20"/>
              </w:rPr>
            </w:pPr>
            <w:r w:rsidDel="00000000" w:rsidR="00000000" w:rsidRPr="00000000">
              <w:rPr>
                <w:sz w:val="19.920000076293945"/>
                <w:szCs w:val="19.920000076293945"/>
                <w:rtl w:val="0"/>
              </w:rPr>
              <w:t xml:space="preserve">Major: 200-level course from one of the  disciplines listed above</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t xml:space="preserve">4</w:t>
            </w:r>
          </w:p>
        </w:tc>
        <w:tc>
          <w:tcPr/>
          <w:p w:rsidR="00000000" w:rsidDel="00000000" w:rsidP="00000000" w:rsidRDefault="00000000" w:rsidRPr="00000000" w14:paraId="00000041">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sz w:val="20"/>
                <w:szCs w:val="20"/>
              </w:rPr>
            </w:pPr>
            <w:r w:rsidDel="00000000" w:rsidR="00000000" w:rsidRPr="00000000">
              <w:rPr>
                <w:sz w:val="20"/>
                <w:szCs w:val="20"/>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jc w:val="center"/>
              <w:rPr/>
            </w:pPr>
            <w:r w:rsidDel="00000000" w:rsidR="00000000" w:rsidRPr="00000000">
              <w:rPr>
                <w:rtl w:val="0"/>
              </w:rPr>
              <w:t xml:space="preserve">Degree</w:t>
            </w:r>
          </w:p>
          <w:p w:rsidR="00000000" w:rsidDel="00000000" w:rsidP="00000000" w:rsidRDefault="00000000" w:rsidRPr="00000000" w14:paraId="00000047">
            <w:pPr>
              <w:jc w:val="center"/>
              <w:rPr/>
            </w:pPr>
            <w:r w:rsidDel="00000000" w:rsidR="00000000" w:rsidRPr="00000000">
              <w:rPr>
                <w:rtl w:val="0"/>
              </w:rPr>
              <w:t xml:space="preserve">Rqmt.</w:t>
            </w:r>
          </w:p>
        </w:tc>
        <w:tc>
          <w:tcPr/>
          <w:p w:rsidR="00000000" w:rsidDel="00000000" w:rsidP="00000000" w:rsidRDefault="00000000" w:rsidRPr="00000000" w14:paraId="00000048">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9">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A">
            <w:pPr>
              <w:jc w:val="center"/>
              <w:rPr/>
            </w:pPr>
            <w:r w:rsidDel="00000000" w:rsidR="00000000" w:rsidRPr="00000000">
              <w:rPr>
                <w:rtl w:val="0"/>
              </w:rPr>
              <w:t xml:space="preserve">16</w:t>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D">
            <w:pPr>
              <w:jc w:val="center"/>
              <w:rPr/>
            </w:pPr>
            <w:r w:rsidDel="00000000" w:rsidR="00000000" w:rsidRPr="00000000">
              <w:rPr>
                <w:rtl w:val="0"/>
              </w:rPr>
              <w:t xml:space="preserve">16</w:t>
            </w:r>
          </w:p>
        </w:tc>
        <w:tc>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b w:val="1"/>
          <w:bCs w:val="1"/>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930"/>
        <w:gridCol w:w="420"/>
        <w:gridCol w:w="3989"/>
        <w:gridCol w:w="930"/>
        <w:gridCol w:w="420"/>
        <w:tblGridChange w:id="0">
          <w:tblGrid>
            <w:gridCol w:w="4189"/>
            <w:gridCol w:w="930"/>
            <w:gridCol w:w="420"/>
            <w:gridCol w:w="3989"/>
            <w:gridCol w:w="930"/>
            <w:gridCol w:w="4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50">
            <w:pPr>
              <w:jc w:val="center"/>
              <w:rPr>
                <w:b w:val="1"/>
                <w:bCs w:val="1"/>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56">
            <w:pPr>
              <w:rPr>
                <w:b w:val="1"/>
                <w:bCs w:val="1"/>
              </w:rPr>
            </w:pPr>
            <w:r w:rsidDel="00000000" w:rsidR="00000000" w:rsidRPr="00000000">
              <w:rPr>
                <w:b w:val="1"/>
                <w:bCs w:val="1"/>
                <w:rtl w:val="0"/>
              </w:rPr>
              <w:t xml:space="preserve">Fall Semester</w:t>
            </w:r>
          </w:p>
        </w:tc>
        <w:tc>
          <w:tcPr>
            <w:shd w:fill="e0e0e0" w:val="clear"/>
          </w:tcPr>
          <w:p w:rsidR="00000000" w:rsidDel="00000000" w:rsidP="00000000" w:rsidRDefault="00000000" w:rsidRPr="00000000" w14:paraId="00000057">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8">
            <w:pPr>
              <w:jc w:val="center"/>
              <w:rPr>
                <w:b w:val="1"/>
                <w:bCs w:val="1"/>
              </w:rPr>
            </w:pPr>
            <w:sdt>
              <w:sdtPr>
                <w:id w:val="-2121040103"/>
                <w:tag w:val="goog_rdk_2"/>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0e0e0" w:val="clear"/>
          </w:tcPr>
          <w:p w:rsidR="00000000" w:rsidDel="00000000" w:rsidP="00000000" w:rsidRDefault="00000000" w:rsidRPr="00000000" w14:paraId="00000059">
            <w:pPr>
              <w:rPr>
                <w:b w:val="1"/>
                <w:bCs w:val="1"/>
              </w:rPr>
            </w:pPr>
            <w:r w:rsidDel="00000000" w:rsidR="00000000" w:rsidRPr="00000000">
              <w:rPr>
                <w:b w:val="1"/>
                <w:bCs w:val="1"/>
                <w:rtl w:val="0"/>
              </w:rPr>
              <w:t xml:space="preserve">Spring Semester</w:t>
            </w:r>
          </w:p>
        </w:tc>
        <w:tc>
          <w:tcPr>
            <w:shd w:fill="e0e0e0" w:val="clear"/>
          </w:tcPr>
          <w:p w:rsidR="00000000" w:rsidDel="00000000" w:rsidP="00000000" w:rsidRDefault="00000000" w:rsidRPr="00000000" w14:paraId="0000005A">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B">
            <w:pPr>
              <w:jc w:val="center"/>
              <w:rPr>
                <w:b w:val="1"/>
                <w:bCs w:val="1"/>
              </w:rPr>
            </w:pPr>
            <w:sdt>
              <w:sdtPr>
                <w:id w:val="1061424702"/>
                <w:tag w:val="goog_rdk_3"/>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416" w:hRule="atLeast"/>
          <w:tblHeader w:val="0"/>
        </w:trPr>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314" w:hRule="atLeast"/>
          <w:tblHeader w:val="0"/>
        </w:trPr>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Major: 200-level course from one of the disciplines listed above</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Major: 200-level course from one of the disciplines listed above</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F">
            <w:pPr>
              <w:rPr>
                <w:sz w:val="18"/>
                <w:szCs w:val="18"/>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7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sz w:val="20"/>
                <w:szCs w:val="20"/>
                <w:rtl w:val="0"/>
              </w:rPr>
              <w:br w:type="textWrapping"/>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1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sz w:val="20"/>
                <w:szCs w:val="20"/>
              </w:rPr>
            </w:pPr>
            <w:r w:rsidDel="00000000" w:rsidR="00000000" w:rsidRPr="00000000">
              <w:rPr>
                <w:sz w:val="20"/>
                <w:szCs w:val="20"/>
                <w:rtl w:val="0"/>
              </w:rPr>
              <w:t xml:space="preserve">Career Pathways: PATH 002 – Career Pathways Module 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jc w:val="center"/>
              <w:rPr/>
            </w:pPr>
            <w:r w:rsidDel="00000000" w:rsidR="00000000" w:rsidRPr="00000000">
              <w:rPr>
                <w:rtl w:val="0"/>
              </w:rPr>
              <w:t xml:space="preserve">Degree</w:t>
            </w:r>
          </w:p>
          <w:p w:rsidR="00000000" w:rsidDel="00000000" w:rsidP="00000000" w:rsidRDefault="00000000" w:rsidRPr="00000000" w14:paraId="00000077">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sz w:val="20"/>
                <w:szCs w:val="20"/>
              </w:rPr>
            </w:pPr>
            <w:r w:rsidDel="00000000" w:rsidR="00000000" w:rsidRPr="00000000">
              <w:rPr>
                <w:sz w:val="20"/>
                <w:szCs w:val="20"/>
                <w:rtl w:val="0"/>
              </w:rPr>
              <w:t xml:space="preserve">Career Pathways: PATH 003 – Career Pathways Module 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jc w:val="center"/>
              <w:rPr/>
            </w:pPr>
            <w:r w:rsidDel="00000000" w:rsidR="00000000" w:rsidRPr="00000000">
              <w:rPr>
                <w:rtl w:val="0"/>
              </w:rPr>
              <w:t xml:space="preserve">Degree</w:t>
            </w:r>
          </w:p>
          <w:p w:rsidR="00000000" w:rsidDel="00000000" w:rsidP="00000000" w:rsidRDefault="00000000" w:rsidRPr="00000000" w14:paraId="0000007B">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C">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D">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E">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F">
            <w:pPr>
              <w:rPr/>
            </w:pPr>
            <w:r w:rsidDel="00000000" w:rsidR="00000000" w:rsidRPr="00000000">
              <w:rPr>
                <w:rtl w:val="0"/>
              </w:rPr>
            </w:r>
          </w:p>
        </w:tc>
        <w:tc>
          <w:tcPr>
            <w:shd w:fill="ffffff" w:val="clear"/>
          </w:tcPr>
          <w:p w:rsidR="00000000" w:rsidDel="00000000" w:rsidP="00000000" w:rsidRDefault="00000000" w:rsidRPr="00000000" w14:paraId="0000008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b w:val="1"/>
          <w:bCs w:val="1"/>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84">
            <w:pPr>
              <w:jc w:val="center"/>
              <w:rPr>
                <w:b w:val="1"/>
                <w:bCs w:val="1"/>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A">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C">
            <w:pPr>
              <w:jc w:val="center"/>
              <w:rPr>
                <w:b w:val="1"/>
                <w:bCs w:val="1"/>
              </w:rPr>
            </w:pPr>
            <w:sdt>
              <w:sdtPr>
                <w:id w:val="-1705363726"/>
                <w:tag w:val="goog_rdk_4"/>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8D">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F">
            <w:pPr>
              <w:jc w:val="center"/>
              <w:rPr>
                <w:b w:val="1"/>
                <w:bCs w:val="1"/>
              </w:rPr>
            </w:pPr>
            <w:sdt>
              <w:sdtPr>
                <w:id w:val="-1522306091"/>
                <w:tag w:val="goog_rdk_5"/>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152" w:hRule="atLeast"/>
          <w:tblHeader w:val="0"/>
        </w:trPr>
        <w:tc>
          <w:tcPr/>
          <w:p w:rsidR="00000000" w:rsidDel="00000000" w:rsidP="00000000" w:rsidRDefault="00000000" w:rsidRPr="00000000" w14:paraId="00000090">
            <w:pPr>
              <w:widowControl w:val="0"/>
              <w:rPr>
                <w:sz w:val="20"/>
                <w:szCs w:val="20"/>
              </w:rPr>
            </w:pPr>
            <w:r w:rsidDel="00000000" w:rsidR="00000000" w:rsidRPr="00000000">
              <w:rPr>
                <w:sz w:val="19.920000076293945"/>
                <w:szCs w:val="19.920000076293945"/>
                <w:rtl w:val="0"/>
              </w:rPr>
              <w:t xml:space="preserve">Major: a research methods course (WI) </w:t>
            </w:r>
            <w:r w:rsidDel="00000000" w:rsidR="00000000" w:rsidRPr="00000000">
              <w:rPr>
                <w:rtl w:val="0"/>
              </w:rPr>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Major: 300-400 level course from one of the disciplines listed above</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Major: 200-400 level course from one of the disciplines listed above</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Major: 200-400 level course from one of the disciplines listed above</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A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4</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4</w:t>
            </w:r>
          </w:p>
        </w:tc>
        <w:tc>
          <w:tcPr/>
          <w:p w:rsidR="00000000" w:rsidDel="00000000" w:rsidP="00000000" w:rsidRDefault="00000000" w:rsidRPr="00000000" w14:paraId="000000A7">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A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tl w:val="0"/>
              </w:rPr>
              <w:t xml:space="preserve">16</w:t>
            </w:r>
          </w:p>
        </w:tc>
        <w:tc>
          <w:tcPr/>
          <w:p w:rsidR="00000000" w:rsidDel="00000000" w:rsidP="00000000" w:rsidRDefault="00000000" w:rsidRPr="00000000" w14:paraId="000000AA">
            <w:pPr>
              <w:jc w:val="cente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C">
            <w:pPr>
              <w:jc w:val="center"/>
              <w:rPr/>
            </w:pPr>
            <w:r w:rsidDel="00000000" w:rsidR="00000000" w:rsidRPr="00000000">
              <w:rPr>
                <w:rtl w:val="0"/>
              </w:rPr>
              <w:t xml:space="preserve">16</w:t>
            </w:r>
          </w:p>
        </w:tc>
        <w:tc>
          <w:tcPr/>
          <w:p w:rsidR="00000000" w:rsidDel="00000000" w:rsidP="00000000" w:rsidRDefault="00000000" w:rsidRPr="00000000" w14:paraId="000000AD">
            <w:pPr>
              <w:jc w:val="center"/>
              <w:rPr/>
            </w:pPr>
            <w:r w:rsidDel="00000000" w:rsidR="00000000" w:rsidRPr="00000000">
              <w:rPr>
                <w:rtl w:val="0"/>
              </w:rPr>
            </w:r>
          </w:p>
        </w:tc>
      </w:tr>
    </w:tbl>
    <w:p w:rsidR="00000000" w:rsidDel="00000000" w:rsidP="00000000" w:rsidRDefault="00000000" w:rsidRPr="00000000" w14:paraId="000000AE">
      <w:pPr>
        <w:rPr>
          <w:b w:val="1"/>
          <w:bCs w:val="1"/>
          <w:sz w:val="2"/>
          <w:szCs w:val="2"/>
        </w:rPr>
      </w:pPr>
      <w:r w:rsidDel="00000000" w:rsidR="00000000" w:rsidRPr="00000000">
        <w:rPr>
          <w:rtl w:val="0"/>
        </w:rPr>
      </w:r>
    </w:p>
    <w:p w:rsidR="00000000" w:rsidDel="00000000" w:rsidP="00000000" w:rsidRDefault="00000000" w:rsidRPr="00000000" w14:paraId="000000AF">
      <w:pPr>
        <w:rPr>
          <w:b w:val="1"/>
          <w:bCs w:val="1"/>
          <w:sz w:val="2"/>
          <w:szCs w:val="2"/>
        </w:rPr>
      </w:pPr>
      <w:r w:rsidDel="00000000" w:rsidR="00000000" w:rsidRPr="00000000">
        <w:rPr>
          <w:rtl w:val="0"/>
        </w:rPr>
      </w:r>
    </w:p>
    <w:p w:rsidR="00000000" w:rsidDel="00000000" w:rsidP="00000000" w:rsidRDefault="00000000" w:rsidRPr="00000000" w14:paraId="000000B0">
      <w:pPr>
        <w:rPr>
          <w:b w:val="1"/>
          <w:bCs w:val="1"/>
          <w:sz w:val="2"/>
          <w:szCs w:val="2"/>
        </w:rPr>
      </w:pPr>
      <w:r w:rsidDel="00000000" w:rsidR="00000000" w:rsidRPr="00000000">
        <w:rPr>
          <w:rtl w:val="0"/>
        </w:rPr>
      </w:r>
    </w:p>
    <w:p w:rsidR="00000000" w:rsidDel="00000000" w:rsidP="00000000" w:rsidRDefault="00000000" w:rsidRPr="00000000" w14:paraId="000000B1">
      <w:pPr>
        <w:rPr>
          <w:b w:val="1"/>
          <w:bCs w:val="1"/>
          <w:sz w:val="2"/>
          <w:szCs w:val="2"/>
        </w:rPr>
      </w:pPr>
      <w:r w:rsidDel="00000000" w:rsidR="00000000" w:rsidRPr="00000000">
        <w:rPr>
          <w:rtl w:val="0"/>
        </w:rPr>
      </w:r>
    </w:p>
    <w:tbl>
      <w:tblPr>
        <w:tblStyle w:val="Table6"/>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B2">
            <w:pPr>
              <w:rPr>
                <w:b w:val="1"/>
                <w:bCs w:val="1"/>
                <w:sz w:val="28"/>
                <w:szCs w:val="28"/>
              </w:rPr>
            </w:pPr>
            <w:r w:rsidDel="00000000" w:rsidR="00000000" w:rsidRPr="00000000">
              <w:rPr>
                <w:rtl w:val="0"/>
              </w:rPr>
            </w:r>
          </w:p>
          <w:p w:rsidR="00000000" w:rsidDel="00000000" w:rsidP="00000000" w:rsidRDefault="00000000" w:rsidRPr="00000000" w14:paraId="000000B3">
            <w:pPr>
              <w:jc w:val="center"/>
              <w:rPr>
                <w:b w:val="1"/>
                <w:bCs w:val="1"/>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B9">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BA">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BB">
            <w:pPr>
              <w:jc w:val="center"/>
              <w:rPr>
                <w:b w:val="1"/>
                <w:bCs w:val="1"/>
              </w:rPr>
            </w:pPr>
            <w:sdt>
              <w:sdtPr>
                <w:id w:val="-1524308986"/>
                <w:tag w:val="goog_rdk_6"/>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BC">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BD">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BE">
            <w:pPr>
              <w:jc w:val="center"/>
              <w:rPr>
                <w:b w:val="1"/>
                <w:bCs w:val="1"/>
              </w:rPr>
            </w:pPr>
            <w:sdt>
              <w:sdtPr>
                <w:id w:val="-1443608034"/>
                <w:tag w:val="goog_rdk_7"/>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266" w:hRule="atLeast"/>
          <w:tblHeader w:val="0"/>
        </w:trPr>
        <w:tc>
          <w:tcPr/>
          <w:p w:rsidR="00000000" w:rsidDel="00000000" w:rsidP="00000000" w:rsidRDefault="00000000" w:rsidRPr="00000000" w14:paraId="000000BF">
            <w:pPr>
              <w:rPr>
                <w:sz w:val="20"/>
                <w:szCs w:val="20"/>
              </w:rPr>
            </w:pPr>
            <w:r w:rsidDel="00000000" w:rsidR="00000000" w:rsidRPr="00000000">
              <w:rPr>
                <w:sz w:val="20"/>
                <w:szCs w:val="20"/>
                <w:rtl w:val="0"/>
              </w:rPr>
              <w:t xml:space="preserve">Major: 200-400 level course from one of the disciplines listed above  (WI)</w:t>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sz w:val="20"/>
                <w:szCs w:val="20"/>
              </w:rPr>
            </w:pPr>
            <w:r w:rsidDel="00000000" w:rsidR="00000000" w:rsidRPr="00000000">
              <w:rPr>
                <w:sz w:val="20"/>
                <w:szCs w:val="20"/>
                <w:rtl w:val="0"/>
              </w:rPr>
              <w:t xml:space="preserve">Major: Capstone (SOSC 410) (WI)</w:t>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5">
            <w:pPr>
              <w:rPr>
                <w:sz w:val="20"/>
                <w:szCs w:val="20"/>
              </w:rPr>
            </w:pPr>
            <w:r w:rsidDel="00000000" w:rsidR="00000000" w:rsidRPr="00000000">
              <w:rPr>
                <w:sz w:val="20"/>
                <w:szCs w:val="20"/>
                <w:rtl w:val="0"/>
              </w:rPr>
              <w:t xml:space="preserve">Major: 300-400 level course from one of the disciplines listed above</w:t>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Major: 300-400 level course from one of the disciplines listed above</w:t>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4</w:t>
            </w:r>
          </w:p>
        </w:tc>
        <w:tc>
          <w:tcPr/>
          <w:p w:rsidR="00000000" w:rsidDel="00000000" w:rsidP="00000000" w:rsidRDefault="00000000" w:rsidRPr="00000000" w14:paraId="000000D0">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D1">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4</w:t>
            </w:r>
          </w:p>
        </w:tc>
        <w:tc>
          <w:tcPr/>
          <w:p w:rsidR="00000000" w:rsidDel="00000000" w:rsidP="00000000" w:rsidRDefault="00000000" w:rsidRPr="00000000" w14:paraId="000000D3">
            <w:pPr>
              <w:jc w:val="center"/>
              <w:rPr/>
            </w:pPr>
            <w:r w:rsidDel="00000000" w:rsidR="00000000" w:rsidRPr="00000000">
              <w:rPr>
                <w:rtl w:val="0"/>
              </w:rPr>
            </w:r>
          </w:p>
        </w:tc>
        <w:tc>
          <w:tcPr/>
          <w:p w:rsidR="00000000" w:rsidDel="00000000" w:rsidP="00000000" w:rsidRDefault="00000000" w:rsidRPr="00000000" w14:paraId="000000D4">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5">
            <w:pPr>
              <w:jc w:val="center"/>
              <w:rPr/>
            </w:pPr>
            <w:r w:rsidDel="00000000" w:rsidR="00000000" w:rsidRPr="00000000">
              <w:rPr>
                <w:rtl w:val="0"/>
              </w:rPr>
              <w:t xml:space="preserve">4</w:t>
            </w:r>
          </w:p>
        </w:tc>
        <w:tc>
          <w:tcPr/>
          <w:p w:rsidR="00000000" w:rsidDel="00000000" w:rsidP="00000000" w:rsidRDefault="00000000" w:rsidRPr="00000000" w14:paraId="000000D6">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D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8">
            <w:pPr>
              <w:jc w:val="center"/>
              <w:rPr/>
            </w:pPr>
            <w:r w:rsidDel="00000000" w:rsidR="00000000" w:rsidRPr="00000000">
              <w:rPr>
                <w:rtl w:val="0"/>
              </w:rPr>
              <w:t xml:space="preserve">16</w:t>
            </w:r>
          </w:p>
        </w:tc>
        <w:tc>
          <w:tcPr/>
          <w:p w:rsidR="00000000" w:rsidDel="00000000" w:rsidP="00000000" w:rsidRDefault="00000000" w:rsidRPr="00000000" w14:paraId="000000D9">
            <w:pPr>
              <w:jc w:val="cente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B">
            <w:pPr>
              <w:jc w:val="center"/>
              <w:rPr/>
            </w:pPr>
            <w:r w:rsidDel="00000000" w:rsidR="00000000" w:rsidRPr="00000000">
              <w:rPr>
                <w:rtl w:val="0"/>
              </w:rPr>
              <w:t xml:space="preserve">16</w:t>
            </w:r>
          </w:p>
        </w:tc>
        <w:tc>
          <w:tcPr/>
          <w:p w:rsidR="00000000" w:rsidDel="00000000" w:rsidP="00000000" w:rsidRDefault="00000000" w:rsidRPr="00000000" w14:paraId="000000DC">
            <w:pPr>
              <w:jc w:val="center"/>
              <w:rPr/>
            </w:pPr>
            <w:r w:rsidDel="00000000" w:rsidR="00000000" w:rsidRPr="00000000">
              <w:rPr>
                <w:rtl w:val="0"/>
              </w:rPr>
            </w:r>
          </w:p>
        </w:tc>
      </w:tr>
    </w:tbl>
    <w:p w:rsidR="00000000" w:rsidDel="00000000" w:rsidP="00000000" w:rsidRDefault="00000000" w:rsidRPr="00000000" w14:paraId="000000DD">
      <w:pPr>
        <w:rPr>
          <w:b w:val="1"/>
          <w:bCs w:val="1"/>
        </w:rPr>
      </w:pPr>
      <w:r w:rsidDel="00000000" w:rsidR="00000000" w:rsidRPr="00000000">
        <w:rPr>
          <w:rtl w:val="0"/>
        </w:rPr>
      </w:r>
    </w:p>
    <w:p w:rsidR="00000000" w:rsidDel="00000000" w:rsidP="00000000" w:rsidRDefault="00000000" w:rsidRPr="00000000" w14:paraId="000000DE">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6">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8">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b w:val="1"/>
          <w:bCs w:val="1"/>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WI: Three Writing Intensive courses needed prior to graduation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bookmarkStart w:colFirst="0" w:colLast="0" w:name="_heading=h.gjdgxs" w:id="0"/>
      <w:bookmarkEnd w:id="0"/>
      <w:r w:rsidDel="00000000" w:rsidR="00000000" w:rsidRPr="00000000">
        <w:rPr>
          <w:rtl w:val="0"/>
        </w:rPr>
        <w:t xml:space="preserve">Note that only two courses can double count for a major requirement and GenEd requirement. </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catalog-2023-2024/general-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vU445Zt6uNkAMAxlPbY2/pGA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4AHIhMXF0QzBTanRzSi1Gc241NW5BQ253ZFc3aVgxdlMwT0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