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0</wp:posOffset>
            </wp:positionV>
            <wp:extent cx="1543050" cy="55245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8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64"/>
        <w:gridCol w:w="5454"/>
        <w:tblGridChange w:id="0">
          <w:tblGrid>
            <w:gridCol w:w="5364"/>
            <w:gridCol w:w="5454"/>
          </w:tblGrid>
        </w:tblGridChange>
      </w:tblGrid>
      <w:tr>
        <w:trPr>
          <w:cantSplit w:val="0"/>
          <w:tblHeader w:val="0"/>
        </w:trPr>
        <w:tc>
          <w:tcPr/>
          <w:p w:rsidR="00000000" w:rsidDel="00000000" w:rsidP="00000000" w:rsidRDefault="00000000" w:rsidRPr="00000000" w14:paraId="00000004">
            <w:pPr>
              <w:rPr>
                <w:sz w:val="18"/>
                <w:szCs w:val="18"/>
              </w:rPr>
            </w:pPr>
            <w:r w:rsidDel="00000000" w:rsidR="00000000" w:rsidRPr="00000000">
              <w:rPr>
                <w:rtl w:val="0"/>
              </w:rPr>
            </w:r>
          </w:p>
        </w:tc>
        <w:tc>
          <w:tcPr/>
          <w:p w:rsidR="00000000" w:rsidDel="00000000" w:rsidP="00000000" w:rsidRDefault="00000000" w:rsidRPr="00000000" w14:paraId="00000005">
            <w:pPr>
              <w:rPr/>
            </w:pPr>
            <w:r w:rsidDel="00000000" w:rsidR="00000000" w:rsidRPr="00000000">
              <w:rPr>
                <w:b w:val="1"/>
                <w:bCs w:val="1"/>
                <w:rtl w:val="0"/>
              </w:rPr>
              <w:t xml:space="preserve">        School of Arts, Humanities, and Education</w:t>
            </w:r>
            <w:r w:rsidDel="00000000" w:rsidR="00000000" w:rsidRPr="00000000">
              <w:rPr>
                <w:rtl w:val="0"/>
              </w:rPr>
            </w:r>
          </w:p>
        </w:tc>
      </w:tr>
    </w:tbl>
    <w:p w:rsidR="00000000" w:rsidDel="00000000" w:rsidP="00000000" w:rsidRDefault="00000000" w:rsidRPr="00000000" w14:paraId="00000006">
      <w:pPr>
        <w:jc w:val="center"/>
        <w:rPr>
          <w:sz w:val="4"/>
          <w:szCs w:val="4"/>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b w:val="1"/>
          <w:bCs w:val="1"/>
          <w:rtl w:val="0"/>
        </w:rPr>
        <w:t xml:space="preserve">Elementary Education Major</w:t>
      </w:r>
      <w:r w:rsidDel="00000000" w:rsidR="00000000" w:rsidRPr="00000000">
        <w:rPr>
          <w:rtl w:val="0"/>
        </w:rPr>
      </w:r>
    </w:p>
    <w:p w:rsidR="00000000" w:rsidDel="00000000" w:rsidP="00000000" w:rsidRDefault="00000000" w:rsidRPr="00000000" w14:paraId="00000009">
      <w:pPr>
        <w:jc w:val="center"/>
        <w:rPr>
          <w:b w:val="1"/>
          <w:bCs w:val="1"/>
        </w:rPr>
      </w:pPr>
      <w:bookmarkStart w:colFirst="0" w:colLast="0" w:name="_heading=h.gjdgxs" w:id="0"/>
      <w:bookmarkEnd w:id="0"/>
      <w:r w:rsidDel="00000000" w:rsidR="00000000" w:rsidRPr="00000000">
        <w:rPr>
          <w:b w:val="1"/>
          <w:bCs w:val="1"/>
          <w:rtl w:val="0"/>
        </w:rPr>
        <w:t xml:space="preserve">Recommended Graduation Plan</w:t>
      </w:r>
      <w:r w:rsidDel="00000000" w:rsidR="00000000" w:rsidRPr="00000000">
        <w:rPr>
          <w:rtl w:val="0"/>
        </w:rPr>
        <w:t xml:space="preserve"> – </w:t>
      </w:r>
      <w:r w:rsidDel="00000000" w:rsidR="00000000" w:rsidRPr="00000000">
        <w:rPr>
          <w:b w:val="1"/>
          <w:bCs w:val="1"/>
          <w:rtl w:val="0"/>
        </w:rPr>
        <w:t xml:space="preserve">2026-2027</w:t>
      </w:r>
    </w:p>
    <w:p w:rsidR="00000000" w:rsidDel="00000000" w:rsidP="00000000" w:rsidRDefault="00000000" w:rsidRPr="00000000" w14:paraId="0000000A">
      <w:pPr>
        <w:rPr>
          <w:sz w:val="20"/>
          <w:szCs w:val="20"/>
        </w:rPr>
      </w:pPr>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sz w:val="20"/>
                <w:szCs w:val="20"/>
              </w:rPr>
            </w:pPr>
            <w:r w:rsidDel="00000000" w:rsidR="00000000" w:rsidRPr="00000000">
              <w:rPr>
                <w:sz w:val="20"/>
                <w:szCs w:val="20"/>
                <w:rtl w:val="0"/>
              </w:rPr>
              <w:t xml:space="preserve">CRWT 101 to CRWT 102</w:t>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sz w:val="20"/>
                <w:szCs w:val="20"/>
              </w:rPr>
            </w:pPr>
            <w:r w:rsidDel="00000000" w:rsidR="00000000" w:rsidRPr="00000000">
              <w:rPr>
                <w:sz w:val="20"/>
                <w:szCs w:val="20"/>
                <w:rtl w:val="0"/>
              </w:rPr>
              <w:t xml:space="preserve">MATH 021/022 to MATH 108-121</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sz w:val="20"/>
                <w:szCs w:val="20"/>
              </w:rPr>
            </w:pPr>
            <w:r w:rsidDel="00000000" w:rsidR="00000000" w:rsidRPr="00000000">
              <w:rPr>
                <w:sz w:val="20"/>
                <w:szCs w:val="20"/>
                <w:rtl w:val="0"/>
              </w:rPr>
              <w:t xml:space="preserve">CRWT 101S to CRWT 102S</w:t>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sz w:val="20"/>
                <w:szCs w:val="20"/>
                <w:highlight w:val="white"/>
              </w:rPr>
            </w:pPr>
            <w:r w:rsidDel="00000000" w:rsidR="00000000" w:rsidRPr="00000000">
              <w:rPr>
                <w:rtl w:val="0"/>
              </w:rPr>
            </w:r>
          </w:p>
        </w:tc>
      </w:tr>
    </w:tbl>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p>
    <w:p w:rsidR="00000000" w:rsidDel="00000000" w:rsidP="00000000" w:rsidRDefault="00000000" w:rsidRPr="00000000" w14:paraId="00000016">
      <w:pPr>
        <w:jc w:val="center"/>
        <w:rPr>
          <w:b w:val="1"/>
          <w:bCs w:val="1"/>
        </w:rPr>
      </w:pPr>
      <w:bookmarkStart w:colFirst="0" w:colLast="0" w:name="_heading=h.5v2kw8wo28mt" w:id="1"/>
      <w:bookmarkEnd w:id="1"/>
      <w:r w:rsidDel="00000000" w:rsidR="00000000" w:rsidRPr="00000000">
        <w:rPr>
          <w:rtl w:val="0"/>
        </w:rPr>
      </w:r>
    </w:p>
    <w:p w:rsidR="00000000" w:rsidDel="00000000" w:rsidP="00000000" w:rsidRDefault="00000000" w:rsidRPr="00000000" w14:paraId="00000017">
      <w:pPr>
        <w:rPr>
          <w:sz w:val="2"/>
          <w:szCs w:val="2"/>
        </w:rPr>
      </w:pPr>
      <w:r w:rsidDel="00000000" w:rsidR="00000000" w:rsidRPr="00000000">
        <w:rPr>
          <w:rtl w:val="0"/>
        </w:rPr>
      </w:r>
    </w:p>
    <w:p w:rsidR="00000000" w:rsidDel="00000000" w:rsidP="00000000" w:rsidRDefault="00000000" w:rsidRPr="00000000" w14:paraId="00000018">
      <w:pPr>
        <w:rPr>
          <w:sz w:val="8"/>
          <w:szCs w:val="8"/>
        </w:rPr>
      </w:pPr>
      <w:r w:rsidDel="00000000" w:rsidR="00000000" w:rsidRPr="00000000">
        <w:rPr>
          <w:rtl w:val="0"/>
        </w:rPr>
      </w:r>
    </w:p>
    <w:tbl>
      <w:tblPr>
        <w:tblStyle w:val="Table3"/>
        <w:tblpPr w:leftFromText="180" w:rightFromText="180" w:topFromText="180" w:bottomFromText="180" w:vertAnchor="text" w:horzAnchor="text" w:tblpX="-39.00000000000034" w:tblpY="0"/>
        <w:tblW w:w="10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7"/>
        <w:gridCol w:w="720"/>
        <w:gridCol w:w="494"/>
        <w:gridCol w:w="4035"/>
        <w:gridCol w:w="780"/>
        <w:gridCol w:w="459"/>
        <w:tblGridChange w:id="0">
          <w:tblGrid>
            <w:gridCol w:w="4257"/>
            <w:gridCol w:w="720"/>
            <w:gridCol w:w="494"/>
            <w:gridCol w:w="4035"/>
            <w:gridCol w:w="780"/>
            <w:gridCol w:w="459"/>
          </w:tblGrid>
        </w:tblGridChange>
      </w:tblGrid>
      <w:tr>
        <w:trPr>
          <w:cantSplit w:val="0"/>
          <w:trHeight w:val="317" w:hRule="atLeast"/>
          <w:tblHeader w:val="0"/>
        </w:trPr>
        <w:tc>
          <w:tcPr>
            <w:gridSpan w:val="6"/>
            <w:shd w:fill="e7e6e6" w:val="clear"/>
            <w:vAlign w:val="center"/>
          </w:tcPr>
          <w:p w:rsidR="00000000" w:rsidDel="00000000" w:rsidP="00000000" w:rsidRDefault="00000000" w:rsidRPr="00000000" w14:paraId="00000019">
            <w:pPr>
              <w:jc w:val="center"/>
              <w:rPr>
                <w:sz w:val="19"/>
                <w:szCs w:val="19"/>
              </w:rPr>
            </w:pPr>
            <w:r w:rsidDel="00000000" w:rsidR="00000000" w:rsidRPr="00000000">
              <w:rPr>
                <w:b w:val="1"/>
                <w:bCs w:val="1"/>
                <w:sz w:val="20"/>
                <w:szCs w:val="20"/>
                <w:rtl w:val="0"/>
              </w:rPr>
              <w:t xml:space="preserve">First Year</w:t>
            </w:r>
            <w:r w:rsidDel="00000000" w:rsidR="00000000" w:rsidRPr="00000000">
              <w:rPr>
                <w:b w:val="1"/>
                <w:bCs w:val="1"/>
                <w:rtl w:val="0"/>
              </w:rPr>
              <w:t xml:space="preserve">*</w:t>
            </w:r>
            <w:r w:rsidDel="00000000" w:rsidR="00000000" w:rsidRPr="00000000">
              <w:rPr>
                <w:rtl w:val="0"/>
              </w:rPr>
            </w:r>
          </w:p>
        </w:tc>
      </w:tr>
      <w:tr>
        <w:trPr>
          <w:cantSplit w:val="0"/>
          <w:trHeight w:val="272" w:hRule="atLeast"/>
          <w:tblHeader w:val="0"/>
        </w:trPr>
        <w:tc>
          <w:tcPr>
            <w:shd w:fill="e7e6e6" w:val="clear"/>
            <w:vAlign w:val="center"/>
          </w:tcPr>
          <w:p w:rsidR="00000000" w:rsidDel="00000000" w:rsidP="00000000" w:rsidRDefault="00000000" w:rsidRPr="00000000" w14:paraId="0000001F">
            <w:pPr>
              <w:rPr>
                <w:sz w:val="19"/>
                <w:szCs w:val="19"/>
              </w:rPr>
            </w:pPr>
            <w:r w:rsidDel="00000000" w:rsidR="00000000" w:rsidRPr="00000000">
              <w:rPr>
                <w:b w:val="1"/>
                <w:bCs w:val="1"/>
                <w:sz w:val="19"/>
                <w:szCs w:val="19"/>
                <w:rtl w:val="0"/>
              </w:rPr>
              <w:t xml:space="preserve">Fall Semester</w:t>
            </w:r>
            <w:r w:rsidDel="00000000" w:rsidR="00000000" w:rsidRPr="00000000">
              <w:rPr>
                <w:rtl w:val="0"/>
              </w:rPr>
            </w:r>
          </w:p>
        </w:tc>
        <w:tc>
          <w:tcPr>
            <w:shd w:fill="e7e6e6" w:val="clear"/>
            <w:vAlign w:val="center"/>
          </w:tcPr>
          <w:p w:rsidR="00000000" w:rsidDel="00000000" w:rsidP="00000000" w:rsidRDefault="00000000" w:rsidRPr="00000000" w14:paraId="00000020">
            <w:pPr>
              <w:jc w:val="center"/>
              <w:rPr>
                <w:sz w:val="19"/>
                <w:szCs w:val="19"/>
              </w:rPr>
            </w:pPr>
            <w:r w:rsidDel="00000000" w:rsidR="00000000" w:rsidRPr="00000000">
              <w:rPr>
                <w:b w:val="1"/>
                <w:bCs w:val="1"/>
                <w:sz w:val="19"/>
                <w:szCs w:val="19"/>
                <w:rtl w:val="0"/>
              </w:rPr>
              <w:t xml:space="preserve">HRS</w:t>
            </w:r>
            <w:r w:rsidDel="00000000" w:rsidR="00000000" w:rsidRPr="00000000">
              <w:rPr>
                <w:rtl w:val="0"/>
              </w:rPr>
            </w:r>
          </w:p>
        </w:tc>
        <w:tc>
          <w:tcPr>
            <w:shd w:fill="e7e6e6" w:val="clear"/>
            <w:vAlign w:val="center"/>
          </w:tcPr>
          <w:p w:rsidR="00000000" w:rsidDel="00000000" w:rsidP="00000000" w:rsidRDefault="00000000" w:rsidRPr="00000000" w14:paraId="00000021">
            <w:pPr>
              <w:jc w:val="center"/>
              <w:rPr>
                <w:sz w:val="19"/>
                <w:szCs w:val="19"/>
              </w:rPr>
            </w:pPr>
            <w:sdt>
              <w:sdtPr>
                <w:id w:val="-260799895"/>
                <w:tag w:val="goog_rdk_0"/>
              </w:sdtPr>
              <w:sdtContent>
                <w:r w:rsidDel="00000000" w:rsidR="00000000" w:rsidRPr="00000000">
                  <w:rPr>
                    <w:rFonts w:ascii="Arial Unicode MS" w:cs="Arial Unicode MS" w:eastAsia="Arial Unicode MS" w:hAnsi="Arial Unicode MS"/>
                    <w:b w:val="1"/>
                    <w:bCs w:val="1"/>
                    <w:sz w:val="19"/>
                    <w:szCs w:val="19"/>
                    <w:rtl w:val="0"/>
                  </w:rPr>
                  <w:t xml:space="preserve">✓</w:t>
                </w:r>
              </w:sdtContent>
            </w:sdt>
            <w:r w:rsidDel="00000000" w:rsidR="00000000" w:rsidRPr="00000000">
              <w:rPr>
                <w:rtl w:val="0"/>
              </w:rPr>
            </w:r>
          </w:p>
        </w:tc>
        <w:tc>
          <w:tcPr>
            <w:shd w:fill="e7e6e6" w:val="clear"/>
          </w:tcPr>
          <w:p w:rsidR="00000000" w:rsidDel="00000000" w:rsidP="00000000" w:rsidRDefault="00000000" w:rsidRPr="00000000" w14:paraId="00000022">
            <w:pPr>
              <w:rPr>
                <w:sz w:val="19"/>
                <w:szCs w:val="19"/>
              </w:rPr>
            </w:pPr>
            <w:r w:rsidDel="00000000" w:rsidR="00000000" w:rsidRPr="00000000">
              <w:rPr>
                <w:b w:val="1"/>
                <w:bCs w:val="1"/>
                <w:sz w:val="19"/>
                <w:szCs w:val="19"/>
                <w:rtl w:val="0"/>
              </w:rPr>
              <w:t xml:space="preserve">Spring Semester</w:t>
            </w:r>
            <w:r w:rsidDel="00000000" w:rsidR="00000000" w:rsidRPr="00000000">
              <w:rPr>
                <w:rtl w:val="0"/>
              </w:rPr>
            </w:r>
          </w:p>
        </w:tc>
        <w:tc>
          <w:tcPr>
            <w:shd w:fill="e7e6e6" w:val="clear"/>
            <w:vAlign w:val="center"/>
          </w:tcPr>
          <w:p w:rsidR="00000000" w:rsidDel="00000000" w:rsidP="00000000" w:rsidRDefault="00000000" w:rsidRPr="00000000" w14:paraId="00000023">
            <w:pPr>
              <w:jc w:val="center"/>
              <w:rPr>
                <w:sz w:val="19"/>
                <w:szCs w:val="19"/>
              </w:rPr>
            </w:pPr>
            <w:r w:rsidDel="00000000" w:rsidR="00000000" w:rsidRPr="00000000">
              <w:rPr>
                <w:b w:val="1"/>
                <w:bCs w:val="1"/>
                <w:sz w:val="19"/>
                <w:szCs w:val="19"/>
                <w:rtl w:val="0"/>
              </w:rPr>
              <w:t xml:space="preserve">HRS</w:t>
            </w:r>
            <w:r w:rsidDel="00000000" w:rsidR="00000000" w:rsidRPr="00000000">
              <w:rPr>
                <w:rtl w:val="0"/>
              </w:rPr>
            </w:r>
          </w:p>
        </w:tc>
        <w:tc>
          <w:tcPr>
            <w:shd w:fill="e7e6e6" w:val="clear"/>
            <w:vAlign w:val="center"/>
          </w:tcPr>
          <w:p w:rsidR="00000000" w:rsidDel="00000000" w:rsidP="00000000" w:rsidRDefault="00000000" w:rsidRPr="00000000" w14:paraId="00000024">
            <w:pPr>
              <w:jc w:val="center"/>
              <w:rPr>
                <w:sz w:val="19"/>
                <w:szCs w:val="19"/>
              </w:rPr>
            </w:pPr>
            <w:sdt>
              <w:sdtPr>
                <w:id w:val="1640899468"/>
                <w:tag w:val="goog_rdk_1"/>
              </w:sdtPr>
              <w:sdtContent>
                <w:r w:rsidDel="00000000" w:rsidR="00000000" w:rsidRPr="00000000">
                  <w:rPr>
                    <w:rFonts w:ascii="Arial Unicode MS" w:cs="Arial Unicode MS" w:eastAsia="Arial Unicode MS" w:hAnsi="Arial Unicode MS"/>
                    <w:b w:val="1"/>
                    <w:bCs w:val="1"/>
                    <w:sz w:val="19"/>
                    <w:szCs w:val="19"/>
                    <w:rtl w:val="0"/>
                  </w:rPr>
                  <w:t xml:space="preserve">✓</w:t>
                </w:r>
              </w:sdtContent>
            </w:sdt>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025">
            <w:pPr>
              <w:rPr>
                <w:sz w:val="19"/>
                <w:szCs w:val="19"/>
              </w:rPr>
            </w:pPr>
            <w:r w:rsidDel="00000000" w:rsidR="00000000" w:rsidRPr="00000000">
              <w:rPr>
                <w:sz w:val="19"/>
                <w:szCs w:val="19"/>
                <w:rtl w:val="0"/>
              </w:rPr>
              <w:t xml:space="preserve">General Education: Keystone Course:</w:t>
            </w:r>
          </w:p>
          <w:p w:rsidR="00000000" w:rsidDel="00000000" w:rsidP="00000000" w:rsidRDefault="00000000" w:rsidRPr="00000000" w14:paraId="00000026">
            <w:pPr>
              <w:rPr>
                <w:sz w:val="19"/>
                <w:szCs w:val="19"/>
              </w:rPr>
            </w:pPr>
            <w:r w:rsidDel="00000000" w:rsidR="00000000" w:rsidRPr="00000000">
              <w:rPr>
                <w:sz w:val="19"/>
                <w:szCs w:val="19"/>
                <w:rtl w:val="0"/>
              </w:rPr>
              <w:t xml:space="preserve">INTD 101 First Year Seminar </w:t>
            </w:r>
          </w:p>
        </w:tc>
        <w:tc>
          <w:tcPr>
            <w:vAlign w:val="center"/>
          </w:tcPr>
          <w:p w:rsidR="00000000" w:rsidDel="00000000" w:rsidP="00000000" w:rsidRDefault="00000000" w:rsidRPr="00000000" w14:paraId="00000027">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28">
            <w:pPr>
              <w:rPr>
                <w:sz w:val="19"/>
                <w:szCs w:val="19"/>
              </w:rPr>
            </w:pPr>
            <w:r w:rsidDel="00000000" w:rsidR="00000000" w:rsidRPr="00000000">
              <w:rPr>
                <w:rtl w:val="0"/>
              </w:rPr>
            </w:r>
          </w:p>
        </w:tc>
        <w:tc>
          <w:tcPr>
            <w:vAlign w:val="center"/>
          </w:tcPr>
          <w:p w:rsidR="00000000" w:rsidDel="00000000" w:rsidP="00000000" w:rsidRDefault="00000000" w:rsidRPr="00000000" w14:paraId="00000029">
            <w:pPr>
              <w:rPr>
                <w:sz w:val="19"/>
                <w:szCs w:val="19"/>
              </w:rPr>
            </w:pPr>
            <w:r w:rsidDel="00000000" w:rsidR="00000000" w:rsidRPr="00000000">
              <w:rPr>
                <w:sz w:val="19"/>
                <w:szCs w:val="19"/>
                <w:rtl w:val="0"/>
              </w:rPr>
              <w:t xml:space="preserve">General Education: Keystone Course:</w:t>
            </w:r>
          </w:p>
          <w:p w:rsidR="00000000" w:rsidDel="00000000" w:rsidP="00000000" w:rsidRDefault="00000000" w:rsidRPr="00000000" w14:paraId="0000002A">
            <w:pPr>
              <w:rPr>
                <w:sz w:val="19"/>
                <w:szCs w:val="19"/>
              </w:rPr>
            </w:pPr>
            <w:r w:rsidDel="00000000" w:rsidR="00000000" w:rsidRPr="00000000">
              <w:rPr>
                <w:sz w:val="19"/>
                <w:szCs w:val="19"/>
                <w:rtl w:val="0"/>
              </w:rPr>
              <w:t xml:space="preserve">Quantitative Reasoning &amp; Certification: </w:t>
            </w:r>
          </w:p>
          <w:p w:rsidR="00000000" w:rsidDel="00000000" w:rsidP="00000000" w:rsidRDefault="00000000" w:rsidRPr="00000000" w14:paraId="0000002B">
            <w:pPr>
              <w:rPr>
                <w:sz w:val="19"/>
                <w:szCs w:val="19"/>
              </w:rPr>
            </w:pPr>
            <w:r w:rsidDel="00000000" w:rsidR="00000000" w:rsidRPr="00000000">
              <w:rPr>
                <w:sz w:val="19"/>
                <w:szCs w:val="19"/>
                <w:rtl w:val="0"/>
              </w:rPr>
              <w:t xml:space="preserve">MATH 101, 104, 106, </w:t>
            </w:r>
            <w:r w:rsidDel="00000000" w:rsidR="00000000" w:rsidRPr="00000000">
              <w:rPr>
                <w:b w:val="1"/>
                <w:bCs w:val="1"/>
                <w:sz w:val="19"/>
                <w:szCs w:val="19"/>
                <w:u w:val="single"/>
                <w:rtl w:val="0"/>
              </w:rPr>
              <w:t xml:space="preserve">108</w:t>
            </w:r>
            <w:r w:rsidDel="00000000" w:rsidR="00000000" w:rsidRPr="00000000">
              <w:rPr>
                <w:sz w:val="19"/>
                <w:szCs w:val="19"/>
                <w:rtl w:val="0"/>
              </w:rPr>
              <w:t xml:space="preserve">, 110 or 121</w:t>
            </w:r>
          </w:p>
        </w:tc>
        <w:tc>
          <w:tcPr>
            <w:vAlign w:val="center"/>
          </w:tcPr>
          <w:p w:rsidR="00000000" w:rsidDel="00000000" w:rsidP="00000000" w:rsidRDefault="00000000" w:rsidRPr="00000000" w14:paraId="0000002C">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2D">
            <w:pPr>
              <w:rPr>
                <w:sz w:val="19"/>
                <w:szCs w:val="19"/>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02E">
            <w:pPr>
              <w:rPr>
                <w:sz w:val="19"/>
                <w:szCs w:val="19"/>
              </w:rPr>
            </w:pPr>
            <w:r w:rsidDel="00000000" w:rsidR="00000000" w:rsidRPr="00000000">
              <w:rPr>
                <w:sz w:val="19"/>
                <w:szCs w:val="19"/>
                <w:rtl w:val="0"/>
              </w:rPr>
              <w:t xml:space="preserve">General Education &amp; SSHS School Core: </w:t>
            </w:r>
          </w:p>
          <w:p w:rsidR="00000000" w:rsidDel="00000000" w:rsidP="00000000" w:rsidRDefault="00000000" w:rsidRPr="00000000" w14:paraId="0000002F">
            <w:pPr>
              <w:rPr>
                <w:sz w:val="19"/>
                <w:szCs w:val="19"/>
              </w:rPr>
            </w:pPr>
            <w:r w:rsidDel="00000000" w:rsidR="00000000" w:rsidRPr="00000000">
              <w:rPr>
                <w:sz w:val="19"/>
                <w:szCs w:val="19"/>
                <w:rtl w:val="0"/>
              </w:rPr>
              <w:t xml:space="preserve">SOSC 110 Social Science Inquiry</w:t>
            </w:r>
          </w:p>
        </w:tc>
        <w:tc>
          <w:tcPr>
            <w:vAlign w:val="center"/>
          </w:tcPr>
          <w:p w:rsidR="00000000" w:rsidDel="00000000" w:rsidP="00000000" w:rsidRDefault="00000000" w:rsidRPr="00000000" w14:paraId="00000030">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31">
            <w:pPr>
              <w:rPr>
                <w:sz w:val="19"/>
                <w:szCs w:val="19"/>
              </w:rPr>
            </w:pPr>
            <w:r w:rsidDel="00000000" w:rsidR="00000000" w:rsidRPr="00000000">
              <w:rPr>
                <w:rtl w:val="0"/>
              </w:rPr>
            </w:r>
          </w:p>
        </w:tc>
        <w:tc>
          <w:tcPr>
            <w:vAlign w:val="center"/>
          </w:tcPr>
          <w:p w:rsidR="00000000" w:rsidDel="00000000" w:rsidP="00000000" w:rsidRDefault="00000000" w:rsidRPr="00000000" w14:paraId="00000032">
            <w:pPr>
              <w:rPr>
                <w:sz w:val="19"/>
                <w:szCs w:val="19"/>
              </w:rPr>
            </w:pPr>
            <w:r w:rsidDel="00000000" w:rsidR="00000000" w:rsidRPr="00000000">
              <w:rPr>
                <w:sz w:val="20"/>
                <w:szCs w:val="20"/>
                <w:rtl w:val="0"/>
              </w:rPr>
              <w:t xml:space="preserve">General Education Requirement</w:t>
            </w:r>
            <w:r w:rsidDel="00000000" w:rsidR="00000000" w:rsidRPr="00000000">
              <w:rPr>
                <w:rtl w:val="0"/>
              </w:rPr>
            </w:r>
          </w:p>
        </w:tc>
        <w:tc>
          <w:tcPr>
            <w:vAlign w:val="center"/>
          </w:tcPr>
          <w:p w:rsidR="00000000" w:rsidDel="00000000" w:rsidP="00000000" w:rsidRDefault="00000000" w:rsidRPr="00000000" w14:paraId="00000033">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34">
            <w:pPr>
              <w:rPr>
                <w:sz w:val="19"/>
                <w:szCs w:val="19"/>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035">
            <w:pPr>
              <w:rPr>
                <w:sz w:val="19"/>
                <w:szCs w:val="19"/>
              </w:rPr>
            </w:pPr>
            <w:r w:rsidDel="00000000" w:rsidR="00000000" w:rsidRPr="00000000">
              <w:rPr>
                <w:sz w:val="19"/>
                <w:szCs w:val="19"/>
                <w:rtl w:val="0"/>
              </w:rPr>
              <w:t xml:space="preserve">General Education: Keystone Course:</w:t>
            </w:r>
          </w:p>
          <w:p w:rsidR="00000000" w:rsidDel="00000000" w:rsidP="00000000" w:rsidRDefault="00000000" w:rsidRPr="00000000" w14:paraId="00000036">
            <w:pPr>
              <w:rPr>
                <w:sz w:val="19"/>
                <w:szCs w:val="19"/>
              </w:rPr>
            </w:pPr>
            <w:r w:rsidDel="00000000" w:rsidR="00000000" w:rsidRPr="00000000">
              <w:rPr>
                <w:sz w:val="19"/>
                <w:szCs w:val="19"/>
                <w:rtl w:val="0"/>
              </w:rPr>
              <w:t xml:space="preserve">CRWT 102 Critical Reading and Writing II</w:t>
            </w:r>
          </w:p>
        </w:tc>
        <w:tc>
          <w:tcPr>
            <w:vAlign w:val="center"/>
          </w:tcPr>
          <w:p w:rsidR="00000000" w:rsidDel="00000000" w:rsidP="00000000" w:rsidRDefault="00000000" w:rsidRPr="00000000" w14:paraId="00000037">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38">
            <w:pPr>
              <w:rPr>
                <w:sz w:val="19"/>
                <w:szCs w:val="19"/>
              </w:rPr>
            </w:pPr>
            <w:r w:rsidDel="00000000" w:rsidR="00000000" w:rsidRPr="00000000">
              <w:rPr>
                <w:rtl w:val="0"/>
              </w:rPr>
            </w:r>
          </w:p>
        </w:tc>
        <w:tc>
          <w:tcPr>
            <w:vAlign w:val="center"/>
          </w:tcPr>
          <w:p w:rsidR="00000000" w:rsidDel="00000000" w:rsidP="00000000" w:rsidRDefault="00000000" w:rsidRPr="00000000" w14:paraId="00000039">
            <w:pPr>
              <w:rPr>
                <w:sz w:val="19"/>
                <w:szCs w:val="19"/>
              </w:rPr>
            </w:pPr>
            <w:r w:rsidDel="00000000" w:rsidR="00000000" w:rsidRPr="00000000">
              <w:rPr>
                <w:sz w:val="19"/>
                <w:szCs w:val="19"/>
                <w:rtl w:val="0"/>
              </w:rPr>
              <w:t xml:space="preserve">Certification:  </w:t>
            </w:r>
          </w:p>
          <w:p w:rsidR="00000000" w:rsidDel="00000000" w:rsidP="00000000" w:rsidRDefault="00000000" w:rsidRPr="00000000" w14:paraId="0000003A">
            <w:pPr>
              <w:rPr>
                <w:sz w:val="19"/>
                <w:szCs w:val="19"/>
              </w:rPr>
            </w:pPr>
            <w:r w:rsidDel="00000000" w:rsidR="00000000" w:rsidRPr="00000000">
              <w:rPr>
                <w:sz w:val="19"/>
                <w:szCs w:val="19"/>
                <w:rtl w:val="0"/>
              </w:rPr>
              <w:t xml:space="preserve">PSYC 215 Learning, Cognition, &amp; Teaching </w:t>
            </w:r>
          </w:p>
        </w:tc>
        <w:tc>
          <w:tcPr>
            <w:vAlign w:val="center"/>
          </w:tcPr>
          <w:p w:rsidR="00000000" w:rsidDel="00000000" w:rsidP="00000000" w:rsidRDefault="00000000" w:rsidRPr="00000000" w14:paraId="0000003B">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3C">
            <w:pPr>
              <w:rPr>
                <w:sz w:val="19"/>
                <w:szCs w:val="19"/>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03D">
            <w:pPr>
              <w:rPr>
                <w:sz w:val="19"/>
                <w:szCs w:val="19"/>
              </w:rPr>
            </w:pPr>
            <w:r w:rsidDel="00000000" w:rsidR="00000000" w:rsidRPr="00000000">
              <w:rPr>
                <w:sz w:val="19"/>
                <w:szCs w:val="19"/>
                <w:rtl w:val="0"/>
              </w:rPr>
              <w:t xml:space="preserve">SSHS School Core &amp; Certification:</w:t>
            </w:r>
          </w:p>
          <w:p w:rsidR="00000000" w:rsidDel="00000000" w:rsidP="00000000" w:rsidRDefault="00000000" w:rsidRPr="00000000" w14:paraId="0000003E">
            <w:pPr>
              <w:rPr>
                <w:sz w:val="19"/>
                <w:szCs w:val="19"/>
              </w:rPr>
            </w:pPr>
            <w:r w:rsidDel="00000000" w:rsidR="00000000" w:rsidRPr="00000000">
              <w:rPr>
                <w:sz w:val="19"/>
                <w:szCs w:val="19"/>
                <w:rtl w:val="0"/>
              </w:rPr>
              <w:t xml:space="preserve">PSYC 101 Introduction to Psychology</w:t>
            </w:r>
          </w:p>
        </w:tc>
        <w:tc>
          <w:tcPr>
            <w:vAlign w:val="center"/>
          </w:tcPr>
          <w:p w:rsidR="00000000" w:rsidDel="00000000" w:rsidP="00000000" w:rsidRDefault="00000000" w:rsidRPr="00000000" w14:paraId="0000003F">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40">
            <w:pPr>
              <w:rPr>
                <w:sz w:val="19"/>
                <w:szCs w:val="19"/>
              </w:rPr>
            </w:pPr>
            <w:r w:rsidDel="00000000" w:rsidR="00000000" w:rsidRPr="00000000">
              <w:rPr>
                <w:rtl w:val="0"/>
              </w:rPr>
            </w:r>
          </w:p>
        </w:tc>
        <w:tc>
          <w:tcPr>
            <w:vAlign w:val="center"/>
          </w:tcPr>
          <w:p w:rsidR="00000000" w:rsidDel="00000000" w:rsidP="00000000" w:rsidRDefault="00000000" w:rsidRPr="00000000" w14:paraId="00000041">
            <w:pPr>
              <w:rPr>
                <w:sz w:val="19"/>
                <w:szCs w:val="19"/>
              </w:rPr>
            </w:pPr>
            <w:r w:rsidDel="00000000" w:rsidR="00000000" w:rsidRPr="00000000">
              <w:rPr>
                <w:sz w:val="19"/>
                <w:szCs w:val="19"/>
                <w:rtl w:val="0"/>
              </w:rPr>
              <w:t xml:space="preserve">Major:  </w:t>
            </w:r>
          </w:p>
          <w:p w:rsidR="00000000" w:rsidDel="00000000" w:rsidP="00000000" w:rsidRDefault="00000000" w:rsidRPr="00000000" w14:paraId="00000042">
            <w:pPr>
              <w:rPr>
                <w:sz w:val="19"/>
                <w:szCs w:val="19"/>
              </w:rPr>
            </w:pPr>
            <w:bookmarkStart w:colFirst="0" w:colLast="0" w:name="_heading=h.30j0zll" w:id="2"/>
            <w:bookmarkEnd w:id="2"/>
            <w:r w:rsidDel="00000000" w:rsidR="00000000" w:rsidRPr="00000000">
              <w:rPr>
                <w:sz w:val="19"/>
                <w:szCs w:val="19"/>
                <w:rtl w:val="0"/>
              </w:rPr>
              <w:t xml:space="preserve">EDUC 211 Student Literacy Corps</w:t>
            </w:r>
            <w:r w:rsidDel="00000000" w:rsidR="00000000" w:rsidRPr="00000000">
              <w:rPr>
                <w:b w:val="1"/>
                <w:bCs w:val="1"/>
                <w:vertAlign w:val="superscript"/>
                <w:rtl w:val="0"/>
              </w:rPr>
              <w:t xml:space="preserve">CE1</w:t>
            </w:r>
            <w:r w:rsidDel="00000000" w:rsidR="00000000" w:rsidRPr="00000000">
              <w:rPr>
                <w:vertAlign w:val="superscript"/>
                <w:rtl w:val="0"/>
              </w:rPr>
              <w:t xml:space="preserve"> </w:t>
            </w:r>
            <w:r w:rsidDel="00000000" w:rsidR="00000000" w:rsidRPr="00000000">
              <w:rPr>
                <w:b w:val="1"/>
                <w:bCs w:val="1"/>
                <w:vertAlign w:val="superscript"/>
                <w:rtl w:val="0"/>
              </w:rPr>
              <w:t xml:space="preserve">(Urban)</w:t>
            </w:r>
            <w:r w:rsidDel="00000000" w:rsidR="00000000" w:rsidRPr="00000000">
              <w:rPr>
                <w:rtl w:val="0"/>
              </w:rPr>
            </w:r>
          </w:p>
        </w:tc>
        <w:tc>
          <w:tcPr>
            <w:vAlign w:val="center"/>
          </w:tcPr>
          <w:p w:rsidR="00000000" w:rsidDel="00000000" w:rsidP="00000000" w:rsidRDefault="00000000" w:rsidRPr="00000000" w14:paraId="00000043">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44">
            <w:pPr>
              <w:rPr>
                <w:sz w:val="19"/>
                <w:szCs w:val="19"/>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045">
            <w:pPr>
              <w:rPr>
                <w:sz w:val="19"/>
                <w:szCs w:val="19"/>
              </w:rPr>
            </w:pPr>
            <w:r w:rsidDel="00000000" w:rsidR="00000000" w:rsidRPr="00000000">
              <w:rPr>
                <w:rtl w:val="0"/>
              </w:rPr>
            </w:r>
          </w:p>
        </w:tc>
        <w:tc>
          <w:tcPr>
            <w:vAlign w:val="center"/>
          </w:tcPr>
          <w:p w:rsidR="00000000" w:rsidDel="00000000" w:rsidP="00000000" w:rsidRDefault="00000000" w:rsidRPr="00000000" w14:paraId="00000046">
            <w:pPr>
              <w:jc w:val="center"/>
              <w:rPr>
                <w:sz w:val="19"/>
                <w:szCs w:val="19"/>
              </w:rPr>
            </w:pPr>
            <w:r w:rsidDel="00000000" w:rsidR="00000000" w:rsidRPr="00000000">
              <w:rPr>
                <w:rtl w:val="0"/>
              </w:rPr>
            </w:r>
          </w:p>
        </w:tc>
        <w:tc>
          <w:tcPr/>
          <w:p w:rsidR="00000000" w:rsidDel="00000000" w:rsidP="00000000" w:rsidRDefault="00000000" w:rsidRPr="00000000" w14:paraId="00000047">
            <w:pPr>
              <w:rPr>
                <w:sz w:val="19"/>
                <w:szCs w:val="19"/>
              </w:rPr>
            </w:pPr>
            <w:r w:rsidDel="00000000" w:rsidR="00000000" w:rsidRPr="00000000">
              <w:rPr>
                <w:rtl w:val="0"/>
              </w:rPr>
            </w:r>
          </w:p>
        </w:tc>
        <w:tc>
          <w:tcPr>
            <w:shd w:fill="ffffff" w:val="clear"/>
            <w:vAlign w:val="center"/>
          </w:tcPr>
          <w:p w:rsidR="00000000" w:rsidDel="00000000" w:rsidP="00000000" w:rsidRDefault="00000000" w:rsidRPr="00000000" w14:paraId="00000048">
            <w:pPr>
              <w:rPr>
                <w:sz w:val="19"/>
                <w:szCs w:val="19"/>
              </w:rPr>
            </w:pPr>
            <w:r w:rsidDel="00000000" w:rsidR="00000000" w:rsidRPr="00000000">
              <w:rPr>
                <w:sz w:val="19"/>
                <w:szCs w:val="19"/>
                <w:rtl w:val="0"/>
              </w:rPr>
              <w:t xml:space="preserve">Career Pathways Module 1: </w:t>
            </w:r>
          </w:p>
          <w:p w:rsidR="00000000" w:rsidDel="00000000" w:rsidP="00000000" w:rsidRDefault="00000000" w:rsidRPr="00000000" w14:paraId="00000049">
            <w:pPr>
              <w:rPr>
                <w:sz w:val="19"/>
                <w:szCs w:val="19"/>
              </w:rPr>
            </w:pPr>
            <w:r w:rsidDel="00000000" w:rsidR="00000000" w:rsidRPr="00000000">
              <w:rPr>
                <w:sz w:val="19"/>
                <w:szCs w:val="19"/>
                <w:rtl w:val="0"/>
              </w:rPr>
              <w:t xml:space="preserve">PATH 001 - Career Pathways Module 1</w:t>
            </w:r>
          </w:p>
        </w:tc>
        <w:tc>
          <w:tcPr>
            <w:shd w:fill="ffffff" w:val="clear"/>
            <w:vAlign w:val="center"/>
          </w:tcPr>
          <w:p w:rsidR="00000000" w:rsidDel="00000000" w:rsidP="00000000" w:rsidRDefault="00000000" w:rsidRPr="00000000" w14:paraId="0000004A">
            <w:pPr>
              <w:jc w:val="center"/>
              <w:rPr>
                <w:sz w:val="19"/>
                <w:szCs w:val="19"/>
              </w:rPr>
            </w:pPr>
            <w:r w:rsidDel="00000000" w:rsidR="00000000" w:rsidRPr="00000000">
              <w:rPr>
                <w:sz w:val="19"/>
                <w:szCs w:val="19"/>
                <w:rtl w:val="0"/>
              </w:rPr>
              <w:t xml:space="preserve">Degree Req.</w:t>
            </w:r>
          </w:p>
        </w:tc>
        <w:tc>
          <w:tcPr/>
          <w:p w:rsidR="00000000" w:rsidDel="00000000" w:rsidP="00000000" w:rsidRDefault="00000000" w:rsidRPr="00000000" w14:paraId="0000004B">
            <w:pPr>
              <w:rPr>
                <w:sz w:val="19"/>
                <w:szCs w:val="19"/>
              </w:rPr>
            </w:pPr>
            <w:r w:rsidDel="00000000" w:rsidR="00000000" w:rsidRPr="00000000">
              <w:rPr>
                <w:rtl w:val="0"/>
              </w:rPr>
            </w:r>
          </w:p>
        </w:tc>
      </w:tr>
      <w:tr>
        <w:trPr>
          <w:cantSplit w:val="0"/>
          <w:trHeight w:val="287" w:hRule="atLeast"/>
          <w:tblHeader w:val="0"/>
        </w:trPr>
        <w:tc>
          <w:tcPr>
            <w:vAlign w:val="center"/>
          </w:tcPr>
          <w:p w:rsidR="00000000" w:rsidDel="00000000" w:rsidP="00000000" w:rsidRDefault="00000000" w:rsidRPr="00000000" w14:paraId="0000004C">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vAlign w:val="center"/>
          </w:tcPr>
          <w:p w:rsidR="00000000" w:rsidDel="00000000" w:rsidP="00000000" w:rsidRDefault="00000000" w:rsidRPr="00000000" w14:paraId="0000004D">
            <w:pPr>
              <w:jc w:val="center"/>
              <w:rPr>
                <w:sz w:val="20"/>
                <w:szCs w:val="20"/>
              </w:rPr>
            </w:pPr>
            <w:r w:rsidDel="00000000" w:rsidR="00000000" w:rsidRPr="00000000">
              <w:rPr>
                <w:sz w:val="20"/>
                <w:szCs w:val="20"/>
                <w:rtl w:val="0"/>
              </w:rPr>
              <w:t xml:space="preserve">16</w:t>
            </w:r>
          </w:p>
        </w:tc>
        <w:tc>
          <w:tcPr/>
          <w:p w:rsidR="00000000" w:rsidDel="00000000" w:rsidP="00000000" w:rsidRDefault="00000000" w:rsidRPr="00000000" w14:paraId="0000004E">
            <w:pPr>
              <w:rPr>
                <w:sz w:val="20"/>
                <w:szCs w:val="20"/>
              </w:rPr>
            </w:pPr>
            <w:r w:rsidDel="00000000" w:rsidR="00000000" w:rsidRPr="00000000">
              <w:rPr>
                <w:rtl w:val="0"/>
              </w:rPr>
            </w:r>
          </w:p>
        </w:tc>
        <w:tc>
          <w:tcPr>
            <w:vAlign w:val="center"/>
          </w:tcPr>
          <w:p w:rsidR="00000000" w:rsidDel="00000000" w:rsidP="00000000" w:rsidRDefault="00000000" w:rsidRPr="00000000" w14:paraId="0000004F">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vAlign w:val="center"/>
          </w:tcPr>
          <w:p w:rsidR="00000000" w:rsidDel="00000000" w:rsidP="00000000" w:rsidRDefault="00000000" w:rsidRPr="00000000" w14:paraId="00000050">
            <w:pPr>
              <w:jc w:val="center"/>
              <w:rPr>
                <w:sz w:val="19"/>
                <w:szCs w:val="19"/>
              </w:rPr>
            </w:pPr>
            <w:r w:rsidDel="00000000" w:rsidR="00000000" w:rsidRPr="00000000">
              <w:rPr>
                <w:sz w:val="19"/>
                <w:szCs w:val="19"/>
                <w:rtl w:val="0"/>
              </w:rPr>
              <w:t xml:space="preserve">16</w:t>
            </w:r>
          </w:p>
        </w:tc>
        <w:tc>
          <w:tcPr/>
          <w:p w:rsidR="00000000" w:rsidDel="00000000" w:rsidP="00000000" w:rsidRDefault="00000000" w:rsidRPr="00000000" w14:paraId="00000051">
            <w:pPr>
              <w:rPr>
                <w:sz w:val="19"/>
                <w:szCs w:val="19"/>
              </w:rPr>
            </w:pPr>
            <w:r w:rsidDel="00000000" w:rsidR="00000000" w:rsidRPr="00000000">
              <w:rPr>
                <w:rtl w:val="0"/>
              </w:rPr>
            </w:r>
          </w:p>
        </w:tc>
      </w:tr>
    </w:tbl>
    <w:p w:rsidR="00000000" w:rsidDel="00000000" w:rsidP="00000000" w:rsidRDefault="00000000" w:rsidRPr="00000000" w14:paraId="00000052">
      <w:pPr>
        <w:rPr/>
      </w:pPr>
      <w:r w:rsidDel="00000000" w:rsidR="00000000" w:rsidRPr="00000000">
        <w:rPr>
          <w:rtl w:val="0"/>
        </w:rPr>
      </w:r>
    </w:p>
    <w:tbl>
      <w:tblPr>
        <w:tblStyle w:val="Table4"/>
        <w:tblW w:w="107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95"/>
        <w:gridCol w:w="780"/>
        <w:gridCol w:w="615"/>
        <w:gridCol w:w="3990"/>
        <w:gridCol w:w="765"/>
        <w:gridCol w:w="519"/>
        <w:tblGridChange w:id="0">
          <w:tblGrid>
            <w:gridCol w:w="4095"/>
            <w:gridCol w:w="780"/>
            <w:gridCol w:w="615"/>
            <w:gridCol w:w="3990"/>
            <w:gridCol w:w="765"/>
            <w:gridCol w:w="519"/>
          </w:tblGrid>
        </w:tblGridChange>
      </w:tblGrid>
      <w:tr>
        <w:trPr>
          <w:cantSplit w:val="0"/>
          <w:trHeight w:val="313" w:hRule="atLeast"/>
          <w:tblHeader w:val="0"/>
        </w:trPr>
        <w:tc>
          <w:tcPr>
            <w:gridSpan w:val="6"/>
            <w:shd w:fill="e7e6e6" w:val="clear"/>
            <w:vAlign w:val="center"/>
          </w:tcPr>
          <w:p w:rsidR="00000000" w:rsidDel="00000000" w:rsidP="00000000" w:rsidRDefault="00000000" w:rsidRPr="00000000" w14:paraId="00000053">
            <w:pPr>
              <w:jc w:val="center"/>
              <w:rPr>
                <w:sz w:val="19"/>
                <w:szCs w:val="19"/>
              </w:rPr>
            </w:pPr>
            <w:r w:rsidDel="00000000" w:rsidR="00000000" w:rsidRPr="00000000">
              <w:rPr>
                <w:b w:val="1"/>
                <w:bCs w:val="1"/>
                <w:sz w:val="20"/>
                <w:szCs w:val="20"/>
                <w:rtl w:val="0"/>
              </w:rPr>
              <w:t xml:space="preserve">Second Year</w:t>
            </w:r>
            <w:r w:rsidDel="00000000" w:rsidR="00000000" w:rsidRPr="00000000">
              <w:rPr>
                <w:b w:val="1"/>
                <w:bCs w:val="1"/>
                <w:rtl w:val="0"/>
              </w:rPr>
              <w:t xml:space="preserve">**</w:t>
            </w:r>
            <w:r w:rsidDel="00000000" w:rsidR="00000000" w:rsidRPr="00000000">
              <w:rPr>
                <w:rtl w:val="0"/>
              </w:rPr>
            </w:r>
          </w:p>
        </w:tc>
      </w:tr>
      <w:tr>
        <w:trPr>
          <w:cantSplit w:val="0"/>
          <w:trHeight w:val="268" w:hRule="atLeast"/>
          <w:tblHeader w:val="0"/>
        </w:trPr>
        <w:tc>
          <w:tcPr>
            <w:shd w:fill="e7e6e6" w:val="clear"/>
            <w:vAlign w:val="center"/>
          </w:tcPr>
          <w:p w:rsidR="00000000" w:rsidDel="00000000" w:rsidP="00000000" w:rsidRDefault="00000000" w:rsidRPr="00000000" w14:paraId="00000059">
            <w:pPr>
              <w:rPr>
                <w:sz w:val="19"/>
                <w:szCs w:val="19"/>
              </w:rPr>
            </w:pPr>
            <w:r w:rsidDel="00000000" w:rsidR="00000000" w:rsidRPr="00000000">
              <w:rPr>
                <w:b w:val="1"/>
                <w:bCs w:val="1"/>
                <w:sz w:val="19"/>
                <w:szCs w:val="19"/>
                <w:rtl w:val="0"/>
              </w:rPr>
              <w:t xml:space="preserve">Fall Semester</w:t>
            </w:r>
            <w:r w:rsidDel="00000000" w:rsidR="00000000" w:rsidRPr="00000000">
              <w:rPr>
                <w:rtl w:val="0"/>
              </w:rPr>
            </w:r>
          </w:p>
        </w:tc>
        <w:tc>
          <w:tcPr>
            <w:shd w:fill="e7e6e6" w:val="clear"/>
            <w:vAlign w:val="center"/>
          </w:tcPr>
          <w:p w:rsidR="00000000" w:rsidDel="00000000" w:rsidP="00000000" w:rsidRDefault="00000000" w:rsidRPr="00000000" w14:paraId="0000005A">
            <w:pPr>
              <w:jc w:val="center"/>
              <w:rPr>
                <w:sz w:val="19"/>
                <w:szCs w:val="19"/>
              </w:rPr>
            </w:pPr>
            <w:r w:rsidDel="00000000" w:rsidR="00000000" w:rsidRPr="00000000">
              <w:rPr>
                <w:b w:val="1"/>
                <w:bCs w:val="1"/>
                <w:sz w:val="19"/>
                <w:szCs w:val="19"/>
                <w:rtl w:val="0"/>
              </w:rPr>
              <w:t xml:space="preserve">HRS</w:t>
            </w:r>
            <w:r w:rsidDel="00000000" w:rsidR="00000000" w:rsidRPr="00000000">
              <w:rPr>
                <w:rtl w:val="0"/>
              </w:rPr>
            </w:r>
          </w:p>
        </w:tc>
        <w:tc>
          <w:tcPr>
            <w:shd w:fill="e7e6e6" w:val="clear"/>
            <w:vAlign w:val="center"/>
          </w:tcPr>
          <w:p w:rsidR="00000000" w:rsidDel="00000000" w:rsidP="00000000" w:rsidRDefault="00000000" w:rsidRPr="00000000" w14:paraId="0000005B">
            <w:pPr>
              <w:jc w:val="center"/>
              <w:rPr>
                <w:sz w:val="19"/>
                <w:szCs w:val="19"/>
              </w:rPr>
            </w:pPr>
            <w:sdt>
              <w:sdtPr>
                <w:id w:val="496757691"/>
                <w:tag w:val="goog_rdk_2"/>
              </w:sdtPr>
              <w:sdtContent>
                <w:r w:rsidDel="00000000" w:rsidR="00000000" w:rsidRPr="00000000">
                  <w:rPr>
                    <w:rFonts w:ascii="Arial Unicode MS" w:cs="Arial Unicode MS" w:eastAsia="Arial Unicode MS" w:hAnsi="Arial Unicode MS"/>
                    <w:b w:val="1"/>
                    <w:bCs w:val="1"/>
                    <w:sz w:val="19"/>
                    <w:szCs w:val="19"/>
                    <w:rtl w:val="0"/>
                  </w:rPr>
                  <w:t xml:space="preserve">✓</w:t>
                </w:r>
              </w:sdtContent>
            </w:sdt>
            <w:r w:rsidDel="00000000" w:rsidR="00000000" w:rsidRPr="00000000">
              <w:rPr>
                <w:rtl w:val="0"/>
              </w:rPr>
            </w:r>
          </w:p>
        </w:tc>
        <w:tc>
          <w:tcPr>
            <w:shd w:fill="e7e6e6" w:val="clear"/>
            <w:vAlign w:val="center"/>
          </w:tcPr>
          <w:p w:rsidR="00000000" w:rsidDel="00000000" w:rsidP="00000000" w:rsidRDefault="00000000" w:rsidRPr="00000000" w14:paraId="0000005C">
            <w:pPr>
              <w:rPr>
                <w:sz w:val="19"/>
                <w:szCs w:val="19"/>
              </w:rPr>
            </w:pPr>
            <w:r w:rsidDel="00000000" w:rsidR="00000000" w:rsidRPr="00000000">
              <w:rPr>
                <w:b w:val="1"/>
                <w:bCs w:val="1"/>
                <w:sz w:val="19"/>
                <w:szCs w:val="19"/>
                <w:rtl w:val="0"/>
              </w:rPr>
              <w:t xml:space="preserve">Spring Semester</w:t>
            </w:r>
            <w:r w:rsidDel="00000000" w:rsidR="00000000" w:rsidRPr="00000000">
              <w:rPr>
                <w:rtl w:val="0"/>
              </w:rPr>
            </w:r>
          </w:p>
        </w:tc>
        <w:tc>
          <w:tcPr>
            <w:shd w:fill="e7e6e6" w:val="clear"/>
            <w:vAlign w:val="center"/>
          </w:tcPr>
          <w:p w:rsidR="00000000" w:rsidDel="00000000" w:rsidP="00000000" w:rsidRDefault="00000000" w:rsidRPr="00000000" w14:paraId="0000005D">
            <w:pPr>
              <w:jc w:val="center"/>
              <w:rPr>
                <w:sz w:val="19"/>
                <w:szCs w:val="19"/>
              </w:rPr>
            </w:pPr>
            <w:r w:rsidDel="00000000" w:rsidR="00000000" w:rsidRPr="00000000">
              <w:rPr>
                <w:b w:val="1"/>
                <w:bCs w:val="1"/>
                <w:sz w:val="19"/>
                <w:szCs w:val="19"/>
                <w:rtl w:val="0"/>
              </w:rPr>
              <w:t xml:space="preserve">HRS</w:t>
            </w:r>
            <w:r w:rsidDel="00000000" w:rsidR="00000000" w:rsidRPr="00000000">
              <w:rPr>
                <w:rtl w:val="0"/>
              </w:rPr>
            </w:r>
          </w:p>
        </w:tc>
        <w:tc>
          <w:tcPr>
            <w:shd w:fill="e7e6e6" w:val="clear"/>
            <w:vAlign w:val="center"/>
          </w:tcPr>
          <w:p w:rsidR="00000000" w:rsidDel="00000000" w:rsidP="00000000" w:rsidRDefault="00000000" w:rsidRPr="00000000" w14:paraId="0000005E">
            <w:pPr>
              <w:jc w:val="center"/>
              <w:rPr>
                <w:sz w:val="19"/>
                <w:szCs w:val="19"/>
              </w:rPr>
            </w:pPr>
            <w:sdt>
              <w:sdtPr>
                <w:id w:val="-984674742"/>
                <w:tag w:val="goog_rdk_3"/>
              </w:sdtPr>
              <w:sdtContent>
                <w:r w:rsidDel="00000000" w:rsidR="00000000" w:rsidRPr="00000000">
                  <w:rPr>
                    <w:rFonts w:ascii="Arial Unicode MS" w:cs="Arial Unicode MS" w:eastAsia="Arial Unicode MS" w:hAnsi="Arial Unicode MS"/>
                    <w:b w:val="1"/>
                    <w:bCs w:val="1"/>
                    <w:sz w:val="19"/>
                    <w:szCs w:val="19"/>
                    <w:rtl w:val="0"/>
                  </w:rPr>
                  <w:t xml:space="preserve">✓</w:t>
                </w:r>
              </w:sdtContent>
            </w:sdt>
            <w:r w:rsidDel="00000000" w:rsidR="00000000" w:rsidRPr="00000000">
              <w:rPr>
                <w:rtl w:val="0"/>
              </w:rPr>
            </w:r>
          </w:p>
        </w:tc>
      </w:tr>
      <w:tr>
        <w:trPr>
          <w:cantSplit w:val="0"/>
          <w:trHeight w:val="268" w:hRule="atLeast"/>
          <w:tblHeader w:val="0"/>
        </w:trPr>
        <w:tc>
          <w:tcPr>
            <w:shd w:fill="ffffff" w:val="clear"/>
            <w:vAlign w:val="center"/>
          </w:tcPr>
          <w:p w:rsidR="00000000" w:rsidDel="00000000" w:rsidP="00000000" w:rsidRDefault="00000000" w:rsidRPr="00000000" w14:paraId="0000005F">
            <w:pPr>
              <w:rPr>
                <w:color w:val="ff0000"/>
                <w:sz w:val="19"/>
                <w:szCs w:val="19"/>
              </w:rPr>
            </w:pPr>
            <w:r w:rsidDel="00000000" w:rsidR="00000000" w:rsidRPr="00000000">
              <w:rPr>
                <w:sz w:val="20"/>
                <w:szCs w:val="20"/>
                <w:rtl w:val="0"/>
              </w:rPr>
              <w:t xml:space="preserve">General Education Requirement</w:t>
            </w:r>
            <w:r w:rsidDel="00000000" w:rsidR="00000000" w:rsidRPr="00000000">
              <w:rPr>
                <w:rtl w:val="0"/>
              </w:rPr>
            </w:r>
          </w:p>
        </w:tc>
        <w:tc>
          <w:tcPr>
            <w:shd w:fill="ffffff" w:val="clear"/>
            <w:vAlign w:val="center"/>
          </w:tcPr>
          <w:p w:rsidR="00000000" w:rsidDel="00000000" w:rsidP="00000000" w:rsidRDefault="00000000" w:rsidRPr="00000000" w14:paraId="00000060">
            <w:pPr>
              <w:jc w:val="center"/>
              <w:rPr>
                <w:sz w:val="19"/>
                <w:szCs w:val="19"/>
              </w:rPr>
            </w:pPr>
            <w:r w:rsidDel="00000000" w:rsidR="00000000" w:rsidRPr="00000000">
              <w:rPr>
                <w:sz w:val="19"/>
                <w:szCs w:val="19"/>
                <w:rtl w:val="0"/>
              </w:rPr>
              <w:t xml:space="preserve">4</w:t>
            </w:r>
          </w:p>
        </w:tc>
        <w:tc>
          <w:tcPr>
            <w:shd w:fill="ffffff" w:val="clear"/>
          </w:tcPr>
          <w:p w:rsidR="00000000" w:rsidDel="00000000" w:rsidP="00000000" w:rsidRDefault="00000000" w:rsidRPr="00000000" w14:paraId="00000061">
            <w:pPr>
              <w:rPr>
                <w:sz w:val="19"/>
                <w:szCs w:val="19"/>
              </w:rPr>
            </w:pPr>
            <w:r w:rsidDel="00000000" w:rsidR="00000000" w:rsidRPr="00000000">
              <w:rPr>
                <w:rtl w:val="0"/>
              </w:rPr>
            </w:r>
          </w:p>
        </w:tc>
        <w:tc>
          <w:tcPr>
            <w:shd w:fill="ffffff" w:val="clear"/>
            <w:vAlign w:val="center"/>
          </w:tcPr>
          <w:p w:rsidR="00000000" w:rsidDel="00000000" w:rsidP="00000000" w:rsidRDefault="00000000" w:rsidRPr="00000000" w14:paraId="00000062">
            <w:pPr>
              <w:rPr>
                <w:sz w:val="19"/>
                <w:szCs w:val="19"/>
              </w:rPr>
            </w:pPr>
            <w:r w:rsidDel="00000000" w:rsidR="00000000" w:rsidRPr="00000000">
              <w:rPr>
                <w:sz w:val="19"/>
                <w:szCs w:val="19"/>
                <w:rtl w:val="0"/>
              </w:rPr>
              <w:t xml:space="preserve">Major: EDUC 222 Teaching: Principles and Practices</w:t>
            </w:r>
            <w:r w:rsidDel="00000000" w:rsidR="00000000" w:rsidRPr="00000000">
              <w:rPr>
                <w:b w:val="1"/>
                <w:bCs w:val="1"/>
                <w:vertAlign w:val="superscript"/>
                <w:rtl w:val="0"/>
              </w:rPr>
              <w:t xml:space="preserve">CE2 </w:t>
            </w:r>
            <w:r w:rsidDel="00000000" w:rsidR="00000000" w:rsidRPr="00000000">
              <w:rPr>
                <w:sz w:val="19"/>
                <w:szCs w:val="19"/>
                <w:rtl w:val="0"/>
              </w:rPr>
              <w:t xml:space="preserve">(must be fully admitted to program)  </w:t>
            </w:r>
          </w:p>
        </w:tc>
        <w:tc>
          <w:tcPr>
            <w:shd w:fill="ffffff" w:val="clear"/>
            <w:vAlign w:val="center"/>
          </w:tcPr>
          <w:p w:rsidR="00000000" w:rsidDel="00000000" w:rsidP="00000000" w:rsidRDefault="00000000" w:rsidRPr="00000000" w14:paraId="00000063">
            <w:pPr>
              <w:jc w:val="center"/>
              <w:rPr>
                <w:sz w:val="19"/>
                <w:szCs w:val="19"/>
              </w:rPr>
            </w:pPr>
            <w:r w:rsidDel="00000000" w:rsidR="00000000" w:rsidRPr="00000000">
              <w:rPr>
                <w:sz w:val="19"/>
                <w:szCs w:val="19"/>
                <w:rtl w:val="0"/>
              </w:rPr>
              <w:t xml:space="preserve">4</w:t>
            </w:r>
          </w:p>
        </w:tc>
        <w:tc>
          <w:tcPr>
            <w:shd w:fill="ffffff" w:val="clear"/>
          </w:tcPr>
          <w:p w:rsidR="00000000" w:rsidDel="00000000" w:rsidP="00000000" w:rsidRDefault="00000000" w:rsidRPr="00000000" w14:paraId="00000064">
            <w:pPr>
              <w:rPr>
                <w:sz w:val="20"/>
                <w:szCs w:val="20"/>
              </w:rPr>
            </w:pPr>
            <w:r w:rsidDel="00000000" w:rsidR="00000000" w:rsidRPr="00000000">
              <w:rPr>
                <w:rtl w:val="0"/>
              </w:rPr>
            </w:r>
          </w:p>
        </w:tc>
      </w:tr>
      <w:tr>
        <w:trPr>
          <w:cantSplit w:val="0"/>
          <w:trHeight w:val="268" w:hRule="atLeast"/>
          <w:tblHeader w:val="0"/>
        </w:trPr>
        <w:tc>
          <w:tcPr>
            <w:shd w:fill="ffffff" w:val="clear"/>
            <w:vAlign w:val="center"/>
          </w:tcPr>
          <w:p w:rsidR="00000000" w:rsidDel="00000000" w:rsidP="00000000" w:rsidRDefault="00000000" w:rsidRPr="00000000" w14:paraId="00000065">
            <w:pPr>
              <w:rPr>
                <w:sz w:val="19"/>
                <w:szCs w:val="19"/>
              </w:rPr>
            </w:pPr>
            <w:r w:rsidDel="00000000" w:rsidR="00000000" w:rsidRPr="00000000">
              <w:rPr>
                <w:sz w:val="19"/>
                <w:szCs w:val="19"/>
                <w:rtl w:val="0"/>
              </w:rPr>
              <w:t xml:space="preserve">General Education: Distribution Category: </w:t>
            </w:r>
          </w:p>
          <w:p w:rsidR="00000000" w:rsidDel="00000000" w:rsidP="00000000" w:rsidRDefault="00000000" w:rsidRPr="00000000" w14:paraId="00000066">
            <w:pPr>
              <w:rPr>
                <w:sz w:val="19"/>
                <w:szCs w:val="19"/>
              </w:rPr>
            </w:pPr>
            <w:r w:rsidDel="00000000" w:rsidR="00000000" w:rsidRPr="00000000">
              <w:rPr>
                <w:sz w:val="19"/>
                <w:szCs w:val="19"/>
                <w:rtl w:val="0"/>
              </w:rPr>
              <w:t xml:space="preserve">Values &amp; Ethics: </w:t>
            </w:r>
          </w:p>
          <w:p w:rsidR="00000000" w:rsidDel="00000000" w:rsidP="00000000" w:rsidRDefault="00000000" w:rsidRPr="00000000" w14:paraId="00000067">
            <w:pPr>
              <w:rPr>
                <w:sz w:val="19"/>
                <w:szCs w:val="19"/>
              </w:rPr>
            </w:pPr>
            <w:r w:rsidDel="00000000" w:rsidR="00000000" w:rsidRPr="00000000">
              <w:rPr>
                <w:sz w:val="19"/>
                <w:szCs w:val="19"/>
                <w:rtl w:val="0"/>
              </w:rPr>
              <w:t xml:space="preserve">Major: EDUC 221 Social Context of Education</w:t>
            </w:r>
          </w:p>
        </w:tc>
        <w:tc>
          <w:tcPr>
            <w:shd w:fill="ffffff" w:val="clear"/>
            <w:vAlign w:val="center"/>
          </w:tcPr>
          <w:p w:rsidR="00000000" w:rsidDel="00000000" w:rsidP="00000000" w:rsidRDefault="00000000" w:rsidRPr="00000000" w14:paraId="00000068">
            <w:pPr>
              <w:jc w:val="center"/>
              <w:rPr>
                <w:sz w:val="19"/>
                <w:szCs w:val="19"/>
              </w:rPr>
            </w:pPr>
            <w:r w:rsidDel="00000000" w:rsidR="00000000" w:rsidRPr="00000000">
              <w:rPr>
                <w:sz w:val="19"/>
                <w:szCs w:val="19"/>
                <w:rtl w:val="0"/>
              </w:rPr>
              <w:t xml:space="preserve">4</w:t>
            </w:r>
          </w:p>
        </w:tc>
        <w:tc>
          <w:tcPr>
            <w:shd w:fill="ffffff" w:val="clear"/>
          </w:tcPr>
          <w:p w:rsidR="00000000" w:rsidDel="00000000" w:rsidP="00000000" w:rsidRDefault="00000000" w:rsidRPr="00000000" w14:paraId="00000069">
            <w:pPr>
              <w:rPr>
                <w:sz w:val="19"/>
                <w:szCs w:val="19"/>
              </w:rPr>
            </w:pPr>
            <w:r w:rsidDel="00000000" w:rsidR="00000000" w:rsidRPr="00000000">
              <w:rPr>
                <w:rtl w:val="0"/>
              </w:rPr>
            </w:r>
          </w:p>
        </w:tc>
        <w:tc>
          <w:tcPr>
            <w:shd w:fill="ffffff" w:val="clear"/>
            <w:vAlign w:val="center"/>
          </w:tcPr>
          <w:p w:rsidR="00000000" w:rsidDel="00000000" w:rsidP="00000000" w:rsidRDefault="00000000" w:rsidRPr="00000000" w14:paraId="0000006A">
            <w:pPr>
              <w:rPr>
                <w:sz w:val="19"/>
                <w:szCs w:val="19"/>
              </w:rPr>
            </w:pPr>
            <w:r w:rsidDel="00000000" w:rsidR="00000000" w:rsidRPr="00000000">
              <w:rPr>
                <w:sz w:val="19"/>
                <w:szCs w:val="19"/>
                <w:rtl w:val="0"/>
              </w:rPr>
              <w:t xml:space="preserve">Major: Choose one:</w:t>
            </w:r>
          </w:p>
          <w:p w:rsidR="00000000" w:rsidDel="00000000" w:rsidP="00000000" w:rsidRDefault="00000000" w:rsidRPr="00000000" w14:paraId="0000006B">
            <w:pPr>
              <w:rPr>
                <w:sz w:val="19"/>
                <w:szCs w:val="19"/>
              </w:rPr>
            </w:pPr>
            <w:r w:rsidDel="00000000" w:rsidR="00000000" w:rsidRPr="00000000">
              <w:rPr>
                <w:sz w:val="19"/>
                <w:szCs w:val="19"/>
                <w:rtl w:val="0"/>
              </w:rPr>
              <w:t xml:space="preserve">Theories of Language and Pedagogy:</w:t>
            </w:r>
          </w:p>
          <w:p w:rsidR="00000000" w:rsidDel="00000000" w:rsidP="00000000" w:rsidRDefault="00000000" w:rsidRPr="00000000" w14:paraId="0000006C">
            <w:pPr>
              <w:rPr>
                <w:sz w:val="19"/>
                <w:szCs w:val="19"/>
              </w:rPr>
            </w:pPr>
            <w:r w:rsidDel="00000000" w:rsidR="00000000" w:rsidRPr="00000000">
              <w:rPr>
                <w:b w:val="1"/>
                <w:bCs w:val="1"/>
                <w:sz w:val="19"/>
                <w:szCs w:val="19"/>
                <w:u w:val="single"/>
                <w:rtl w:val="0"/>
              </w:rPr>
              <w:t xml:space="preserve">LITR 302 Grammar: Theory and Pedagogy</w:t>
            </w:r>
            <w:r w:rsidDel="00000000" w:rsidR="00000000" w:rsidRPr="00000000">
              <w:rPr>
                <w:sz w:val="19"/>
                <w:szCs w:val="19"/>
                <w:rtl w:val="0"/>
              </w:rPr>
              <w:t xml:space="preserve"> </w:t>
            </w:r>
            <w:r w:rsidDel="00000000" w:rsidR="00000000" w:rsidRPr="00000000">
              <w:rPr>
                <w:b w:val="1"/>
                <w:bCs w:val="1"/>
                <w:i w:val="1"/>
                <w:iCs w:val="1"/>
                <w:sz w:val="19"/>
                <w:szCs w:val="19"/>
                <w:rtl w:val="0"/>
              </w:rPr>
              <w:t xml:space="preserve">or</w:t>
            </w:r>
            <w:r w:rsidDel="00000000" w:rsidR="00000000" w:rsidRPr="00000000">
              <w:rPr>
                <w:rtl w:val="0"/>
              </w:rPr>
            </w:r>
          </w:p>
          <w:p w:rsidR="00000000" w:rsidDel="00000000" w:rsidP="00000000" w:rsidRDefault="00000000" w:rsidRPr="00000000" w14:paraId="0000006D">
            <w:pPr>
              <w:rPr>
                <w:sz w:val="19"/>
                <w:szCs w:val="19"/>
              </w:rPr>
            </w:pPr>
            <w:r w:rsidDel="00000000" w:rsidR="00000000" w:rsidRPr="00000000">
              <w:rPr>
                <w:sz w:val="19"/>
                <w:szCs w:val="19"/>
                <w:rtl w:val="0"/>
              </w:rPr>
              <w:t xml:space="preserve">LITR 203 Methods of Literary Study</w:t>
            </w:r>
            <w:r w:rsidDel="00000000" w:rsidR="00000000" w:rsidRPr="00000000">
              <w:rPr>
                <w:b w:val="1"/>
                <w:bCs w:val="1"/>
                <w:i w:val="1"/>
                <w:iCs w:val="1"/>
                <w:sz w:val="19"/>
                <w:szCs w:val="19"/>
                <w:rtl w:val="0"/>
              </w:rPr>
              <w:t xml:space="preserve"> or</w:t>
            </w:r>
            <w:r w:rsidDel="00000000" w:rsidR="00000000" w:rsidRPr="00000000">
              <w:rPr>
                <w:rtl w:val="0"/>
              </w:rPr>
            </w:r>
          </w:p>
          <w:p w:rsidR="00000000" w:rsidDel="00000000" w:rsidP="00000000" w:rsidRDefault="00000000" w:rsidRPr="00000000" w14:paraId="0000006E">
            <w:pPr>
              <w:rPr>
                <w:sz w:val="19"/>
                <w:szCs w:val="19"/>
              </w:rPr>
            </w:pPr>
            <w:r w:rsidDel="00000000" w:rsidR="00000000" w:rsidRPr="00000000">
              <w:rPr>
                <w:sz w:val="19"/>
                <w:szCs w:val="19"/>
                <w:rtl w:val="0"/>
              </w:rPr>
              <w:t xml:space="preserve">LITR 306 Literary Theory</w:t>
            </w:r>
          </w:p>
        </w:tc>
        <w:tc>
          <w:tcPr>
            <w:shd w:fill="ffffff" w:val="clear"/>
            <w:vAlign w:val="center"/>
          </w:tcPr>
          <w:p w:rsidR="00000000" w:rsidDel="00000000" w:rsidP="00000000" w:rsidRDefault="00000000" w:rsidRPr="00000000" w14:paraId="0000006F">
            <w:pPr>
              <w:jc w:val="center"/>
              <w:rPr>
                <w:sz w:val="19"/>
                <w:szCs w:val="19"/>
              </w:rPr>
            </w:pPr>
            <w:r w:rsidDel="00000000" w:rsidR="00000000" w:rsidRPr="00000000">
              <w:rPr>
                <w:sz w:val="19"/>
                <w:szCs w:val="19"/>
                <w:rtl w:val="0"/>
              </w:rPr>
              <w:t xml:space="preserve">4</w:t>
            </w:r>
          </w:p>
        </w:tc>
        <w:tc>
          <w:tcPr>
            <w:shd w:fill="ffffff" w:val="clear"/>
          </w:tcPr>
          <w:p w:rsidR="00000000" w:rsidDel="00000000" w:rsidP="00000000" w:rsidRDefault="00000000" w:rsidRPr="00000000" w14:paraId="00000070">
            <w:pPr>
              <w:rPr>
                <w:sz w:val="20"/>
                <w:szCs w:val="20"/>
              </w:rPr>
            </w:pPr>
            <w:r w:rsidDel="00000000" w:rsidR="00000000" w:rsidRPr="00000000">
              <w:rPr>
                <w:rtl w:val="0"/>
              </w:rPr>
            </w:r>
          </w:p>
        </w:tc>
      </w:tr>
      <w:tr>
        <w:trPr>
          <w:cantSplit w:val="0"/>
          <w:trHeight w:val="268" w:hRule="atLeast"/>
          <w:tblHeader w:val="0"/>
        </w:trPr>
        <w:tc>
          <w:tcPr>
            <w:shd w:fill="ffffff" w:val="clear"/>
            <w:vAlign w:val="center"/>
          </w:tcPr>
          <w:p w:rsidR="00000000" w:rsidDel="00000000" w:rsidP="00000000" w:rsidRDefault="00000000" w:rsidRPr="00000000" w14:paraId="00000071">
            <w:pPr>
              <w:rPr>
                <w:sz w:val="19"/>
                <w:szCs w:val="19"/>
              </w:rPr>
            </w:pPr>
            <w:r w:rsidDel="00000000" w:rsidR="00000000" w:rsidRPr="00000000">
              <w:rPr>
                <w:sz w:val="20"/>
                <w:szCs w:val="20"/>
                <w:rtl w:val="0"/>
              </w:rPr>
              <w:t xml:space="preserve">General Education Requirement</w:t>
            </w:r>
            <w:r w:rsidDel="00000000" w:rsidR="00000000" w:rsidRPr="00000000">
              <w:rPr>
                <w:rtl w:val="0"/>
              </w:rPr>
            </w:r>
          </w:p>
        </w:tc>
        <w:tc>
          <w:tcPr>
            <w:shd w:fill="ffffff" w:val="clear"/>
            <w:vAlign w:val="center"/>
          </w:tcPr>
          <w:p w:rsidR="00000000" w:rsidDel="00000000" w:rsidP="00000000" w:rsidRDefault="00000000" w:rsidRPr="00000000" w14:paraId="00000072">
            <w:pPr>
              <w:jc w:val="center"/>
              <w:rPr>
                <w:sz w:val="19"/>
                <w:szCs w:val="19"/>
              </w:rPr>
            </w:pPr>
            <w:r w:rsidDel="00000000" w:rsidR="00000000" w:rsidRPr="00000000">
              <w:rPr>
                <w:sz w:val="19"/>
                <w:szCs w:val="19"/>
                <w:rtl w:val="0"/>
              </w:rPr>
              <w:t xml:space="preserve">4</w:t>
            </w:r>
          </w:p>
        </w:tc>
        <w:tc>
          <w:tcPr>
            <w:shd w:fill="ffffff" w:val="clear"/>
          </w:tcPr>
          <w:p w:rsidR="00000000" w:rsidDel="00000000" w:rsidP="00000000" w:rsidRDefault="00000000" w:rsidRPr="00000000" w14:paraId="00000073">
            <w:pPr>
              <w:rPr>
                <w:sz w:val="19"/>
                <w:szCs w:val="19"/>
              </w:rPr>
            </w:pPr>
            <w:r w:rsidDel="00000000" w:rsidR="00000000" w:rsidRPr="00000000">
              <w:rPr>
                <w:rtl w:val="0"/>
              </w:rPr>
            </w:r>
          </w:p>
        </w:tc>
        <w:tc>
          <w:tcPr>
            <w:shd w:fill="ffffff" w:val="clear"/>
            <w:vAlign w:val="center"/>
          </w:tcPr>
          <w:p w:rsidR="00000000" w:rsidDel="00000000" w:rsidP="00000000" w:rsidRDefault="00000000" w:rsidRPr="00000000" w14:paraId="00000074">
            <w:pPr>
              <w:rPr>
                <w:sz w:val="19"/>
                <w:szCs w:val="19"/>
              </w:rPr>
            </w:pPr>
            <w:r w:rsidDel="00000000" w:rsidR="00000000" w:rsidRPr="00000000">
              <w:rPr>
                <w:sz w:val="19"/>
                <w:szCs w:val="19"/>
                <w:rtl w:val="0"/>
              </w:rPr>
              <w:t xml:space="preserve">Elective (Middle school content for those interested)</w:t>
            </w:r>
            <w:r w:rsidDel="00000000" w:rsidR="00000000" w:rsidRPr="00000000">
              <w:rPr>
                <w:rtl w:val="0"/>
              </w:rPr>
            </w:r>
          </w:p>
        </w:tc>
        <w:tc>
          <w:tcPr>
            <w:shd w:fill="ffffff" w:val="clear"/>
            <w:vAlign w:val="center"/>
          </w:tcPr>
          <w:p w:rsidR="00000000" w:rsidDel="00000000" w:rsidP="00000000" w:rsidRDefault="00000000" w:rsidRPr="00000000" w14:paraId="00000075">
            <w:pPr>
              <w:jc w:val="center"/>
              <w:rPr>
                <w:sz w:val="19"/>
                <w:szCs w:val="19"/>
              </w:rPr>
            </w:pPr>
            <w:r w:rsidDel="00000000" w:rsidR="00000000" w:rsidRPr="00000000">
              <w:rPr>
                <w:sz w:val="19"/>
                <w:szCs w:val="19"/>
                <w:rtl w:val="0"/>
              </w:rPr>
              <w:t xml:space="preserve">4</w:t>
            </w:r>
          </w:p>
        </w:tc>
        <w:tc>
          <w:tcPr>
            <w:shd w:fill="ffffff" w:val="clear"/>
          </w:tcPr>
          <w:p w:rsidR="00000000" w:rsidDel="00000000" w:rsidP="00000000" w:rsidRDefault="00000000" w:rsidRPr="00000000" w14:paraId="00000076">
            <w:pPr>
              <w:rPr>
                <w:sz w:val="20"/>
                <w:szCs w:val="20"/>
              </w:rPr>
            </w:pPr>
            <w:r w:rsidDel="00000000" w:rsidR="00000000" w:rsidRPr="00000000">
              <w:rPr>
                <w:rtl w:val="0"/>
              </w:rPr>
            </w:r>
          </w:p>
        </w:tc>
      </w:tr>
      <w:tr>
        <w:trPr>
          <w:cantSplit w:val="0"/>
          <w:trHeight w:val="268" w:hRule="atLeast"/>
          <w:tblHeader w:val="0"/>
        </w:trPr>
        <w:tc>
          <w:tcPr>
            <w:shd w:fill="ffffff" w:val="clear"/>
            <w:vAlign w:val="center"/>
          </w:tcPr>
          <w:p w:rsidR="00000000" w:rsidDel="00000000" w:rsidP="00000000" w:rsidRDefault="00000000" w:rsidRPr="00000000" w14:paraId="00000077">
            <w:pPr>
              <w:rPr>
                <w:sz w:val="19"/>
                <w:szCs w:val="19"/>
              </w:rPr>
            </w:pPr>
            <w:r w:rsidDel="00000000" w:rsidR="00000000" w:rsidRPr="00000000">
              <w:rPr>
                <w:sz w:val="19"/>
                <w:szCs w:val="19"/>
                <w:rtl w:val="0"/>
              </w:rPr>
              <w:t xml:space="preserve">General Education: Keystone Course</w:t>
            </w:r>
          </w:p>
          <w:p w:rsidR="00000000" w:rsidDel="00000000" w:rsidP="00000000" w:rsidRDefault="00000000" w:rsidRPr="00000000" w14:paraId="00000078">
            <w:pPr>
              <w:rPr>
                <w:sz w:val="19"/>
                <w:szCs w:val="19"/>
              </w:rPr>
            </w:pPr>
            <w:r w:rsidDel="00000000" w:rsidR="00000000" w:rsidRPr="00000000">
              <w:rPr>
                <w:sz w:val="19"/>
                <w:szCs w:val="19"/>
                <w:rtl w:val="0"/>
              </w:rPr>
              <w:t xml:space="preserve">Scientific Reasoning &amp; Certification: </w:t>
            </w:r>
          </w:p>
          <w:p w:rsidR="00000000" w:rsidDel="00000000" w:rsidP="00000000" w:rsidRDefault="00000000" w:rsidRPr="00000000" w14:paraId="00000079">
            <w:pPr>
              <w:rPr>
                <w:sz w:val="19"/>
                <w:szCs w:val="19"/>
              </w:rPr>
            </w:pPr>
            <w:r w:rsidDel="00000000" w:rsidR="00000000" w:rsidRPr="00000000">
              <w:rPr>
                <w:sz w:val="19"/>
                <w:szCs w:val="19"/>
                <w:rtl w:val="0"/>
              </w:rPr>
              <w:t xml:space="preserve">BIOL 101 Introduction to Biology recommended</w:t>
            </w:r>
          </w:p>
        </w:tc>
        <w:tc>
          <w:tcPr>
            <w:shd w:fill="ffffff" w:val="clear"/>
            <w:vAlign w:val="center"/>
          </w:tcPr>
          <w:p w:rsidR="00000000" w:rsidDel="00000000" w:rsidP="00000000" w:rsidRDefault="00000000" w:rsidRPr="00000000" w14:paraId="0000007A">
            <w:pPr>
              <w:jc w:val="center"/>
              <w:rPr>
                <w:sz w:val="19"/>
                <w:szCs w:val="19"/>
              </w:rPr>
            </w:pPr>
            <w:r w:rsidDel="00000000" w:rsidR="00000000" w:rsidRPr="00000000">
              <w:rPr>
                <w:sz w:val="19"/>
                <w:szCs w:val="19"/>
                <w:rtl w:val="0"/>
              </w:rPr>
              <w:t xml:space="preserve">4</w:t>
            </w:r>
          </w:p>
        </w:tc>
        <w:tc>
          <w:tcPr>
            <w:shd w:fill="ffffff" w:val="clear"/>
          </w:tcPr>
          <w:p w:rsidR="00000000" w:rsidDel="00000000" w:rsidP="00000000" w:rsidRDefault="00000000" w:rsidRPr="00000000" w14:paraId="0000007B">
            <w:pPr>
              <w:rPr>
                <w:sz w:val="19"/>
                <w:szCs w:val="19"/>
              </w:rPr>
            </w:pPr>
            <w:r w:rsidDel="00000000" w:rsidR="00000000" w:rsidRPr="00000000">
              <w:rPr>
                <w:rtl w:val="0"/>
              </w:rPr>
            </w:r>
          </w:p>
        </w:tc>
        <w:tc>
          <w:tcPr>
            <w:shd w:fill="ffffff" w:val="clear"/>
            <w:vAlign w:val="center"/>
          </w:tcPr>
          <w:p w:rsidR="00000000" w:rsidDel="00000000" w:rsidP="00000000" w:rsidRDefault="00000000" w:rsidRPr="00000000" w14:paraId="0000007C">
            <w:pPr>
              <w:rPr>
                <w:sz w:val="19"/>
                <w:szCs w:val="19"/>
              </w:rPr>
            </w:pPr>
            <w:r w:rsidDel="00000000" w:rsidR="00000000" w:rsidRPr="00000000">
              <w:rPr>
                <w:sz w:val="19"/>
                <w:szCs w:val="19"/>
                <w:rtl w:val="0"/>
              </w:rPr>
              <w:t xml:space="preserve">Elective (Middle school content for those interested)</w:t>
            </w:r>
          </w:p>
        </w:tc>
        <w:tc>
          <w:tcPr>
            <w:shd w:fill="ffffff" w:val="clear"/>
            <w:vAlign w:val="center"/>
          </w:tcPr>
          <w:p w:rsidR="00000000" w:rsidDel="00000000" w:rsidP="00000000" w:rsidRDefault="00000000" w:rsidRPr="00000000" w14:paraId="0000007D">
            <w:pPr>
              <w:jc w:val="center"/>
              <w:rPr>
                <w:sz w:val="19"/>
                <w:szCs w:val="19"/>
              </w:rPr>
            </w:pPr>
            <w:r w:rsidDel="00000000" w:rsidR="00000000" w:rsidRPr="00000000">
              <w:rPr>
                <w:sz w:val="19"/>
                <w:szCs w:val="19"/>
                <w:rtl w:val="0"/>
              </w:rPr>
              <w:t xml:space="preserve">4</w:t>
            </w:r>
          </w:p>
        </w:tc>
        <w:tc>
          <w:tcPr>
            <w:shd w:fill="ffffff" w:val="clear"/>
          </w:tcPr>
          <w:p w:rsidR="00000000" w:rsidDel="00000000" w:rsidP="00000000" w:rsidRDefault="00000000" w:rsidRPr="00000000" w14:paraId="0000007E">
            <w:pPr>
              <w:rPr>
                <w:sz w:val="20"/>
                <w:szCs w:val="20"/>
              </w:rPr>
            </w:pPr>
            <w:r w:rsidDel="00000000" w:rsidR="00000000" w:rsidRPr="00000000">
              <w:rPr>
                <w:rtl w:val="0"/>
              </w:rPr>
            </w:r>
          </w:p>
        </w:tc>
      </w:tr>
      <w:tr>
        <w:trPr>
          <w:cantSplit w:val="0"/>
          <w:trHeight w:val="268" w:hRule="atLeast"/>
          <w:tblHeader w:val="0"/>
        </w:trPr>
        <w:tc>
          <w:tcPr>
            <w:vAlign w:val="center"/>
          </w:tcPr>
          <w:p w:rsidR="00000000" w:rsidDel="00000000" w:rsidP="00000000" w:rsidRDefault="00000000" w:rsidRPr="00000000" w14:paraId="0000007F">
            <w:pPr>
              <w:rPr>
                <w:sz w:val="19"/>
                <w:szCs w:val="19"/>
              </w:rPr>
            </w:pPr>
            <w:r w:rsidDel="00000000" w:rsidR="00000000" w:rsidRPr="00000000">
              <w:rPr>
                <w:sz w:val="19"/>
                <w:szCs w:val="19"/>
                <w:rtl w:val="0"/>
              </w:rPr>
              <w:t xml:space="preserve">Career Pathways Module 2: PATH 002 - Career Pathways Module 2</w:t>
            </w:r>
          </w:p>
        </w:tc>
        <w:tc>
          <w:tcPr>
            <w:vAlign w:val="center"/>
          </w:tcPr>
          <w:p w:rsidR="00000000" w:rsidDel="00000000" w:rsidP="00000000" w:rsidRDefault="00000000" w:rsidRPr="00000000" w14:paraId="00000080">
            <w:pPr>
              <w:jc w:val="center"/>
              <w:rPr>
                <w:sz w:val="19"/>
                <w:szCs w:val="19"/>
              </w:rPr>
            </w:pPr>
            <w:r w:rsidDel="00000000" w:rsidR="00000000" w:rsidRPr="00000000">
              <w:rPr>
                <w:sz w:val="19"/>
                <w:szCs w:val="19"/>
                <w:rtl w:val="0"/>
              </w:rPr>
              <w:t xml:space="preserve">Degree</w:t>
            </w:r>
          </w:p>
          <w:p w:rsidR="00000000" w:rsidDel="00000000" w:rsidP="00000000" w:rsidRDefault="00000000" w:rsidRPr="00000000" w14:paraId="00000081">
            <w:pPr>
              <w:jc w:val="center"/>
              <w:rPr>
                <w:sz w:val="19"/>
                <w:szCs w:val="19"/>
              </w:rPr>
            </w:pPr>
            <w:r w:rsidDel="00000000" w:rsidR="00000000" w:rsidRPr="00000000">
              <w:rPr>
                <w:sz w:val="19"/>
                <w:szCs w:val="19"/>
                <w:rtl w:val="0"/>
              </w:rPr>
              <w:t xml:space="preserve">Req.</w:t>
            </w:r>
          </w:p>
        </w:tc>
        <w:tc>
          <w:tcPr>
            <w:shd w:fill="ffffff" w:val="clear"/>
          </w:tcPr>
          <w:p w:rsidR="00000000" w:rsidDel="00000000" w:rsidP="00000000" w:rsidRDefault="00000000" w:rsidRPr="00000000" w14:paraId="00000082">
            <w:pPr>
              <w:rPr>
                <w:sz w:val="19"/>
                <w:szCs w:val="19"/>
              </w:rPr>
            </w:pPr>
            <w:r w:rsidDel="00000000" w:rsidR="00000000" w:rsidRPr="00000000">
              <w:rPr>
                <w:rtl w:val="0"/>
              </w:rPr>
            </w:r>
          </w:p>
        </w:tc>
        <w:tc>
          <w:tcPr>
            <w:vAlign w:val="center"/>
          </w:tcPr>
          <w:p w:rsidR="00000000" w:rsidDel="00000000" w:rsidP="00000000" w:rsidRDefault="00000000" w:rsidRPr="00000000" w14:paraId="00000083">
            <w:pPr>
              <w:rPr>
                <w:sz w:val="19"/>
                <w:szCs w:val="19"/>
              </w:rPr>
            </w:pPr>
            <w:r w:rsidDel="00000000" w:rsidR="00000000" w:rsidRPr="00000000">
              <w:rPr>
                <w:sz w:val="19"/>
                <w:szCs w:val="19"/>
                <w:rtl w:val="0"/>
              </w:rPr>
              <w:t xml:space="preserve">Career Pathways Module 3: PATH 003 - Career Pathways Module 3</w:t>
            </w:r>
          </w:p>
        </w:tc>
        <w:tc>
          <w:tcPr>
            <w:vAlign w:val="center"/>
          </w:tcPr>
          <w:p w:rsidR="00000000" w:rsidDel="00000000" w:rsidP="00000000" w:rsidRDefault="00000000" w:rsidRPr="00000000" w14:paraId="00000084">
            <w:pPr>
              <w:jc w:val="center"/>
              <w:rPr>
                <w:sz w:val="19"/>
                <w:szCs w:val="19"/>
              </w:rPr>
            </w:pPr>
            <w:r w:rsidDel="00000000" w:rsidR="00000000" w:rsidRPr="00000000">
              <w:rPr>
                <w:sz w:val="19"/>
                <w:szCs w:val="19"/>
                <w:rtl w:val="0"/>
              </w:rPr>
              <w:t xml:space="preserve">Degree</w:t>
            </w:r>
          </w:p>
          <w:p w:rsidR="00000000" w:rsidDel="00000000" w:rsidP="00000000" w:rsidRDefault="00000000" w:rsidRPr="00000000" w14:paraId="00000085">
            <w:pPr>
              <w:jc w:val="center"/>
              <w:rPr>
                <w:sz w:val="19"/>
                <w:szCs w:val="19"/>
              </w:rPr>
            </w:pPr>
            <w:r w:rsidDel="00000000" w:rsidR="00000000" w:rsidRPr="00000000">
              <w:rPr>
                <w:sz w:val="19"/>
                <w:szCs w:val="19"/>
                <w:rtl w:val="0"/>
              </w:rPr>
              <w:t xml:space="preserve">Req.</w:t>
            </w:r>
          </w:p>
        </w:tc>
        <w:tc>
          <w:tcPr>
            <w:shd w:fill="ffffff" w:val="clear"/>
          </w:tcPr>
          <w:p w:rsidR="00000000" w:rsidDel="00000000" w:rsidP="00000000" w:rsidRDefault="00000000" w:rsidRPr="00000000" w14:paraId="00000086">
            <w:pPr>
              <w:rPr>
                <w:sz w:val="20"/>
                <w:szCs w:val="20"/>
              </w:rPr>
            </w:pPr>
            <w:r w:rsidDel="00000000" w:rsidR="00000000" w:rsidRPr="00000000">
              <w:rPr>
                <w:rtl w:val="0"/>
              </w:rPr>
            </w:r>
          </w:p>
        </w:tc>
      </w:tr>
      <w:tr>
        <w:trPr>
          <w:cantSplit w:val="0"/>
          <w:trHeight w:val="268" w:hRule="atLeast"/>
          <w:tblHeader w:val="0"/>
        </w:trPr>
        <w:tc>
          <w:tcPr>
            <w:shd w:fill="ffffff" w:val="clear"/>
            <w:vAlign w:val="center"/>
          </w:tcPr>
          <w:p w:rsidR="00000000" w:rsidDel="00000000" w:rsidP="00000000" w:rsidRDefault="00000000" w:rsidRPr="00000000" w14:paraId="00000087">
            <w:pPr>
              <w:rPr>
                <w:sz w:val="19"/>
                <w:szCs w:val="19"/>
              </w:rPr>
            </w:pPr>
            <w:r w:rsidDel="00000000" w:rsidR="00000000" w:rsidRPr="00000000">
              <w:rPr>
                <w:b w:val="1"/>
                <w:bCs w:val="1"/>
                <w:sz w:val="19"/>
                <w:szCs w:val="19"/>
                <w:rtl w:val="0"/>
              </w:rPr>
              <w:t xml:space="preserve">Total:</w:t>
            </w:r>
            <w:r w:rsidDel="00000000" w:rsidR="00000000" w:rsidRPr="00000000">
              <w:rPr>
                <w:rtl w:val="0"/>
              </w:rPr>
            </w:r>
          </w:p>
        </w:tc>
        <w:tc>
          <w:tcPr>
            <w:shd w:fill="ffffff" w:val="clear"/>
            <w:vAlign w:val="center"/>
          </w:tcPr>
          <w:p w:rsidR="00000000" w:rsidDel="00000000" w:rsidP="00000000" w:rsidRDefault="00000000" w:rsidRPr="00000000" w14:paraId="00000088">
            <w:pPr>
              <w:jc w:val="center"/>
              <w:rPr>
                <w:sz w:val="19"/>
                <w:szCs w:val="19"/>
              </w:rPr>
            </w:pPr>
            <w:r w:rsidDel="00000000" w:rsidR="00000000" w:rsidRPr="00000000">
              <w:rPr>
                <w:sz w:val="19"/>
                <w:szCs w:val="19"/>
                <w:rtl w:val="0"/>
              </w:rPr>
              <w:t xml:space="preserve">16</w:t>
            </w:r>
          </w:p>
        </w:tc>
        <w:tc>
          <w:tcPr>
            <w:shd w:fill="ffffff" w:val="clear"/>
          </w:tcPr>
          <w:p w:rsidR="00000000" w:rsidDel="00000000" w:rsidP="00000000" w:rsidRDefault="00000000" w:rsidRPr="00000000" w14:paraId="00000089">
            <w:pPr>
              <w:rPr>
                <w:sz w:val="19"/>
                <w:szCs w:val="19"/>
              </w:rPr>
            </w:pPr>
            <w:r w:rsidDel="00000000" w:rsidR="00000000" w:rsidRPr="00000000">
              <w:rPr>
                <w:rtl w:val="0"/>
              </w:rPr>
            </w:r>
          </w:p>
        </w:tc>
        <w:tc>
          <w:tcPr>
            <w:shd w:fill="ffffff" w:val="clear"/>
            <w:vAlign w:val="center"/>
          </w:tcPr>
          <w:p w:rsidR="00000000" w:rsidDel="00000000" w:rsidP="00000000" w:rsidRDefault="00000000" w:rsidRPr="00000000" w14:paraId="0000008A">
            <w:pPr>
              <w:rPr>
                <w:sz w:val="19"/>
                <w:szCs w:val="19"/>
              </w:rPr>
            </w:pPr>
            <w:r w:rsidDel="00000000" w:rsidR="00000000" w:rsidRPr="00000000">
              <w:rPr>
                <w:b w:val="1"/>
                <w:bCs w:val="1"/>
                <w:sz w:val="19"/>
                <w:szCs w:val="19"/>
                <w:rtl w:val="0"/>
              </w:rPr>
              <w:t xml:space="preserve">Total:</w:t>
            </w:r>
            <w:r w:rsidDel="00000000" w:rsidR="00000000" w:rsidRPr="00000000">
              <w:rPr>
                <w:rtl w:val="0"/>
              </w:rPr>
            </w:r>
          </w:p>
        </w:tc>
        <w:tc>
          <w:tcPr>
            <w:shd w:fill="ffffff" w:val="clear"/>
            <w:vAlign w:val="center"/>
          </w:tcPr>
          <w:p w:rsidR="00000000" w:rsidDel="00000000" w:rsidP="00000000" w:rsidRDefault="00000000" w:rsidRPr="00000000" w14:paraId="0000008B">
            <w:pPr>
              <w:jc w:val="center"/>
              <w:rPr>
                <w:sz w:val="19"/>
                <w:szCs w:val="19"/>
              </w:rPr>
            </w:pPr>
            <w:r w:rsidDel="00000000" w:rsidR="00000000" w:rsidRPr="00000000">
              <w:rPr>
                <w:sz w:val="19"/>
                <w:szCs w:val="19"/>
                <w:rtl w:val="0"/>
              </w:rPr>
              <w:t xml:space="preserve">16</w:t>
            </w:r>
          </w:p>
        </w:tc>
        <w:tc>
          <w:tcPr>
            <w:shd w:fill="ffffff" w:val="clear"/>
          </w:tcPr>
          <w:p w:rsidR="00000000" w:rsidDel="00000000" w:rsidP="00000000" w:rsidRDefault="00000000" w:rsidRPr="00000000" w14:paraId="0000008C">
            <w:pPr>
              <w:rPr>
                <w:sz w:val="19"/>
                <w:szCs w:val="19"/>
              </w:rPr>
            </w:pPr>
            <w:r w:rsidDel="00000000" w:rsidR="00000000" w:rsidRPr="00000000">
              <w:rPr>
                <w:rtl w:val="0"/>
              </w:rPr>
            </w:r>
          </w:p>
        </w:tc>
      </w:tr>
    </w:tbl>
    <w:p w:rsidR="00000000" w:rsidDel="00000000" w:rsidP="00000000" w:rsidRDefault="00000000" w:rsidRPr="00000000" w14:paraId="0000008D">
      <w:pPr>
        <w:rPr>
          <w:sz w:val="4"/>
          <w:szCs w:val="4"/>
        </w:rPr>
      </w:pPr>
      <w:r w:rsidDel="00000000" w:rsidR="00000000" w:rsidRPr="00000000">
        <w:rPr>
          <w:rtl w:val="0"/>
        </w:rPr>
      </w:r>
    </w:p>
    <w:p w:rsidR="00000000" w:rsidDel="00000000" w:rsidP="00000000" w:rsidRDefault="00000000" w:rsidRPr="00000000" w14:paraId="0000008E">
      <w:pPr>
        <w:rPr>
          <w:sz w:val="8"/>
          <w:szCs w:val="8"/>
        </w:rPr>
      </w:pPr>
      <w:r w:rsidDel="00000000" w:rsidR="00000000" w:rsidRPr="00000000">
        <w:rPr>
          <w:rtl w:val="0"/>
        </w:rPr>
      </w:r>
    </w:p>
    <w:tbl>
      <w:tblPr>
        <w:tblStyle w:val="Table5"/>
        <w:tblW w:w="43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38"/>
        <w:gridCol w:w="474"/>
        <w:gridCol w:w="516"/>
        <w:tblGridChange w:id="0">
          <w:tblGrid>
            <w:gridCol w:w="3338"/>
            <w:gridCol w:w="474"/>
            <w:gridCol w:w="516"/>
          </w:tblGrid>
        </w:tblGridChange>
      </w:tblGrid>
      <w:tr>
        <w:trPr>
          <w:cantSplit w:val="0"/>
          <w:trHeight w:val="274" w:hRule="atLeast"/>
          <w:tblHeader w:val="0"/>
        </w:trPr>
        <w:tc>
          <w:tcPr>
            <w:gridSpan w:val="3"/>
            <w:shd w:fill="d9d9d9" w:val="clear"/>
            <w:vAlign w:val="center"/>
          </w:tcPr>
          <w:p w:rsidR="00000000" w:rsidDel="00000000" w:rsidP="00000000" w:rsidRDefault="00000000" w:rsidRPr="00000000" w14:paraId="0000008F">
            <w:pPr>
              <w:rPr>
                <w:sz w:val="20"/>
                <w:szCs w:val="20"/>
              </w:rPr>
            </w:pPr>
            <w:r w:rsidDel="00000000" w:rsidR="00000000" w:rsidRPr="00000000">
              <w:rPr>
                <w:b w:val="1"/>
                <w:bCs w:val="1"/>
                <w:sz w:val="20"/>
                <w:szCs w:val="20"/>
                <w:rtl w:val="0"/>
              </w:rPr>
              <w:t xml:space="preserve">Summer Session</w:t>
            </w:r>
            <w:r w:rsidDel="00000000" w:rsidR="00000000" w:rsidRPr="00000000">
              <w:rPr>
                <w:rtl w:val="0"/>
              </w:rPr>
            </w:r>
          </w:p>
        </w:tc>
      </w:tr>
      <w:tr>
        <w:trPr>
          <w:cantSplit w:val="0"/>
          <w:trHeight w:val="274" w:hRule="atLeast"/>
          <w:tblHeader w:val="0"/>
        </w:trPr>
        <w:tc>
          <w:tcPr>
            <w:vAlign w:val="center"/>
          </w:tcPr>
          <w:p w:rsidR="00000000" w:rsidDel="00000000" w:rsidP="00000000" w:rsidRDefault="00000000" w:rsidRPr="00000000" w14:paraId="00000092">
            <w:pPr>
              <w:rPr>
                <w:sz w:val="19"/>
                <w:szCs w:val="19"/>
              </w:rPr>
            </w:pPr>
            <w:r w:rsidDel="00000000" w:rsidR="00000000" w:rsidRPr="00000000">
              <w:rPr>
                <w:sz w:val="19"/>
                <w:szCs w:val="19"/>
                <w:rtl w:val="0"/>
              </w:rPr>
              <w:t xml:space="preserve">Major: EDUC 241</w:t>
            </w:r>
          </w:p>
          <w:p w:rsidR="00000000" w:rsidDel="00000000" w:rsidP="00000000" w:rsidRDefault="00000000" w:rsidRPr="00000000" w14:paraId="00000093">
            <w:pPr>
              <w:rPr>
                <w:sz w:val="20"/>
                <w:szCs w:val="20"/>
              </w:rPr>
            </w:pPr>
            <w:r w:rsidDel="00000000" w:rsidR="00000000" w:rsidRPr="00000000">
              <w:rPr>
                <w:sz w:val="19"/>
                <w:szCs w:val="19"/>
                <w:rtl w:val="0"/>
              </w:rPr>
              <w:t xml:space="preserve">Instructional Technology</w:t>
            </w:r>
            <w:r w:rsidDel="00000000" w:rsidR="00000000" w:rsidRPr="00000000">
              <w:rPr>
                <w:rtl w:val="0"/>
              </w:rPr>
            </w:r>
          </w:p>
        </w:tc>
        <w:tc>
          <w:tcPr>
            <w:vAlign w:val="center"/>
          </w:tcPr>
          <w:p w:rsidR="00000000" w:rsidDel="00000000" w:rsidP="00000000" w:rsidRDefault="00000000" w:rsidRPr="00000000" w14:paraId="00000094">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95">
            <w:pPr>
              <w:jc w:val="center"/>
              <w:rPr>
                <w:sz w:val="20"/>
                <w:szCs w:val="20"/>
              </w:rPr>
            </w:pPr>
            <w:r w:rsidDel="00000000" w:rsidR="00000000" w:rsidRPr="00000000">
              <w:rPr>
                <w:rtl w:val="0"/>
              </w:rPr>
            </w:r>
          </w:p>
        </w:tc>
      </w:tr>
    </w:tbl>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tbl>
      <w:tblPr>
        <w:tblStyle w:val="Table6"/>
        <w:tblW w:w="107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55"/>
        <w:gridCol w:w="810"/>
        <w:gridCol w:w="450"/>
        <w:gridCol w:w="4140"/>
        <w:gridCol w:w="668"/>
        <w:gridCol w:w="520"/>
        <w:tblGridChange w:id="0">
          <w:tblGrid>
            <w:gridCol w:w="4155"/>
            <w:gridCol w:w="810"/>
            <w:gridCol w:w="450"/>
            <w:gridCol w:w="4140"/>
            <w:gridCol w:w="668"/>
            <w:gridCol w:w="520"/>
          </w:tblGrid>
        </w:tblGridChange>
      </w:tblGrid>
      <w:tr>
        <w:trPr>
          <w:cantSplit w:val="0"/>
          <w:trHeight w:val="331" w:hRule="atLeast"/>
          <w:tblHeader w:val="0"/>
        </w:trPr>
        <w:tc>
          <w:tcPr>
            <w:gridSpan w:val="6"/>
            <w:shd w:fill="e6e6e6" w:val="clear"/>
            <w:vAlign w:val="center"/>
          </w:tcPr>
          <w:p w:rsidR="00000000" w:rsidDel="00000000" w:rsidP="00000000" w:rsidRDefault="00000000" w:rsidRPr="00000000" w14:paraId="0000009A">
            <w:pPr>
              <w:jc w:val="center"/>
              <w:rPr>
                <w:sz w:val="19"/>
                <w:szCs w:val="19"/>
              </w:rPr>
            </w:pPr>
            <w:r w:rsidDel="00000000" w:rsidR="00000000" w:rsidRPr="00000000">
              <w:rPr>
                <w:b w:val="1"/>
                <w:bCs w:val="1"/>
                <w:sz w:val="20"/>
                <w:szCs w:val="20"/>
                <w:rtl w:val="0"/>
              </w:rPr>
              <w:t xml:space="preserve">Third Year</w:t>
            </w:r>
            <w:r w:rsidDel="00000000" w:rsidR="00000000" w:rsidRPr="00000000">
              <w:rPr>
                <w:rtl w:val="0"/>
              </w:rPr>
            </w:r>
          </w:p>
        </w:tc>
      </w:tr>
      <w:tr>
        <w:trPr>
          <w:cantSplit w:val="0"/>
          <w:trHeight w:val="284" w:hRule="atLeast"/>
          <w:tblHeader w:val="0"/>
        </w:trPr>
        <w:tc>
          <w:tcPr>
            <w:shd w:fill="e6e6e6" w:val="clear"/>
            <w:vAlign w:val="center"/>
          </w:tcPr>
          <w:p w:rsidR="00000000" w:rsidDel="00000000" w:rsidP="00000000" w:rsidRDefault="00000000" w:rsidRPr="00000000" w14:paraId="000000A0">
            <w:pPr>
              <w:rPr>
                <w:sz w:val="19"/>
                <w:szCs w:val="19"/>
              </w:rPr>
            </w:pPr>
            <w:r w:rsidDel="00000000" w:rsidR="00000000" w:rsidRPr="00000000">
              <w:rPr>
                <w:b w:val="1"/>
                <w:bCs w:val="1"/>
                <w:sz w:val="19"/>
                <w:szCs w:val="19"/>
                <w:rtl w:val="0"/>
              </w:rPr>
              <w:t xml:space="preserve">Fall Semester</w:t>
            </w:r>
            <w:r w:rsidDel="00000000" w:rsidR="00000000" w:rsidRPr="00000000">
              <w:rPr>
                <w:rtl w:val="0"/>
              </w:rPr>
            </w:r>
          </w:p>
        </w:tc>
        <w:tc>
          <w:tcPr>
            <w:shd w:fill="e6e6e6" w:val="clear"/>
            <w:vAlign w:val="center"/>
          </w:tcPr>
          <w:p w:rsidR="00000000" w:rsidDel="00000000" w:rsidP="00000000" w:rsidRDefault="00000000" w:rsidRPr="00000000" w14:paraId="000000A1">
            <w:pPr>
              <w:jc w:val="center"/>
              <w:rPr>
                <w:sz w:val="19"/>
                <w:szCs w:val="19"/>
              </w:rPr>
            </w:pPr>
            <w:r w:rsidDel="00000000" w:rsidR="00000000" w:rsidRPr="00000000">
              <w:rPr>
                <w:b w:val="1"/>
                <w:bCs w:val="1"/>
                <w:sz w:val="19"/>
                <w:szCs w:val="19"/>
                <w:rtl w:val="0"/>
              </w:rPr>
              <w:t xml:space="preserve">HRS</w:t>
            </w:r>
            <w:r w:rsidDel="00000000" w:rsidR="00000000" w:rsidRPr="00000000">
              <w:rPr>
                <w:rtl w:val="0"/>
              </w:rPr>
            </w:r>
          </w:p>
        </w:tc>
        <w:tc>
          <w:tcPr>
            <w:shd w:fill="e6e6e6" w:val="clear"/>
            <w:vAlign w:val="center"/>
          </w:tcPr>
          <w:p w:rsidR="00000000" w:rsidDel="00000000" w:rsidP="00000000" w:rsidRDefault="00000000" w:rsidRPr="00000000" w14:paraId="000000A2">
            <w:pPr>
              <w:jc w:val="center"/>
              <w:rPr>
                <w:sz w:val="19"/>
                <w:szCs w:val="19"/>
              </w:rPr>
            </w:pPr>
            <w:sdt>
              <w:sdtPr>
                <w:id w:val="-677119788"/>
                <w:tag w:val="goog_rdk_4"/>
              </w:sdtPr>
              <w:sdtContent>
                <w:r w:rsidDel="00000000" w:rsidR="00000000" w:rsidRPr="00000000">
                  <w:rPr>
                    <w:rFonts w:ascii="Arial Unicode MS" w:cs="Arial Unicode MS" w:eastAsia="Arial Unicode MS" w:hAnsi="Arial Unicode MS"/>
                    <w:b w:val="1"/>
                    <w:bCs w:val="1"/>
                    <w:sz w:val="19"/>
                    <w:szCs w:val="19"/>
                    <w:rtl w:val="0"/>
                  </w:rPr>
                  <w:t xml:space="preserve">✓</w:t>
                </w:r>
              </w:sdtContent>
            </w:sdt>
            <w:r w:rsidDel="00000000" w:rsidR="00000000" w:rsidRPr="00000000">
              <w:rPr>
                <w:rtl w:val="0"/>
              </w:rPr>
            </w:r>
          </w:p>
        </w:tc>
        <w:tc>
          <w:tcPr>
            <w:shd w:fill="e6e6e6" w:val="clear"/>
            <w:vAlign w:val="center"/>
          </w:tcPr>
          <w:p w:rsidR="00000000" w:rsidDel="00000000" w:rsidP="00000000" w:rsidRDefault="00000000" w:rsidRPr="00000000" w14:paraId="000000A3">
            <w:pPr>
              <w:rPr>
                <w:sz w:val="19"/>
                <w:szCs w:val="19"/>
              </w:rPr>
            </w:pPr>
            <w:r w:rsidDel="00000000" w:rsidR="00000000" w:rsidRPr="00000000">
              <w:rPr>
                <w:b w:val="1"/>
                <w:bCs w:val="1"/>
                <w:sz w:val="19"/>
                <w:szCs w:val="19"/>
                <w:rtl w:val="0"/>
              </w:rPr>
              <w:t xml:space="preserve">Spring Semester</w:t>
            </w:r>
            <w:r w:rsidDel="00000000" w:rsidR="00000000" w:rsidRPr="00000000">
              <w:rPr>
                <w:rtl w:val="0"/>
              </w:rPr>
            </w:r>
          </w:p>
        </w:tc>
        <w:tc>
          <w:tcPr>
            <w:shd w:fill="e6e6e6" w:val="clear"/>
            <w:vAlign w:val="center"/>
          </w:tcPr>
          <w:p w:rsidR="00000000" w:rsidDel="00000000" w:rsidP="00000000" w:rsidRDefault="00000000" w:rsidRPr="00000000" w14:paraId="000000A4">
            <w:pPr>
              <w:jc w:val="center"/>
              <w:rPr>
                <w:sz w:val="19"/>
                <w:szCs w:val="19"/>
              </w:rPr>
            </w:pPr>
            <w:r w:rsidDel="00000000" w:rsidR="00000000" w:rsidRPr="00000000">
              <w:rPr>
                <w:b w:val="1"/>
                <w:bCs w:val="1"/>
                <w:sz w:val="19"/>
                <w:szCs w:val="19"/>
                <w:rtl w:val="0"/>
              </w:rPr>
              <w:t xml:space="preserve">HRS</w:t>
            </w:r>
            <w:r w:rsidDel="00000000" w:rsidR="00000000" w:rsidRPr="00000000">
              <w:rPr>
                <w:rtl w:val="0"/>
              </w:rPr>
            </w:r>
          </w:p>
        </w:tc>
        <w:tc>
          <w:tcPr>
            <w:shd w:fill="e6e6e6" w:val="clear"/>
            <w:vAlign w:val="center"/>
          </w:tcPr>
          <w:p w:rsidR="00000000" w:rsidDel="00000000" w:rsidP="00000000" w:rsidRDefault="00000000" w:rsidRPr="00000000" w14:paraId="000000A5">
            <w:pPr>
              <w:jc w:val="center"/>
              <w:rPr>
                <w:sz w:val="19"/>
                <w:szCs w:val="19"/>
              </w:rPr>
            </w:pPr>
            <w:sdt>
              <w:sdtPr>
                <w:id w:val="502196535"/>
                <w:tag w:val="goog_rdk_5"/>
              </w:sdtPr>
              <w:sdtContent>
                <w:r w:rsidDel="00000000" w:rsidR="00000000" w:rsidRPr="00000000">
                  <w:rPr>
                    <w:rFonts w:ascii="Arial Unicode MS" w:cs="Arial Unicode MS" w:eastAsia="Arial Unicode MS" w:hAnsi="Arial Unicode MS"/>
                    <w:b w:val="1"/>
                    <w:bCs w:val="1"/>
                    <w:sz w:val="19"/>
                    <w:szCs w:val="19"/>
                    <w:rtl w:val="0"/>
                  </w:rPr>
                  <w:t xml:space="preserve">✓</w:t>
                </w:r>
              </w:sdtContent>
            </w:sdt>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A6">
            <w:pPr>
              <w:rPr>
                <w:sz w:val="19"/>
                <w:szCs w:val="19"/>
              </w:rPr>
            </w:pPr>
            <w:r w:rsidDel="00000000" w:rsidR="00000000" w:rsidRPr="00000000">
              <w:rPr>
                <w:sz w:val="19"/>
                <w:szCs w:val="19"/>
                <w:rtl w:val="0"/>
              </w:rPr>
              <w:t xml:space="preserve">Elective (Middle school content for those interested)</w:t>
            </w:r>
          </w:p>
        </w:tc>
        <w:tc>
          <w:tcPr>
            <w:vAlign w:val="center"/>
          </w:tcPr>
          <w:p w:rsidR="00000000" w:rsidDel="00000000" w:rsidP="00000000" w:rsidRDefault="00000000" w:rsidRPr="00000000" w14:paraId="000000A7">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A8">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A9">
            <w:pPr>
              <w:rPr>
                <w:sz w:val="19"/>
                <w:szCs w:val="19"/>
              </w:rPr>
            </w:pPr>
            <w:r w:rsidDel="00000000" w:rsidR="00000000" w:rsidRPr="00000000">
              <w:rPr>
                <w:sz w:val="20"/>
                <w:szCs w:val="20"/>
                <w:rtl w:val="0"/>
              </w:rPr>
              <w:t xml:space="preserve">General Education Requirement</w:t>
            </w:r>
            <w:r w:rsidDel="00000000" w:rsidR="00000000" w:rsidRPr="00000000">
              <w:rPr>
                <w:rtl w:val="0"/>
              </w:rPr>
            </w:r>
          </w:p>
        </w:tc>
        <w:tc>
          <w:tcPr>
            <w:vAlign w:val="center"/>
          </w:tcPr>
          <w:p w:rsidR="00000000" w:rsidDel="00000000" w:rsidP="00000000" w:rsidRDefault="00000000" w:rsidRPr="00000000" w14:paraId="000000AA">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AB">
            <w:pPr>
              <w:jc w:val="center"/>
              <w:rPr>
                <w:sz w:val="19"/>
                <w:szCs w:val="19"/>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AC">
            <w:pPr>
              <w:rPr>
                <w:sz w:val="19"/>
                <w:szCs w:val="19"/>
              </w:rPr>
            </w:pPr>
            <w:r w:rsidDel="00000000" w:rsidR="00000000" w:rsidRPr="00000000">
              <w:rPr>
                <w:sz w:val="19"/>
                <w:szCs w:val="19"/>
                <w:rtl w:val="0"/>
              </w:rPr>
              <w:t xml:space="preserve">Elective: PSYC 347 Adolescent Psychology (for those interested in middle school certification)</w:t>
            </w:r>
          </w:p>
        </w:tc>
        <w:tc>
          <w:tcPr>
            <w:vAlign w:val="center"/>
          </w:tcPr>
          <w:p w:rsidR="00000000" w:rsidDel="00000000" w:rsidP="00000000" w:rsidRDefault="00000000" w:rsidRPr="00000000" w14:paraId="000000AD">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AE">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AF">
            <w:pPr>
              <w:rPr>
                <w:sz w:val="19"/>
                <w:szCs w:val="19"/>
              </w:rPr>
            </w:pPr>
            <w:r w:rsidDel="00000000" w:rsidR="00000000" w:rsidRPr="00000000">
              <w:rPr>
                <w:sz w:val="19"/>
                <w:szCs w:val="19"/>
                <w:rtl w:val="0"/>
              </w:rPr>
              <w:t xml:space="preserve">Major: </w:t>
            </w:r>
          </w:p>
          <w:p w:rsidR="00000000" w:rsidDel="00000000" w:rsidP="00000000" w:rsidRDefault="00000000" w:rsidRPr="00000000" w14:paraId="000000B0">
            <w:pPr>
              <w:rPr>
                <w:sz w:val="19"/>
                <w:szCs w:val="19"/>
              </w:rPr>
            </w:pPr>
            <w:r w:rsidDel="00000000" w:rsidR="00000000" w:rsidRPr="00000000">
              <w:rPr>
                <w:sz w:val="19"/>
                <w:szCs w:val="19"/>
                <w:rtl w:val="0"/>
              </w:rPr>
              <w:t xml:space="preserve">MATH 210 Mathematics for Elementary Educators</w:t>
            </w:r>
          </w:p>
        </w:tc>
        <w:tc>
          <w:tcPr>
            <w:vAlign w:val="center"/>
          </w:tcPr>
          <w:p w:rsidR="00000000" w:rsidDel="00000000" w:rsidP="00000000" w:rsidRDefault="00000000" w:rsidRPr="00000000" w14:paraId="000000B1">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B2">
            <w:pPr>
              <w:jc w:val="center"/>
              <w:rPr>
                <w:sz w:val="19"/>
                <w:szCs w:val="19"/>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B3">
            <w:pPr>
              <w:rPr>
                <w:vertAlign w:val="superscript"/>
              </w:rPr>
            </w:pPr>
            <w:r w:rsidDel="00000000" w:rsidR="00000000" w:rsidRPr="00000000">
              <w:rPr>
                <w:sz w:val="19"/>
                <w:szCs w:val="19"/>
                <w:rtl w:val="0"/>
              </w:rPr>
              <w:t xml:space="preserve">Major: EDUC 360 Introduction to Special Education</w:t>
            </w:r>
            <w:r w:rsidDel="00000000" w:rsidR="00000000" w:rsidRPr="00000000">
              <w:rPr>
                <w:b w:val="1"/>
                <w:bCs w:val="1"/>
                <w:vertAlign w:val="superscript"/>
                <w:rtl w:val="0"/>
              </w:rPr>
              <w:t xml:space="preserve">CE3***</w:t>
            </w:r>
            <w:r w:rsidDel="00000000" w:rsidR="00000000" w:rsidRPr="00000000">
              <w:rPr>
                <w:rtl w:val="0"/>
              </w:rPr>
            </w:r>
          </w:p>
          <w:p w:rsidR="00000000" w:rsidDel="00000000" w:rsidP="00000000" w:rsidRDefault="00000000" w:rsidRPr="00000000" w14:paraId="000000B4">
            <w:pPr>
              <w:rPr>
                <w:sz w:val="19"/>
                <w:szCs w:val="19"/>
              </w:rPr>
            </w:pPr>
            <w:r w:rsidDel="00000000" w:rsidR="00000000" w:rsidRPr="00000000">
              <w:rPr>
                <w:sz w:val="19"/>
                <w:szCs w:val="19"/>
                <w:rtl w:val="0"/>
              </w:rPr>
              <w:t xml:space="preserve">EDUC 301: Topics in Special Ed. (co-req.) </w:t>
            </w:r>
            <w:r w:rsidDel="00000000" w:rsidR="00000000" w:rsidRPr="00000000">
              <w:rPr>
                <w:b w:val="1"/>
                <w:bCs w:val="1"/>
                <w:vertAlign w:val="superscript"/>
                <w:rtl w:val="0"/>
              </w:rPr>
              <w:t xml:space="preserve"> </w:t>
            </w:r>
            <w:r w:rsidDel="00000000" w:rsidR="00000000" w:rsidRPr="00000000">
              <w:rPr>
                <w:rtl w:val="0"/>
              </w:rPr>
            </w:r>
          </w:p>
        </w:tc>
        <w:tc>
          <w:tcPr>
            <w:vAlign w:val="center"/>
          </w:tcPr>
          <w:p w:rsidR="00000000" w:rsidDel="00000000" w:rsidP="00000000" w:rsidRDefault="00000000" w:rsidRPr="00000000" w14:paraId="000000B5">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B6">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B7">
            <w:pPr>
              <w:rPr>
                <w:sz w:val="19"/>
                <w:szCs w:val="19"/>
              </w:rPr>
            </w:pPr>
            <w:r w:rsidDel="00000000" w:rsidR="00000000" w:rsidRPr="00000000">
              <w:rPr>
                <w:sz w:val="19"/>
                <w:szCs w:val="19"/>
                <w:rtl w:val="0"/>
              </w:rPr>
              <w:t xml:space="preserve">Major:</w:t>
            </w:r>
          </w:p>
          <w:p w:rsidR="00000000" w:rsidDel="00000000" w:rsidP="00000000" w:rsidRDefault="00000000" w:rsidRPr="00000000" w14:paraId="000000B8">
            <w:pPr>
              <w:rPr>
                <w:sz w:val="19"/>
                <w:szCs w:val="19"/>
              </w:rPr>
            </w:pPr>
            <w:r w:rsidDel="00000000" w:rsidR="00000000" w:rsidRPr="00000000">
              <w:rPr>
                <w:sz w:val="19"/>
                <w:szCs w:val="19"/>
                <w:rtl w:val="0"/>
              </w:rPr>
              <w:t xml:space="preserve">SCIN 215 Science for Elementary Educators</w:t>
            </w:r>
          </w:p>
        </w:tc>
        <w:tc>
          <w:tcPr>
            <w:vAlign w:val="center"/>
          </w:tcPr>
          <w:p w:rsidR="00000000" w:rsidDel="00000000" w:rsidP="00000000" w:rsidRDefault="00000000" w:rsidRPr="00000000" w14:paraId="000000B9">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BA">
            <w:pPr>
              <w:jc w:val="center"/>
              <w:rPr>
                <w:sz w:val="19"/>
                <w:szCs w:val="19"/>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BB">
            <w:pPr>
              <w:rPr>
                <w:sz w:val="19"/>
                <w:szCs w:val="19"/>
              </w:rPr>
            </w:pPr>
            <w:r w:rsidDel="00000000" w:rsidR="00000000" w:rsidRPr="00000000">
              <w:rPr>
                <w:sz w:val="19"/>
                <w:szCs w:val="19"/>
                <w:rtl w:val="0"/>
              </w:rPr>
              <w:t xml:space="preserve">Major: Choose One:</w:t>
            </w:r>
          </w:p>
          <w:p w:rsidR="00000000" w:rsidDel="00000000" w:rsidP="00000000" w:rsidRDefault="00000000" w:rsidRPr="00000000" w14:paraId="000000BC">
            <w:pPr>
              <w:rPr>
                <w:sz w:val="19"/>
                <w:szCs w:val="19"/>
              </w:rPr>
            </w:pPr>
            <w:r w:rsidDel="00000000" w:rsidR="00000000" w:rsidRPr="00000000">
              <w:rPr>
                <w:sz w:val="19"/>
                <w:szCs w:val="19"/>
                <w:rtl w:val="0"/>
              </w:rPr>
              <w:t xml:space="preserve">Young Readers and Literary Forms:</w:t>
            </w:r>
          </w:p>
          <w:p w:rsidR="00000000" w:rsidDel="00000000" w:rsidP="00000000" w:rsidRDefault="00000000" w:rsidRPr="00000000" w14:paraId="000000BD">
            <w:pPr>
              <w:rPr>
                <w:sz w:val="19"/>
                <w:szCs w:val="19"/>
              </w:rPr>
            </w:pPr>
            <w:r w:rsidDel="00000000" w:rsidR="00000000" w:rsidRPr="00000000">
              <w:rPr>
                <w:b w:val="1"/>
                <w:bCs w:val="1"/>
                <w:sz w:val="19"/>
                <w:szCs w:val="19"/>
                <w:u w:val="single"/>
                <w:rtl w:val="0"/>
              </w:rPr>
              <w:t xml:space="preserve">LITR 308 Children’s and Young Adult Literature</w:t>
            </w:r>
            <w:r w:rsidDel="00000000" w:rsidR="00000000" w:rsidRPr="00000000">
              <w:rPr>
                <w:sz w:val="19"/>
                <w:szCs w:val="19"/>
                <w:rtl w:val="0"/>
              </w:rPr>
              <w:t xml:space="preserve"> </w:t>
            </w:r>
            <w:r w:rsidDel="00000000" w:rsidR="00000000" w:rsidRPr="00000000">
              <w:rPr>
                <w:b w:val="1"/>
                <w:bCs w:val="1"/>
                <w:i w:val="1"/>
                <w:iCs w:val="1"/>
                <w:sz w:val="19"/>
                <w:szCs w:val="19"/>
                <w:rtl w:val="0"/>
              </w:rPr>
              <w:t xml:space="preserve">or</w:t>
            </w:r>
            <w:r w:rsidDel="00000000" w:rsidR="00000000" w:rsidRPr="00000000">
              <w:rPr>
                <w:rtl w:val="0"/>
              </w:rPr>
            </w:r>
          </w:p>
          <w:p w:rsidR="00000000" w:rsidDel="00000000" w:rsidP="00000000" w:rsidRDefault="00000000" w:rsidRPr="00000000" w14:paraId="000000BE">
            <w:pPr>
              <w:rPr>
                <w:sz w:val="19"/>
                <w:szCs w:val="19"/>
              </w:rPr>
            </w:pPr>
            <w:r w:rsidDel="00000000" w:rsidR="00000000" w:rsidRPr="00000000">
              <w:rPr>
                <w:b w:val="1"/>
                <w:bCs w:val="1"/>
                <w:sz w:val="19"/>
                <w:szCs w:val="19"/>
                <w:u w:val="single"/>
                <w:rtl w:val="0"/>
              </w:rPr>
              <w:t xml:space="preserve">LITR 290-level Topics</w:t>
            </w:r>
            <w:r w:rsidDel="00000000" w:rsidR="00000000" w:rsidRPr="00000000">
              <w:rPr>
                <w:sz w:val="19"/>
                <w:szCs w:val="19"/>
                <w:rtl w:val="0"/>
              </w:rPr>
              <w:t xml:space="preserve"> (Permission Required) (DC for Culture/Creativity) </w:t>
            </w:r>
            <w:r w:rsidDel="00000000" w:rsidR="00000000" w:rsidRPr="00000000">
              <w:rPr>
                <w:b w:val="1"/>
                <w:bCs w:val="1"/>
                <w:i w:val="1"/>
                <w:iCs w:val="1"/>
                <w:sz w:val="19"/>
                <w:szCs w:val="19"/>
                <w:rtl w:val="0"/>
              </w:rPr>
              <w:t xml:space="preserve">or</w:t>
            </w:r>
            <w:r w:rsidDel="00000000" w:rsidR="00000000" w:rsidRPr="00000000">
              <w:rPr>
                <w:rtl w:val="0"/>
              </w:rPr>
            </w:r>
          </w:p>
          <w:p w:rsidR="00000000" w:rsidDel="00000000" w:rsidP="00000000" w:rsidRDefault="00000000" w:rsidRPr="00000000" w14:paraId="000000BF">
            <w:pPr>
              <w:rPr>
                <w:sz w:val="19"/>
                <w:szCs w:val="19"/>
                <w:u w:val="single"/>
              </w:rPr>
            </w:pPr>
            <w:r w:rsidDel="00000000" w:rsidR="00000000" w:rsidRPr="00000000">
              <w:rPr>
                <w:b w:val="1"/>
                <w:bCs w:val="1"/>
                <w:sz w:val="19"/>
                <w:szCs w:val="19"/>
                <w:u w:val="single"/>
                <w:rtl w:val="0"/>
              </w:rPr>
              <w:t xml:space="preserve">LITR 279 The Graphic Novel</w:t>
            </w:r>
            <w:r w:rsidDel="00000000" w:rsidR="00000000" w:rsidRPr="00000000">
              <w:rPr>
                <w:rtl w:val="0"/>
              </w:rPr>
            </w:r>
          </w:p>
        </w:tc>
        <w:tc>
          <w:tcPr>
            <w:vAlign w:val="center"/>
          </w:tcPr>
          <w:p w:rsidR="00000000" w:rsidDel="00000000" w:rsidP="00000000" w:rsidRDefault="00000000" w:rsidRPr="00000000" w14:paraId="000000C0">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C1">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C2">
            <w:pPr>
              <w:rPr>
                <w:sz w:val="19"/>
                <w:szCs w:val="19"/>
              </w:rPr>
            </w:pPr>
            <w:r w:rsidDel="00000000" w:rsidR="00000000" w:rsidRPr="00000000">
              <w:rPr>
                <w:sz w:val="19"/>
                <w:szCs w:val="19"/>
                <w:rtl w:val="0"/>
              </w:rPr>
              <w:t xml:space="preserve">Major:  </w:t>
            </w:r>
          </w:p>
          <w:p w:rsidR="00000000" w:rsidDel="00000000" w:rsidP="00000000" w:rsidRDefault="00000000" w:rsidRPr="00000000" w14:paraId="000000C3">
            <w:pPr>
              <w:rPr>
                <w:vertAlign w:val="superscript"/>
              </w:rPr>
            </w:pPr>
            <w:r w:rsidDel="00000000" w:rsidR="00000000" w:rsidRPr="00000000">
              <w:rPr>
                <w:sz w:val="19"/>
                <w:szCs w:val="19"/>
                <w:rtl w:val="0"/>
              </w:rPr>
              <w:t xml:space="preserve">EDUC 346 Literacy: Theory &amp; Practice</w:t>
            </w:r>
            <w:r w:rsidDel="00000000" w:rsidR="00000000" w:rsidRPr="00000000">
              <w:rPr>
                <w:b w:val="1"/>
                <w:bCs w:val="1"/>
                <w:vertAlign w:val="superscript"/>
                <w:rtl w:val="0"/>
              </w:rPr>
              <w:t xml:space="preserve">CE4</w:t>
            </w:r>
            <w:r w:rsidDel="00000000" w:rsidR="00000000" w:rsidRPr="00000000">
              <w:rPr>
                <w:rtl w:val="0"/>
              </w:rPr>
            </w:r>
          </w:p>
          <w:p w:rsidR="00000000" w:rsidDel="00000000" w:rsidP="00000000" w:rsidRDefault="00000000" w:rsidRPr="00000000" w14:paraId="000000C4">
            <w:pPr>
              <w:rPr>
                <w:sz w:val="19"/>
                <w:szCs w:val="19"/>
              </w:rPr>
            </w:pPr>
            <w:r w:rsidDel="00000000" w:rsidR="00000000" w:rsidRPr="00000000">
              <w:rPr>
                <w:i w:val="1"/>
                <w:iCs w:val="1"/>
                <w:sz w:val="19"/>
                <w:szCs w:val="19"/>
                <w:rtl w:val="0"/>
              </w:rPr>
              <w:t xml:space="preserve">Must have copy of substitute teacher license in TED account PRIOR to meeting with advisor</w:t>
            </w:r>
            <w:r w:rsidDel="00000000" w:rsidR="00000000" w:rsidRPr="00000000">
              <w:rPr>
                <w:rtl w:val="0"/>
              </w:rPr>
            </w:r>
          </w:p>
        </w:tc>
        <w:tc>
          <w:tcPr>
            <w:vAlign w:val="center"/>
          </w:tcPr>
          <w:p w:rsidR="00000000" w:rsidDel="00000000" w:rsidP="00000000" w:rsidRDefault="00000000" w:rsidRPr="00000000" w14:paraId="000000C5">
            <w:pPr>
              <w:jc w:val="center"/>
              <w:rPr>
                <w:sz w:val="19"/>
                <w:szCs w:val="19"/>
              </w:rPr>
            </w:pPr>
            <w:r w:rsidDel="00000000" w:rsidR="00000000" w:rsidRPr="00000000">
              <w:rPr>
                <w:sz w:val="19"/>
                <w:szCs w:val="19"/>
                <w:rtl w:val="0"/>
              </w:rPr>
              <w:t xml:space="preserve">4</w:t>
            </w:r>
          </w:p>
        </w:tc>
        <w:tc>
          <w:tcPr/>
          <w:p w:rsidR="00000000" w:rsidDel="00000000" w:rsidP="00000000" w:rsidRDefault="00000000" w:rsidRPr="00000000" w14:paraId="000000C6">
            <w:pPr>
              <w:jc w:val="center"/>
              <w:rPr>
                <w:sz w:val="19"/>
                <w:szCs w:val="19"/>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C7">
            <w:pPr>
              <w:rPr>
                <w:sz w:val="19"/>
                <w:szCs w:val="19"/>
              </w:rPr>
            </w:pPr>
            <w:r w:rsidDel="00000000" w:rsidR="00000000" w:rsidRPr="00000000">
              <w:rPr>
                <w:rtl w:val="0"/>
              </w:rPr>
            </w:r>
          </w:p>
        </w:tc>
        <w:tc>
          <w:tcPr>
            <w:vAlign w:val="center"/>
          </w:tcPr>
          <w:p w:rsidR="00000000" w:rsidDel="00000000" w:rsidP="00000000" w:rsidRDefault="00000000" w:rsidRPr="00000000" w14:paraId="000000C8">
            <w:pPr>
              <w:jc w:val="center"/>
              <w:rPr>
                <w:sz w:val="19"/>
                <w:szCs w:val="19"/>
              </w:rPr>
            </w:pPr>
            <w:r w:rsidDel="00000000" w:rsidR="00000000" w:rsidRPr="00000000">
              <w:rPr>
                <w:rtl w:val="0"/>
              </w:rPr>
            </w:r>
          </w:p>
        </w:tc>
        <w:tc>
          <w:tcPr/>
          <w:p w:rsidR="00000000" w:rsidDel="00000000" w:rsidP="00000000" w:rsidRDefault="00000000" w:rsidRPr="00000000" w14:paraId="000000C9">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CA">
            <w:pPr>
              <w:rPr>
                <w:sz w:val="19"/>
                <w:szCs w:val="19"/>
              </w:rPr>
            </w:pPr>
            <w:r w:rsidDel="00000000" w:rsidR="00000000" w:rsidRPr="00000000">
              <w:rPr>
                <w:rtl w:val="0"/>
              </w:rPr>
            </w:r>
          </w:p>
        </w:tc>
        <w:tc>
          <w:tcPr>
            <w:vAlign w:val="center"/>
          </w:tcPr>
          <w:p w:rsidR="00000000" w:rsidDel="00000000" w:rsidP="00000000" w:rsidRDefault="00000000" w:rsidRPr="00000000" w14:paraId="000000CB">
            <w:pPr>
              <w:jc w:val="center"/>
              <w:rPr>
                <w:sz w:val="19"/>
                <w:szCs w:val="19"/>
              </w:rPr>
            </w:pPr>
            <w:r w:rsidDel="00000000" w:rsidR="00000000" w:rsidRPr="00000000">
              <w:rPr>
                <w:rtl w:val="0"/>
              </w:rPr>
            </w:r>
          </w:p>
        </w:tc>
        <w:tc>
          <w:tcPr/>
          <w:p w:rsidR="00000000" w:rsidDel="00000000" w:rsidP="00000000" w:rsidRDefault="00000000" w:rsidRPr="00000000" w14:paraId="000000CC">
            <w:pPr>
              <w:jc w:val="center"/>
              <w:rPr>
                <w:sz w:val="19"/>
                <w:szCs w:val="19"/>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CD">
            <w:pPr>
              <w:rPr>
                <w:sz w:val="19"/>
                <w:szCs w:val="19"/>
              </w:rPr>
            </w:pPr>
            <w:r w:rsidDel="00000000" w:rsidR="00000000" w:rsidRPr="00000000">
              <w:rPr>
                <w:b w:val="1"/>
                <w:bCs w:val="1"/>
                <w:sz w:val="19"/>
                <w:szCs w:val="19"/>
                <w:rtl w:val="0"/>
              </w:rPr>
              <w:t xml:space="preserve">Total:</w:t>
            </w:r>
            <w:r w:rsidDel="00000000" w:rsidR="00000000" w:rsidRPr="00000000">
              <w:rPr>
                <w:rtl w:val="0"/>
              </w:rPr>
            </w:r>
          </w:p>
        </w:tc>
        <w:tc>
          <w:tcPr>
            <w:vAlign w:val="center"/>
          </w:tcPr>
          <w:p w:rsidR="00000000" w:rsidDel="00000000" w:rsidP="00000000" w:rsidRDefault="00000000" w:rsidRPr="00000000" w14:paraId="000000CE">
            <w:pPr>
              <w:jc w:val="center"/>
              <w:rPr>
                <w:sz w:val="19"/>
                <w:szCs w:val="19"/>
              </w:rPr>
            </w:pPr>
            <w:r w:rsidDel="00000000" w:rsidR="00000000" w:rsidRPr="00000000">
              <w:rPr>
                <w:sz w:val="19"/>
                <w:szCs w:val="19"/>
                <w:rtl w:val="0"/>
              </w:rPr>
              <w:t xml:space="preserve">16</w:t>
            </w:r>
          </w:p>
        </w:tc>
        <w:tc>
          <w:tcPr/>
          <w:p w:rsidR="00000000" w:rsidDel="00000000" w:rsidP="00000000" w:rsidRDefault="00000000" w:rsidRPr="00000000" w14:paraId="000000CF">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D0">
            <w:pPr>
              <w:rPr>
                <w:sz w:val="19"/>
                <w:szCs w:val="19"/>
              </w:rPr>
            </w:pPr>
            <w:r w:rsidDel="00000000" w:rsidR="00000000" w:rsidRPr="00000000">
              <w:rPr>
                <w:b w:val="1"/>
                <w:bCs w:val="1"/>
                <w:sz w:val="19"/>
                <w:szCs w:val="19"/>
                <w:rtl w:val="0"/>
              </w:rPr>
              <w:t xml:space="preserve">Total:</w:t>
            </w:r>
            <w:r w:rsidDel="00000000" w:rsidR="00000000" w:rsidRPr="00000000">
              <w:rPr>
                <w:rtl w:val="0"/>
              </w:rPr>
            </w:r>
          </w:p>
        </w:tc>
        <w:tc>
          <w:tcPr>
            <w:vAlign w:val="center"/>
          </w:tcPr>
          <w:p w:rsidR="00000000" w:rsidDel="00000000" w:rsidP="00000000" w:rsidRDefault="00000000" w:rsidRPr="00000000" w14:paraId="000000D1">
            <w:pPr>
              <w:jc w:val="center"/>
              <w:rPr>
                <w:sz w:val="19"/>
                <w:szCs w:val="19"/>
              </w:rPr>
            </w:pPr>
            <w:r w:rsidDel="00000000" w:rsidR="00000000" w:rsidRPr="00000000">
              <w:rPr>
                <w:sz w:val="19"/>
                <w:szCs w:val="19"/>
                <w:rtl w:val="0"/>
              </w:rPr>
              <w:t xml:space="preserve">16</w:t>
            </w:r>
          </w:p>
        </w:tc>
        <w:tc>
          <w:tcPr/>
          <w:p w:rsidR="00000000" w:rsidDel="00000000" w:rsidP="00000000" w:rsidRDefault="00000000" w:rsidRPr="00000000" w14:paraId="000000D2">
            <w:pPr>
              <w:jc w:val="center"/>
              <w:rPr>
                <w:sz w:val="19"/>
                <w:szCs w:val="19"/>
              </w:rPr>
            </w:pPr>
            <w:r w:rsidDel="00000000" w:rsidR="00000000" w:rsidRPr="00000000">
              <w:rPr>
                <w:rtl w:val="0"/>
              </w:rPr>
            </w:r>
          </w:p>
        </w:tc>
      </w:tr>
    </w:tbl>
    <w:p w:rsidR="00000000" w:rsidDel="00000000" w:rsidP="00000000" w:rsidRDefault="00000000" w:rsidRPr="00000000" w14:paraId="000000D3">
      <w:pPr>
        <w:rPr>
          <w:sz w:val="2"/>
          <w:szCs w:val="2"/>
        </w:rPr>
      </w:pPr>
      <w:r w:rsidDel="00000000" w:rsidR="00000000" w:rsidRPr="00000000">
        <w:rPr>
          <w:rtl w:val="0"/>
        </w:rPr>
      </w:r>
    </w:p>
    <w:p w:rsidR="00000000" w:rsidDel="00000000" w:rsidP="00000000" w:rsidRDefault="00000000" w:rsidRPr="00000000" w14:paraId="000000D4">
      <w:pPr>
        <w:rPr>
          <w:sz w:val="20"/>
          <w:szCs w:val="20"/>
        </w:rPr>
      </w:pPr>
      <w:r w:rsidDel="00000000" w:rsidR="00000000" w:rsidRPr="00000000">
        <w:rPr>
          <w:rtl w:val="0"/>
        </w:rPr>
      </w:r>
    </w:p>
    <w:p w:rsidR="00000000" w:rsidDel="00000000" w:rsidP="00000000" w:rsidRDefault="00000000" w:rsidRPr="00000000" w14:paraId="000000D5">
      <w:pPr>
        <w:rPr>
          <w:sz w:val="8"/>
          <w:szCs w:val="8"/>
        </w:rPr>
      </w:pPr>
      <w:r w:rsidDel="00000000" w:rsidR="00000000" w:rsidRPr="00000000">
        <w:rPr>
          <w:rtl w:val="0"/>
        </w:rPr>
      </w:r>
    </w:p>
    <w:tbl>
      <w:tblPr>
        <w:tblStyle w:val="Table7"/>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vAlign w:val="center"/>
          </w:tcPr>
          <w:p w:rsidR="00000000" w:rsidDel="00000000" w:rsidP="00000000" w:rsidRDefault="00000000" w:rsidRPr="00000000" w14:paraId="000000D6">
            <w:pPr>
              <w:jc w:val="center"/>
              <w:rPr>
                <w:sz w:val="20"/>
                <w:szCs w:val="20"/>
              </w:rPr>
            </w:pPr>
            <w:r w:rsidDel="00000000" w:rsidR="00000000" w:rsidRPr="00000000">
              <w:rPr>
                <w:b w:val="1"/>
                <w:bCs w:val="1"/>
                <w:sz w:val="20"/>
                <w:szCs w:val="20"/>
                <w:rtl w:val="0"/>
              </w:rPr>
              <w:t xml:space="preserve">Fourth Year</w:t>
            </w:r>
            <w:r w:rsidDel="00000000" w:rsidR="00000000" w:rsidRPr="00000000">
              <w:rPr>
                <w:rtl w:val="0"/>
              </w:rPr>
              <w:t xml:space="preserve">*****</w:t>
            </w:r>
            <w:r w:rsidDel="00000000" w:rsidR="00000000" w:rsidRPr="00000000">
              <w:rPr>
                <w:rtl w:val="0"/>
              </w:rPr>
            </w:r>
          </w:p>
        </w:tc>
      </w:tr>
      <w:tr>
        <w:trPr>
          <w:cantSplit w:val="0"/>
          <w:trHeight w:val="270" w:hRule="atLeast"/>
          <w:tblHeader w:val="0"/>
        </w:trPr>
        <w:tc>
          <w:tcPr>
            <w:shd w:fill="e6e6e6" w:val="clear"/>
            <w:vAlign w:val="center"/>
          </w:tcPr>
          <w:p w:rsidR="00000000" w:rsidDel="00000000" w:rsidP="00000000" w:rsidRDefault="00000000" w:rsidRPr="00000000" w14:paraId="000000DC">
            <w:pPr>
              <w:rPr>
                <w:sz w:val="20"/>
                <w:szCs w:val="20"/>
              </w:rPr>
            </w:pPr>
            <w:r w:rsidDel="00000000" w:rsidR="00000000" w:rsidRPr="00000000">
              <w:rPr>
                <w:b w:val="1"/>
                <w:bCs w:val="1"/>
                <w:sz w:val="20"/>
                <w:szCs w:val="20"/>
                <w:rtl w:val="0"/>
              </w:rPr>
              <w:t xml:space="preserve">Fall Semester: Co-Requisites. </w:t>
            </w:r>
            <w:r w:rsidDel="00000000" w:rsidR="00000000" w:rsidRPr="00000000">
              <w:rPr>
                <w:b w:val="1"/>
                <w:bCs w:val="1"/>
                <w:sz w:val="20"/>
                <w:szCs w:val="20"/>
                <w:u w:val="single"/>
                <w:rtl w:val="0"/>
              </w:rPr>
              <w:t xml:space="preserve">MUST be taken together to meet full-year clinical practice requirements for recommendation to certification.</w:t>
            </w:r>
            <w:r w:rsidDel="00000000" w:rsidR="00000000" w:rsidRPr="00000000">
              <w:rPr>
                <w:rtl w:val="0"/>
              </w:rPr>
            </w:r>
          </w:p>
        </w:tc>
        <w:tc>
          <w:tcPr>
            <w:shd w:fill="e6e6e6" w:val="clear"/>
            <w:vAlign w:val="center"/>
          </w:tcPr>
          <w:p w:rsidR="00000000" w:rsidDel="00000000" w:rsidP="00000000" w:rsidRDefault="00000000" w:rsidRPr="00000000" w14:paraId="000000DD">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shd w:fill="e6e6e6" w:val="clear"/>
            <w:vAlign w:val="center"/>
          </w:tcPr>
          <w:p w:rsidR="00000000" w:rsidDel="00000000" w:rsidP="00000000" w:rsidRDefault="00000000" w:rsidRPr="00000000" w14:paraId="000000DE">
            <w:pPr>
              <w:jc w:val="center"/>
              <w:rPr>
                <w:sz w:val="20"/>
                <w:szCs w:val="20"/>
              </w:rPr>
            </w:pPr>
            <w:sdt>
              <w:sdtPr>
                <w:id w:val="788937627"/>
                <w:tag w:val="goog_rdk_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shd w:fill="e6e6e6" w:val="clear"/>
            <w:vAlign w:val="center"/>
          </w:tcPr>
          <w:p w:rsidR="00000000" w:rsidDel="00000000" w:rsidP="00000000" w:rsidRDefault="00000000" w:rsidRPr="00000000" w14:paraId="000000DF">
            <w:pPr>
              <w:rPr>
                <w:sz w:val="20"/>
                <w:szCs w:val="20"/>
              </w:rPr>
            </w:pPr>
            <w:r w:rsidDel="00000000" w:rsidR="00000000" w:rsidRPr="00000000">
              <w:rPr>
                <w:b w:val="1"/>
                <w:bCs w:val="1"/>
                <w:sz w:val="20"/>
                <w:szCs w:val="20"/>
                <w:rtl w:val="0"/>
              </w:rPr>
              <w:t xml:space="preserve">Spring Semester</w:t>
            </w:r>
            <w:r w:rsidDel="00000000" w:rsidR="00000000" w:rsidRPr="00000000">
              <w:rPr>
                <w:rtl w:val="0"/>
              </w:rPr>
            </w:r>
          </w:p>
        </w:tc>
        <w:tc>
          <w:tcPr>
            <w:shd w:fill="e6e6e6" w:val="clear"/>
            <w:vAlign w:val="center"/>
          </w:tcPr>
          <w:p w:rsidR="00000000" w:rsidDel="00000000" w:rsidP="00000000" w:rsidRDefault="00000000" w:rsidRPr="00000000" w14:paraId="000000E0">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shd w:fill="e6e6e6" w:val="clear"/>
            <w:vAlign w:val="center"/>
          </w:tcPr>
          <w:p w:rsidR="00000000" w:rsidDel="00000000" w:rsidP="00000000" w:rsidRDefault="00000000" w:rsidRPr="00000000" w14:paraId="000000E1">
            <w:pPr>
              <w:jc w:val="center"/>
              <w:rPr>
                <w:sz w:val="20"/>
                <w:szCs w:val="20"/>
              </w:rPr>
            </w:pPr>
            <w:sdt>
              <w:sdtPr>
                <w:id w:val="-2094386243"/>
                <w:tag w:val="goog_rdk_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0E2">
            <w:pPr>
              <w:rPr>
                <w:sz w:val="19"/>
                <w:szCs w:val="19"/>
              </w:rPr>
            </w:pPr>
            <w:r w:rsidDel="00000000" w:rsidR="00000000" w:rsidRPr="00000000">
              <w:rPr>
                <w:sz w:val="19"/>
                <w:szCs w:val="19"/>
                <w:rtl w:val="0"/>
              </w:rPr>
              <w:t xml:space="preserve">Major:  </w:t>
            </w:r>
          </w:p>
          <w:p w:rsidR="00000000" w:rsidDel="00000000" w:rsidP="00000000" w:rsidRDefault="00000000" w:rsidRPr="00000000" w14:paraId="000000E3">
            <w:pPr>
              <w:rPr>
                <w:sz w:val="19"/>
                <w:szCs w:val="19"/>
              </w:rPr>
            </w:pPr>
            <w:r w:rsidDel="00000000" w:rsidR="00000000" w:rsidRPr="00000000">
              <w:rPr>
                <w:sz w:val="19"/>
                <w:szCs w:val="19"/>
                <w:rtl w:val="0"/>
              </w:rPr>
              <w:t xml:space="preserve">EDUC 370 Methods of Teaching Elementary Mathematics </w:t>
            </w:r>
            <w:r w:rsidDel="00000000" w:rsidR="00000000" w:rsidRPr="00000000">
              <w:rPr>
                <w:b w:val="1"/>
                <w:bCs w:val="1"/>
                <w:vertAlign w:val="superscript"/>
                <w:rtl w:val="0"/>
              </w:rPr>
              <w:t xml:space="preserve">CP1****</w:t>
            </w:r>
            <w:r w:rsidDel="00000000" w:rsidR="00000000" w:rsidRPr="00000000">
              <w:rPr>
                <w:rtl w:val="0"/>
              </w:rPr>
            </w:r>
          </w:p>
        </w:tc>
        <w:tc>
          <w:tcPr>
            <w:vAlign w:val="center"/>
          </w:tcPr>
          <w:p w:rsidR="00000000" w:rsidDel="00000000" w:rsidP="00000000" w:rsidRDefault="00000000" w:rsidRPr="00000000" w14:paraId="000000E4">
            <w:pPr>
              <w:jc w:val="center"/>
              <w:rPr>
                <w:sz w:val="19"/>
                <w:szCs w:val="19"/>
              </w:rPr>
            </w:pPr>
            <w:r w:rsidDel="00000000" w:rsidR="00000000" w:rsidRPr="00000000">
              <w:rPr>
                <w:sz w:val="19"/>
                <w:szCs w:val="19"/>
                <w:rtl w:val="0"/>
              </w:rPr>
              <w:t xml:space="preserve">4</w:t>
            </w:r>
          </w:p>
        </w:tc>
        <w:tc>
          <w:tcPr>
            <w:vAlign w:val="center"/>
          </w:tcPr>
          <w:p w:rsidR="00000000" w:rsidDel="00000000" w:rsidP="00000000" w:rsidRDefault="00000000" w:rsidRPr="00000000" w14:paraId="000000E5">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E6">
            <w:pPr>
              <w:rPr>
                <w:sz w:val="19"/>
                <w:szCs w:val="19"/>
              </w:rPr>
            </w:pPr>
            <w:r w:rsidDel="00000000" w:rsidR="00000000" w:rsidRPr="00000000">
              <w:rPr>
                <w:sz w:val="19"/>
                <w:szCs w:val="19"/>
                <w:rtl w:val="0"/>
              </w:rPr>
              <w:t xml:space="preserve">Major: EDUC 490 Clinical Practice Capstone: Elementary</w:t>
            </w:r>
          </w:p>
          <w:p w:rsidR="00000000" w:rsidDel="00000000" w:rsidP="00000000" w:rsidRDefault="00000000" w:rsidRPr="00000000" w14:paraId="000000E7">
            <w:pPr>
              <w:rPr>
                <w:sz w:val="19"/>
                <w:szCs w:val="19"/>
              </w:rPr>
            </w:pPr>
            <w:r w:rsidDel="00000000" w:rsidR="00000000" w:rsidRPr="00000000">
              <w:rPr>
                <w:rtl w:val="0"/>
              </w:rPr>
            </w:r>
          </w:p>
        </w:tc>
        <w:tc>
          <w:tcPr>
            <w:vAlign w:val="center"/>
          </w:tcPr>
          <w:p w:rsidR="00000000" w:rsidDel="00000000" w:rsidP="00000000" w:rsidRDefault="00000000" w:rsidRPr="00000000" w14:paraId="000000E8">
            <w:pPr>
              <w:jc w:val="center"/>
              <w:rPr>
                <w:sz w:val="19"/>
                <w:szCs w:val="19"/>
              </w:rPr>
            </w:pPr>
            <w:r w:rsidDel="00000000" w:rsidR="00000000" w:rsidRPr="00000000">
              <w:rPr>
                <w:sz w:val="19"/>
                <w:szCs w:val="19"/>
                <w:rtl w:val="0"/>
              </w:rPr>
              <w:t xml:space="preserve">12</w:t>
            </w:r>
          </w:p>
        </w:tc>
        <w:tc>
          <w:tcPr>
            <w:vAlign w:val="center"/>
          </w:tcPr>
          <w:p w:rsidR="00000000" w:rsidDel="00000000" w:rsidP="00000000" w:rsidRDefault="00000000" w:rsidRPr="00000000" w14:paraId="000000E9">
            <w:pPr>
              <w:jc w:val="center"/>
              <w:rPr>
                <w:sz w:val="20"/>
                <w:szCs w:val="20"/>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0EA">
            <w:pPr>
              <w:rPr>
                <w:sz w:val="19"/>
                <w:szCs w:val="19"/>
              </w:rPr>
            </w:pPr>
            <w:r w:rsidDel="00000000" w:rsidR="00000000" w:rsidRPr="00000000">
              <w:rPr>
                <w:sz w:val="19"/>
                <w:szCs w:val="19"/>
                <w:rtl w:val="0"/>
              </w:rPr>
              <w:t xml:space="preserve">Major:  </w:t>
            </w:r>
          </w:p>
          <w:p w:rsidR="00000000" w:rsidDel="00000000" w:rsidP="00000000" w:rsidRDefault="00000000" w:rsidRPr="00000000" w14:paraId="000000EB">
            <w:pPr>
              <w:rPr>
                <w:sz w:val="19"/>
                <w:szCs w:val="19"/>
              </w:rPr>
            </w:pPr>
            <w:r w:rsidDel="00000000" w:rsidR="00000000" w:rsidRPr="00000000">
              <w:rPr>
                <w:sz w:val="19"/>
                <w:szCs w:val="19"/>
                <w:rtl w:val="0"/>
              </w:rPr>
              <w:t xml:space="preserve">EDUC 375 Methods of Teaching Elementary Science </w:t>
            </w:r>
            <w:r w:rsidDel="00000000" w:rsidR="00000000" w:rsidRPr="00000000">
              <w:rPr>
                <w:b w:val="1"/>
                <w:bCs w:val="1"/>
                <w:vertAlign w:val="superscript"/>
                <w:rtl w:val="0"/>
              </w:rPr>
              <w:t xml:space="preserve">CP2****</w:t>
            </w:r>
            <w:r w:rsidDel="00000000" w:rsidR="00000000" w:rsidRPr="00000000">
              <w:rPr>
                <w:rtl w:val="0"/>
              </w:rPr>
            </w:r>
          </w:p>
        </w:tc>
        <w:tc>
          <w:tcPr>
            <w:vAlign w:val="center"/>
          </w:tcPr>
          <w:p w:rsidR="00000000" w:rsidDel="00000000" w:rsidP="00000000" w:rsidRDefault="00000000" w:rsidRPr="00000000" w14:paraId="000000EC">
            <w:pPr>
              <w:jc w:val="center"/>
              <w:rPr>
                <w:sz w:val="19"/>
                <w:szCs w:val="19"/>
              </w:rPr>
            </w:pPr>
            <w:r w:rsidDel="00000000" w:rsidR="00000000" w:rsidRPr="00000000">
              <w:rPr>
                <w:sz w:val="19"/>
                <w:szCs w:val="19"/>
                <w:rtl w:val="0"/>
              </w:rPr>
              <w:t xml:space="preserve">4</w:t>
            </w:r>
          </w:p>
        </w:tc>
        <w:tc>
          <w:tcPr>
            <w:vAlign w:val="center"/>
          </w:tcPr>
          <w:p w:rsidR="00000000" w:rsidDel="00000000" w:rsidP="00000000" w:rsidRDefault="00000000" w:rsidRPr="00000000" w14:paraId="000000ED">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EE">
            <w:pPr>
              <w:rPr>
                <w:sz w:val="19"/>
                <w:szCs w:val="19"/>
              </w:rPr>
            </w:pPr>
            <w:r w:rsidDel="00000000" w:rsidR="00000000" w:rsidRPr="00000000">
              <w:rPr>
                <w:i w:val="1"/>
                <w:iCs w:val="1"/>
                <w:sz w:val="19"/>
                <w:szCs w:val="19"/>
                <w:rtl w:val="0"/>
              </w:rPr>
              <w:t xml:space="preserve">Must have the following uploaded to TED account PRIOR to meeting with advisor re. Clinical Practice: Praxis II, substitute teacher license, current Mantoux/TB test</w:t>
            </w:r>
            <w:r w:rsidDel="00000000" w:rsidR="00000000" w:rsidRPr="00000000">
              <w:rPr>
                <w:rtl w:val="0"/>
              </w:rPr>
            </w:r>
          </w:p>
        </w:tc>
        <w:tc>
          <w:tcPr>
            <w:vAlign w:val="center"/>
          </w:tcPr>
          <w:p w:rsidR="00000000" w:rsidDel="00000000" w:rsidP="00000000" w:rsidRDefault="00000000" w:rsidRPr="00000000" w14:paraId="000000EF">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F0">
            <w:pPr>
              <w:jc w:val="center"/>
              <w:rPr>
                <w:sz w:val="20"/>
                <w:szCs w:val="20"/>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0F1">
            <w:pPr>
              <w:rPr>
                <w:sz w:val="19"/>
                <w:szCs w:val="19"/>
              </w:rPr>
            </w:pPr>
            <w:r w:rsidDel="00000000" w:rsidR="00000000" w:rsidRPr="00000000">
              <w:rPr>
                <w:sz w:val="19"/>
                <w:szCs w:val="19"/>
                <w:rtl w:val="0"/>
              </w:rPr>
              <w:t xml:space="preserve">Major:  </w:t>
            </w:r>
          </w:p>
          <w:p w:rsidR="00000000" w:rsidDel="00000000" w:rsidP="00000000" w:rsidRDefault="00000000" w:rsidRPr="00000000" w14:paraId="000000F2">
            <w:pPr>
              <w:rPr>
                <w:sz w:val="19"/>
                <w:szCs w:val="19"/>
              </w:rPr>
            </w:pPr>
            <w:r w:rsidDel="00000000" w:rsidR="00000000" w:rsidRPr="00000000">
              <w:rPr>
                <w:sz w:val="19"/>
                <w:szCs w:val="19"/>
                <w:rtl w:val="0"/>
              </w:rPr>
              <w:t xml:space="preserve">EDUC 365 Literacy Across the Elementary Curriculum</w:t>
            </w:r>
            <w:r w:rsidDel="00000000" w:rsidR="00000000" w:rsidRPr="00000000">
              <w:rPr>
                <w:sz w:val="19"/>
                <w:szCs w:val="19"/>
                <w:vertAlign w:val="superscript"/>
                <w:rtl w:val="0"/>
              </w:rPr>
              <w:t xml:space="preserve"> </w:t>
            </w:r>
            <w:r w:rsidDel="00000000" w:rsidR="00000000" w:rsidRPr="00000000">
              <w:rPr>
                <w:b w:val="1"/>
                <w:bCs w:val="1"/>
                <w:vertAlign w:val="superscript"/>
                <w:rtl w:val="0"/>
              </w:rPr>
              <w:t xml:space="preserve">CP3****</w:t>
            </w:r>
            <w:r w:rsidDel="00000000" w:rsidR="00000000" w:rsidRPr="00000000">
              <w:rPr>
                <w:rtl w:val="0"/>
              </w:rPr>
            </w:r>
          </w:p>
        </w:tc>
        <w:tc>
          <w:tcPr>
            <w:vAlign w:val="center"/>
          </w:tcPr>
          <w:p w:rsidR="00000000" w:rsidDel="00000000" w:rsidP="00000000" w:rsidRDefault="00000000" w:rsidRPr="00000000" w14:paraId="000000F3">
            <w:pPr>
              <w:jc w:val="center"/>
              <w:rPr>
                <w:sz w:val="19"/>
                <w:szCs w:val="19"/>
              </w:rPr>
            </w:pPr>
            <w:r w:rsidDel="00000000" w:rsidR="00000000" w:rsidRPr="00000000">
              <w:rPr>
                <w:sz w:val="19"/>
                <w:szCs w:val="19"/>
                <w:rtl w:val="0"/>
              </w:rPr>
              <w:t xml:space="preserve">4</w:t>
            </w:r>
          </w:p>
        </w:tc>
        <w:tc>
          <w:tcPr>
            <w:vAlign w:val="center"/>
          </w:tcPr>
          <w:p w:rsidR="00000000" w:rsidDel="00000000" w:rsidP="00000000" w:rsidRDefault="00000000" w:rsidRPr="00000000" w14:paraId="000000F4">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F5">
            <w:pPr>
              <w:rPr>
                <w:sz w:val="19"/>
                <w:szCs w:val="19"/>
              </w:rPr>
            </w:pPr>
            <w:r w:rsidDel="00000000" w:rsidR="00000000" w:rsidRPr="00000000">
              <w:rPr>
                <w:rtl w:val="0"/>
              </w:rPr>
            </w:r>
          </w:p>
        </w:tc>
        <w:tc>
          <w:tcPr>
            <w:vAlign w:val="center"/>
          </w:tcPr>
          <w:p w:rsidR="00000000" w:rsidDel="00000000" w:rsidP="00000000" w:rsidRDefault="00000000" w:rsidRPr="00000000" w14:paraId="000000F6">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F7">
            <w:pPr>
              <w:jc w:val="center"/>
              <w:rPr>
                <w:sz w:val="20"/>
                <w:szCs w:val="20"/>
              </w:rPr>
            </w:pPr>
            <w:r w:rsidDel="00000000" w:rsidR="00000000" w:rsidRPr="00000000">
              <w:rPr>
                <w:rtl w:val="0"/>
              </w:rPr>
            </w:r>
          </w:p>
        </w:tc>
      </w:tr>
      <w:tr>
        <w:trPr>
          <w:cantSplit w:val="0"/>
          <w:trHeight w:val="285" w:hRule="atLeast"/>
          <w:tblHeader w:val="0"/>
        </w:trPr>
        <w:tc>
          <w:tcPr>
            <w:vAlign w:val="center"/>
          </w:tcPr>
          <w:p w:rsidR="00000000" w:rsidDel="00000000" w:rsidP="00000000" w:rsidRDefault="00000000" w:rsidRPr="00000000" w14:paraId="000000F8">
            <w:pPr>
              <w:rPr>
                <w:sz w:val="19"/>
                <w:szCs w:val="19"/>
              </w:rPr>
            </w:pPr>
            <w:r w:rsidDel="00000000" w:rsidR="00000000" w:rsidRPr="00000000">
              <w:rPr>
                <w:sz w:val="19"/>
                <w:szCs w:val="19"/>
                <w:rtl w:val="0"/>
              </w:rPr>
              <w:t xml:space="preserve"> Major:  </w:t>
            </w:r>
          </w:p>
          <w:p w:rsidR="00000000" w:rsidDel="00000000" w:rsidP="00000000" w:rsidRDefault="00000000" w:rsidRPr="00000000" w14:paraId="000000F9">
            <w:pPr>
              <w:rPr>
                <w:sz w:val="19"/>
                <w:szCs w:val="19"/>
              </w:rPr>
            </w:pPr>
            <w:r w:rsidDel="00000000" w:rsidR="00000000" w:rsidRPr="00000000">
              <w:rPr>
                <w:sz w:val="19"/>
                <w:szCs w:val="19"/>
                <w:rtl w:val="0"/>
              </w:rPr>
              <w:t xml:space="preserve">EDUC 390 Clinical Practice 1 Capstone </w:t>
            </w:r>
            <w:r w:rsidDel="00000000" w:rsidR="00000000" w:rsidRPr="00000000">
              <w:rPr>
                <w:sz w:val="19"/>
                <w:szCs w:val="19"/>
                <w:vertAlign w:val="superscript"/>
                <w:rtl w:val="0"/>
              </w:rPr>
              <w:t xml:space="preserve"> </w:t>
            </w:r>
            <w:r w:rsidDel="00000000" w:rsidR="00000000" w:rsidRPr="00000000">
              <w:rPr>
                <w:b w:val="1"/>
                <w:bCs w:val="1"/>
                <w:vertAlign w:val="superscript"/>
                <w:rtl w:val="0"/>
              </w:rPr>
              <w:t xml:space="preserve">CP4****</w:t>
            </w:r>
            <w:r w:rsidDel="00000000" w:rsidR="00000000" w:rsidRPr="00000000">
              <w:rPr>
                <w:rtl w:val="0"/>
              </w:rPr>
            </w:r>
          </w:p>
        </w:tc>
        <w:tc>
          <w:tcPr>
            <w:vAlign w:val="center"/>
          </w:tcPr>
          <w:p w:rsidR="00000000" w:rsidDel="00000000" w:rsidP="00000000" w:rsidRDefault="00000000" w:rsidRPr="00000000" w14:paraId="000000FA">
            <w:pPr>
              <w:jc w:val="center"/>
              <w:rPr>
                <w:sz w:val="19"/>
                <w:szCs w:val="19"/>
              </w:rPr>
            </w:pPr>
            <w:r w:rsidDel="00000000" w:rsidR="00000000" w:rsidRPr="00000000">
              <w:rPr>
                <w:sz w:val="19"/>
                <w:szCs w:val="19"/>
                <w:rtl w:val="0"/>
              </w:rPr>
              <w:t xml:space="preserve">4</w:t>
            </w:r>
          </w:p>
        </w:tc>
        <w:tc>
          <w:tcPr>
            <w:vAlign w:val="center"/>
          </w:tcPr>
          <w:p w:rsidR="00000000" w:rsidDel="00000000" w:rsidP="00000000" w:rsidRDefault="00000000" w:rsidRPr="00000000" w14:paraId="000000FB">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FC">
            <w:pPr>
              <w:rPr>
                <w:sz w:val="19"/>
                <w:szCs w:val="19"/>
              </w:rPr>
            </w:pPr>
            <w:r w:rsidDel="00000000" w:rsidR="00000000" w:rsidRPr="00000000">
              <w:rPr>
                <w:rtl w:val="0"/>
              </w:rPr>
            </w:r>
          </w:p>
        </w:tc>
        <w:tc>
          <w:tcPr>
            <w:vAlign w:val="center"/>
          </w:tcPr>
          <w:p w:rsidR="00000000" w:rsidDel="00000000" w:rsidP="00000000" w:rsidRDefault="00000000" w:rsidRPr="00000000" w14:paraId="000000FD">
            <w:pPr>
              <w:jc w:val="center"/>
              <w:rPr>
                <w:sz w:val="19"/>
                <w:szCs w:val="19"/>
              </w:rPr>
            </w:pPr>
            <w:r w:rsidDel="00000000" w:rsidR="00000000" w:rsidRPr="00000000">
              <w:rPr>
                <w:rtl w:val="0"/>
              </w:rPr>
            </w:r>
          </w:p>
        </w:tc>
        <w:tc>
          <w:tcPr>
            <w:vAlign w:val="center"/>
          </w:tcPr>
          <w:p w:rsidR="00000000" w:rsidDel="00000000" w:rsidP="00000000" w:rsidRDefault="00000000" w:rsidRPr="00000000" w14:paraId="000000FE">
            <w:pPr>
              <w:jc w:val="center"/>
              <w:rPr>
                <w:sz w:val="20"/>
                <w:szCs w:val="20"/>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0FF">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vAlign w:val="center"/>
          </w:tcPr>
          <w:p w:rsidR="00000000" w:rsidDel="00000000" w:rsidP="00000000" w:rsidRDefault="00000000" w:rsidRPr="00000000" w14:paraId="00000100">
            <w:pPr>
              <w:jc w:val="center"/>
              <w:rPr>
                <w:sz w:val="20"/>
                <w:szCs w:val="20"/>
              </w:rPr>
            </w:pPr>
            <w:r w:rsidDel="00000000" w:rsidR="00000000" w:rsidRPr="00000000">
              <w:rPr>
                <w:sz w:val="20"/>
                <w:szCs w:val="20"/>
                <w:rtl w:val="0"/>
              </w:rPr>
              <w:t xml:space="preserve">16</w:t>
            </w:r>
          </w:p>
        </w:tc>
        <w:tc>
          <w:tcPr>
            <w:vAlign w:val="center"/>
          </w:tcPr>
          <w:p w:rsidR="00000000" w:rsidDel="00000000" w:rsidP="00000000" w:rsidRDefault="00000000" w:rsidRPr="00000000" w14:paraId="00000101">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102">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vAlign w:val="center"/>
          </w:tcPr>
          <w:p w:rsidR="00000000" w:rsidDel="00000000" w:rsidP="00000000" w:rsidRDefault="00000000" w:rsidRPr="00000000" w14:paraId="00000103">
            <w:pPr>
              <w:jc w:val="center"/>
              <w:rPr>
                <w:sz w:val="20"/>
                <w:szCs w:val="20"/>
              </w:rPr>
            </w:pPr>
            <w:r w:rsidDel="00000000" w:rsidR="00000000" w:rsidRPr="00000000">
              <w:rPr>
                <w:sz w:val="20"/>
                <w:szCs w:val="20"/>
                <w:rtl w:val="0"/>
              </w:rPr>
              <w:t xml:space="preserve">12</w:t>
            </w:r>
          </w:p>
        </w:tc>
        <w:tc>
          <w:tcPr>
            <w:vAlign w:val="center"/>
          </w:tcPr>
          <w:p w:rsidR="00000000" w:rsidDel="00000000" w:rsidP="00000000" w:rsidRDefault="00000000" w:rsidRPr="00000000" w14:paraId="00000104">
            <w:pPr>
              <w:jc w:val="center"/>
              <w:rPr>
                <w:sz w:val="20"/>
                <w:szCs w:val="20"/>
              </w:rPr>
            </w:pPr>
            <w:r w:rsidDel="00000000" w:rsidR="00000000" w:rsidRPr="00000000">
              <w:rPr>
                <w:rtl w:val="0"/>
              </w:rPr>
            </w:r>
          </w:p>
        </w:tc>
      </w:tr>
      <w:tr>
        <w:trPr>
          <w:cantSplit w:val="0"/>
          <w:trHeight w:val="270" w:hRule="atLeast"/>
          <w:tblHeader w:val="0"/>
        </w:trPr>
        <w:tc>
          <w:tcPr>
            <w:gridSpan w:val="6"/>
            <w:vAlign w:val="center"/>
          </w:tcPr>
          <w:p w:rsidR="00000000" w:rsidDel="00000000" w:rsidP="00000000" w:rsidRDefault="00000000" w:rsidRPr="00000000" w14:paraId="00000105">
            <w:pPr>
              <w:rPr>
                <w:sz w:val="20"/>
                <w:szCs w:val="20"/>
              </w:rPr>
            </w:pPr>
            <w:r w:rsidDel="00000000" w:rsidR="00000000" w:rsidRPr="00000000">
              <w:rPr>
                <w:b w:val="1"/>
                <w:bCs w:val="1"/>
                <w:sz w:val="20"/>
                <w:szCs w:val="20"/>
                <w:rtl w:val="0"/>
              </w:rPr>
              <w:t xml:space="preserve">Total Credits Required: </w:t>
            </w:r>
            <w:r w:rsidDel="00000000" w:rsidR="00000000" w:rsidRPr="00000000">
              <w:rPr>
                <w:sz w:val="20"/>
                <w:szCs w:val="20"/>
                <w:rtl w:val="0"/>
              </w:rPr>
              <w:t xml:space="preserve">128 credits</w:t>
            </w:r>
          </w:p>
          <w:p w:rsidR="00000000" w:rsidDel="00000000" w:rsidP="00000000" w:rsidRDefault="00000000" w:rsidRPr="00000000" w14:paraId="00000106">
            <w:pPr>
              <w:rPr>
                <w:sz w:val="20"/>
                <w:szCs w:val="20"/>
              </w:rPr>
            </w:pPr>
            <w:r w:rsidDel="00000000" w:rsidR="00000000" w:rsidRPr="00000000">
              <w:rPr>
                <w:b w:val="1"/>
                <w:bCs w:val="1"/>
                <w:sz w:val="20"/>
                <w:szCs w:val="20"/>
                <w:rtl w:val="0"/>
              </w:rPr>
              <w:t xml:space="preserve">GPA Required: </w:t>
            </w:r>
            <w:r w:rsidDel="00000000" w:rsidR="00000000" w:rsidRPr="00000000">
              <w:rPr>
                <w:sz w:val="20"/>
                <w:szCs w:val="20"/>
                <w:rtl w:val="0"/>
              </w:rPr>
              <w:t xml:space="preserve">3.0</w:t>
            </w:r>
          </w:p>
        </w:tc>
      </w:tr>
    </w:tbl>
    <w:p w:rsidR="00000000" w:rsidDel="00000000" w:rsidP="00000000" w:rsidRDefault="00000000" w:rsidRPr="00000000" w14:paraId="0000010C">
      <w:pPr>
        <w:rPr>
          <w:sz w:val="20"/>
          <w:szCs w:val="20"/>
        </w:rPr>
      </w:pPr>
      <w:r w:rsidDel="00000000" w:rsidR="00000000" w:rsidRPr="00000000">
        <w:rPr>
          <w:rtl w:val="0"/>
        </w:rPr>
      </w:r>
    </w:p>
    <w:p w:rsidR="00000000" w:rsidDel="00000000" w:rsidP="00000000" w:rsidRDefault="00000000" w:rsidRPr="00000000" w14:paraId="0000010D">
      <w:pPr>
        <w:rPr>
          <w:sz w:val="20"/>
          <w:szCs w:val="20"/>
        </w:rPr>
      </w:pPr>
      <w:r w:rsidDel="00000000" w:rsidR="00000000" w:rsidRPr="00000000">
        <w:rPr>
          <w:sz w:val="20"/>
          <w:szCs w:val="20"/>
          <w:rtl w:val="0"/>
        </w:rPr>
        <w:t xml:space="preserve">*Ideally, students should be fully admitted into the program </w:t>
      </w:r>
      <w:r w:rsidDel="00000000" w:rsidR="00000000" w:rsidRPr="00000000">
        <w:rPr>
          <w:b w:val="1"/>
          <w:bCs w:val="1"/>
          <w:sz w:val="20"/>
          <w:szCs w:val="20"/>
          <w:u w:val="single"/>
          <w:rtl w:val="0"/>
        </w:rPr>
        <w:t xml:space="preserve">by the end of their first year at Ramapo</w:t>
      </w:r>
      <w:r w:rsidDel="00000000" w:rsidR="00000000" w:rsidRPr="00000000">
        <w:rPr>
          <w:sz w:val="20"/>
          <w:szCs w:val="20"/>
          <w:rtl w:val="0"/>
        </w:rPr>
        <w:t xml:space="preserve">. Transfer students should be admitted before registration date of their first semester on campus. Students should be directed early to the TE program for admissions requirements.</w:t>
      </w:r>
    </w:p>
    <w:p w:rsidR="00000000" w:rsidDel="00000000" w:rsidP="00000000" w:rsidRDefault="00000000" w:rsidRPr="00000000" w14:paraId="0000010E">
      <w:pPr>
        <w:rPr>
          <w:sz w:val="20"/>
          <w:szCs w:val="20"/>
        </w:rPr>
      </w:pPr>
      <w:r w:rsidDel="00000000" w:rsidR="00000000" w:rsidRPr="00000000">
        <w:rPr>
          <w:rtl w:val="0"/>
        </w:rPr>
      </w:r>
    </w:p>
    <w:p w:rsidR="00000000" w:rsidDel="00000000" w:rsidP="00000000" w:rsidRDefault="00000000" w:rsidRPr="00000000" w14:paraId="0000010F">
      <w:pPr>
        <w:rPr>
          <w:sz w:val="20"/>
          <w:szCs w:val="20"/>
        </w:rPr>
      </w:pPr>
      <w:r w:rsidDel="00000000" w:rsidR="00000000" w:rsidRPr="00000000">
        <w:rPr>
          <w:sz w:val="20"/>
          <w:szCs w:val="20"/>
          <w:rtl w:val="0"/>
        </w:rPr>
        <w:t xml:space="preserve">**Students must be fully admitted into the TE program before registering for EDUC 222. It is recommended that EDUC 211, EDUC 222, EDUC 346 and EDUC 360 be taken in different semesters as each will require clinical experience hours in schools. </w:t>
      </w:r>
    </w:p>
    <w:p w:rsidR="00000000" w:rsidDel="00000000" w:rsidP="00000000" w:rsidRDefault="00000000" w:rsidRPr="00000000" w14:paraId="00000110">
      <w:pPr>
        <w:rPr>
          <w:sz w:val="20"/>
          <w:szCs w:val="20"/>
        </w:rPr>
      </w:pPr>
      <w:r w:rsidDel="00000000" w:rsidR="00000000" w:rsidRPr="00000000">
        <w:rPr>
          <w:rtl w:val="0"/>
        </w:rPr>
      </w:r>
    </w:p>
    <w:p w:rsidR="00000000" w:rsidDel="00000000" w:rsidP="00000000" w:rsidRDefault="00000000" w:rsidRPr="00000000" w14:paraId="00000111">
      <w:pPr>
        <w:rPr>
          <w:sz w:val="20"/>
          <w:szCs w:val="20"/>
        </w:rPr>
      </w:pPr>
      <w:r w:rsidDel="00000000" w:rsidR="00000000" w:rsidRPr="00000000">
        <w:rPr>
          <w:b w:val="1"/>
          <w:bCs w:val="1"/>
          <w:sz w:val="20"/>
          <w:szCs w:val="20"/>
          <w:rtl w:val="0"/>
        </w:rPr>
        <w:t xml:space="preserve">Please Note:</w:t>
      </w:r>
      <w:r w:rsidDel="00000000" w:rsidR="00000000" w:rsidRPr="00000000">
        <w:rPr>
          <w:sz w:val="20"/>
          <w:szCs w:val="20"/>
          <w:rtl w:val="0"/>
        </w:rPr>
        <w:t xml:space="preserve"> Required clinical experience hours typically occur </w:t>
      </w:r>
      <w:r w:rsidDel="00000000" w:rsidR="00000000" w:rsidRPr="00000000">
        <w:rPr>
          <w:i w:val="1"/>
          <w:iCs w:val="1"/>
          <w:sz w:val="20"/>
          <w:szCs w:val="20"/>
          <w:rtl w:val="0"/>
        </w:rPr>
        <w:t xml:space="preserve">outside</w:t>
      </w:r>
      <w:r w:rsidDel="00000000" w:rsidR="00000000" w:rsidRPr="00000000">
        <w:rPr>
          <w:sz w:val="20"/>
          <w:szCs w:val="20"/>
          <w:rtl w:val="0"/>
        </w:rPr>
        <w:t xml:space="preserve"> of your regular class time.</w:t>
      </w:r>
    </w:p>
    <w:p w:rsidR="00000000" w:rsidDel="00000000" w:rsidP="00000000" w:rsidRDefault="00000000" w:rsidRPr="00000000" w14:paraId="00000112">
      <w:pPr>
        <w:rPr>
          <w:sz w:val="20"/>
          <w:szCs w:val="20"/>
        </w:rPr>
      </w:pPr>
      <w:r w:rsidDel="00000000" w:rsidR="00000000" w:rsidRPr="00000000">
        <w:rPr>
          <w:b w:val="1"/>
          <w:bCs w:val="1"/>
          <w:sz w:val="20"/>
          <w:szCs w:val="20"/>
          <w:rtl w:val="0"/>
        </w:rPr>
        <w:t xml:space="preserve">CE1:</w:t>
      </w:r>
      <w:r w:rsidDel="00000000" w:rsidR="00000000" w:rsidRPr="00000000">
        <w:rPr>
          <w:sz w:val="20"/>
          <w:szCs w:val="20"/>
          <w:rtl w:val="0"/>
        </w:rPr>
        <w:t xml:space="preserve"> EDUC 211- </w:t>
      </w:r>
      <w:r w:rsidDel="00000000" w:rsidR="00000000" w:rsidRPr="00000000">
        <w:rPr>
          <w:i w:val="1"/>
          <w:iCs w:val="1"/>
          <w:sz w:val="20"/>
          <w:szCs w:val="20"/>
          <w:rtl w:val="0"/>
        </w:rPr>
        <w:t xml:space="preserve">22 hours of clinical experience required in an urban public school setting.</w:t>
      </w:r>
      <w:r w:rsidDel="00000000" w:rsidR="00000000" w:rsidRPr="00000000">
        <w:rPr>
          <w:rtl w:val="0"/>
        </w:rPr>
      </w:r>
    </w:p>
    <w:p w:rsidR="00000000" w:rsidDel="00000000" w:rsidP="00000000" w:rsidRDefault="00000000" w:rsidRPr="00000000" w14:paraId="00000113">
      <w:pPr>
        <w:rPr>
          <w:sz w:val="20"/>
          <w:szCs w:val="20"/>
        </w:rPr>
      </w:pPr>
      <w:r w:rsidDel="00000000" w:rsidR="00000000" w:rsidRPr="00000000">
        <w:rPr>
          <w:b w:val="1"/>
          <w:bCs w:val="1"/>
          <w:sz w:val="20"/>
          <w:szCs w:val="20"/>
          <w:rtl w:val="0"/>
        </w:rPr>
        <w:t xml:space="preserve">CE2:</w:t>
      </w:r>
      <w:r w:rsidDel="00000000" w:rsidR="00000000" w:rsidRPr="00000000">
        <w:rPr>
          <w:sz w:val="20"/>
          <w:szCs w:val="20"/>
          <w:rtl w:val="0"/>
        </w:rPr>
        <w:t xml:space="preserve"> EDUC 222- </w:t>
      </w:r>
      <w:r w:rsidDel="00000000" w:rsidR="00000000" w:rsidRPr="00000000">
        <w:rPr>
          <w:i w:val="1"/>
          <w:iCs w:val="1"/>
          <w:sz w:val="20"/>
          <w:szCs w:val="20"/>
          <w:rtl w:val="0"/>
        </w:rPr>
        <w:t xml:space="preserve">20 hours of clinical experience required in a public school setting.  Must be admitted into the TE Program by preregistration semester prior.</w:t>
      </w:r>
      <w:r w:rsidDel="00000000" w:rsidR="00000000" w:rsidRPr="00000000">
        <w:rPr>
          <w:rtl w:val="0"/>
        </w:rPr>
      </w:r>
    </w:p>
    <w:p w:rsidR="00000000" w:rsidDel="00000000" w:rsidP="00000000" w:rsidRDefault="00000000" w:rsidRPr="00000000" w14:paraId="00000114">
      <w:pPr>
        <w:rPr>
          <w:sz w:val="20"/>
          <w:szCs w:val="20"/>
        </w:rPr>
      </w:pPr>
      <w:r w:rsidDel="00000000" w:rsidR="00000000" w:rsidRPr="00000000">
        <w:rPr>
          <w:b w:val="1"/>
          <w:bCs w:val="1"/>
          <w:sz w:val="20"/>
          <w:szCs w:val="20"/>
          <w:rtl w:val="0"/>
        </w:rPr>
        <w:t xml:space="preserve">CE3: </w:t>
      </w:r>
      <w:r w:rsidDel="00000000" w:rsidR="00000000" w:rsidRPr="00000000">
        <w:rPr>
          <w:i w:val="1"/>
          <w:iCs w:val="1"/>
          <w:sz w:val="20"/>
          <w:szCs w:val="20"/>
          <w:rtl w:val="0"/>
        </w:rPr>
        <w:t xml:space="preserve">60 hours of clinical experience required in a public school setting.  New TB test and possession of a valid substitute teacher license required at time of preregistration semester prior.</w:t>
      </w:r>
      <w:r w:rsidDel="00000000" w:rsidR="00000000" w:rsidRPr="00000000">
        <w:rPr>
          <w:rtl w:val="0"/>
        </w:rPr>
      </w:r>
    </w:p>
    <w:p w:rsidR="00000000" w:rsidDel="00000000" w:rsidP="00000000" w:rsidRDefault="00000000" w:rsidRPr="00000000" w14:paraId="00000115">
      <w:pPr>
        <w:rPr>
          <w:sz w:val="20"/>
          <w:szCs w:val="20"/>
        </w:rPr>
      </w:pPr>
      <w:r w:rsidDel="00000000" w:rsidR="00000000" w:rsidRPr="00000000">
        <w:rPr>
          <w:b w:val="1"/>
          <w:bCs w:val="1"/>
          <w:sz w:val="20"/>
          <w:szCs w:val="20"/>
          <w:rtl w:val="0"/>
        </w:rPr>
        <w:t xml:space="preserve">CE4: </w:t>
      </w:r>
      <w:r w:rsidDel="00000000" w:rsidR="00000000" w:rsidRPr="00000000">
        <w:rPr>
          <w:i w:val="1"/>
          <w:iCs w:val="1"/>
          <w:sz w:val="20"/>
          <w:szCs w:val="20"/>
          <w:rtl w:val="0"/>
        </w:rPr>
        <w:t xml:space="preserve">20 hours of clinical experience required in a public school setting.  New TB test and possession of a valid substitute teacher license required at time of preregistration semester prior.</w:t>
      </w:r>
      <w:r w:rsidDel="00000000" w:rsidR="00000000" w:rsidRPr="00000000">
        <w:rPr>
          <w:rtl w:val="0"/>
        </w:rPr>
      </w:r>
    </w:p>
    <w:p w:rsidR="00000000" w:rsidDel="00000000" w:rsidP="00000000" w:rsidRDefault="00000000" w:rsidRPr="00000000" w14:paraId="00000116">
      <w:pPr>
        <w:rPr>
          <w:sz w:val="20"/>
          <w:szCs w:val="20"/>
        </w:rPr>
      </w:pPr>
      <w:r w:rsidDel="00000000" w:rsidR="00000000" w:rsidRPr="00000000">
        <w:rPr>
          <w:rtl w:val="0"/>
        </w:rPr>
      </w:r>
    </w:p>
    <w:p w:rsidR="00000000" w:rsidDel="00000000" w:rsidP="00000000" w:rsidRDefault="00000000" w:rsidRPr="00000000" w14:paraId="00000117">
      <w:pPr>
        <w:rPr>
          <w:sz w:val="20"/>
          <w:szCs w:val="20"/>
        </w:rPr>
      </w:pPr>
      <w:r w:rsidDel="00000000" w:rsidR="00000000" w:rsidRPr="00000000">
        <w:rPr>
          <w:sz w:val="20"/>
          <w:szCs w:val="20"/>
          <w:rtl w:val="0"/>
        </w:rPr>
        <w:t xml:space="preserve">***New regulations will require students to have either 6 credits of Special Education, or the equivalent, to be eligible for certification upon completion of the TE Program. Ramapo College will fulfill this requirement by continuing to require EDUC 360, a 4 credit course, and will fulfill the remaining 2 credit equivalent by requiring students to take EDUC 395.</w:t>
      </w:r>
    </w:p>
    <w:p w:rsidR="00000000" w:rsidDel="00000000" w:rsidP="00000000" w:rsidRDefault="00000000" w:rsidRPr="00000000" w14:paraId="00000118">
      <w:pPr>
        <w:rPr>
          <w:sz w:val="8"/>
          <w:szCs w:val="8"/>
        </w:rPr>
      </w:pPr>
      <w:r w:rsidDel="00000000" w:rsidR="00000000" w:rsidRPr="00000000">
        <w:rPr>
          <w:rtl w:val="0"/>
        </w:rPr>
      </w:r>
    </w:p>
    <w:p w:rsidR="00000000" w:rsidDel="00000000" w:rsidP="00000000" w:rsidRDefault="00000000" w:rsidRPr="00000000" w14:paraId="00000119">
      <w:pPr>
        <w:rPr>
          <w:sz w:val="20"/>
          <w:szCs w:val="20"/>
        </w:rPr>
      </w:pPr>
      <w:r w:rsidDel="00000000" w:rsidR="00000000" w:rsidRPr="00000000">
        <w:rPr>
          <w:sz w:val="20"/>
          <w:szCs w:val="20"/>
          <w:rtl w:val="0"/>
        </w:rPr>
        <w:t xml:space="preserve">For students who do not take EDUC 395 in addition to EDUC 360, they must complete a minimum of 60 hours of fieldwork while enrolled in EDUC 360. These hours will satisfy the requirement of both the mandated Special Education fieldwork experience and the requirement for 6 credits of Special Education.</w:t>
      </w:r>
    </w:p>
    <w:p w:rsidR="00000000" w:rsidDel="00000000" w:rsidP="00000000" w:rsidRDefault="00000000" w:rsidRPr="00000000" w14:paraId="0000011A">
      <w:pPr>
        <w:rPr>
          <w:sz w:val="20"/>
          <w:szCs w:val="20"/>
        </w:rPr>
      </w:pPr>
      <w:r w:rsidDel="00000000" w:rsidR="00000000" w:rsidRPr="00000000">
        <w:rPr>
          <w:rtl w:val="0"/>
        </w:rPr>
      </w:r>
    </w:p>
    <w:p w:rsidR="00000000" w:rsidDel="00000000" w:rsidP="00000000" w:rsidRDefault="00000000" w:rsidRPr="00000000" w14:paraId="0000011B">
      <w:pPr>
        <w:rPr>
          <w:sz w:val="20"/>
          <w:szCs w:val="20"/>
        </w:rPr>
      </w:pPr>
      <w:r w:rsidDel="00000000" w:rsidR="00000000" w:rsidRPr="00000000">
        <w:rPr>
          <w:sz w:val="20"/>
          <w:szCs w:val="20"/>
          <w:rtl w:val="0"/>
        </w:rPr>
        <w:t xml:space="preserve">****Only offered fall semester. These four courses are co-requisites and must be taken the semester prior to Clinical Practice Capstone. </w:t>
      </w:r>
    </w:p>
    <w:p w:rsidR="00000000" w:rsidDel="00000000" w:rsidP="00000000" w:rsidRDefault="00000000" w:rsidRPr="00000000" w14:paraId="0000011C">
      <w:pPr>
        <w:rPr>
          <w:sz w:val="20"/>
          <w:szCs w:val="20"/>
        </w:rPr>
      </w:pPr>
      <w:r w:rsidDel="00000000" w:rsidR="00000000" w:rsidRPr="00000000">
        <w:rPr>
          <w:rtl w:val="0"/>
        </w:rPr>
      </w:r>
    </w:p>
    <w:p w:rsidR="00000000" w:rsidDel="00000000" w:rsidP="00000000" w:rsidRDefault="00000000" w:rsidRPr="00000000" w14:paraId="0000011D">
      <w:pPr>
        <w:rPr>
          <w:sz w:val="20"/>
          <w:szCs w:val="20"/>
        </w:rPr>
      </w:pPr>
      <w:r w:rsidDel="00000000" w:rsidR="00000000" w:rsidRPr="00000000">
        <w:rPr>
          <w:sz w:val="20"/>
          <w:szCs w:val="20"/>
          <w:rtl w:val="0"/>
        </w:rPr>
        <w:t xml:space="preserve">*****State mandates, as of Fall 2018, will require one full year of Clinical Practice (CP). At Ramapo, that will be done on a Fall-Spring model. In the first semester, students must complete 180 hours of clinical practice requirements; in the spring they must complete 525 hours during Clinical Practice Capstone (student teaching.). </w:t>
      </w:r>
      <w:r w:rsidDel="00000000" w:rsidR="00000000" w:rsidRPr="00000000">
        <w:rPr>
          <w:sz w:val="22"/>
          <w:szCs w:val="22"/>
          <w:vertAlign w:val="superscript"/>
          <w:rtl w:val="0"/>
        </w:rPr>
        <w:t xml:space="preserve">CP 1, 2, 3, and 4</w:t>
      </w:r>
      <w:r w:rsidDel="00000000" w:rsidR="00000000" w:rsidRPr="00000000">
        <w:rPr>
          <w:sz w:val="22"/>
          <w:szCs w:val="22"/>
          <w:rtl w:val="0"/>
        </w:rPr>
        <w:t xml:space="preserve"> </w:t>
      </w:r>
      <w:r w:rsidDel="00000000" w:rsidR="00000000" w:rsidRPr="00000000">
        <w:rPr>
          <w:sz w:val="20"/>
          <w:szCs w:val="20"/>
          <w:rtl w:val="0"/>
        </w:rPr>
        <w:t xml:space="preserve">will each require 45 hours, in addition to regular class time, in local K-12 schools.</w:t>
      </w:r>
    </w:p>
    <w:p w:rsidR="00000000" w:rsidDel="00000000" w:rsidP="00000000" w:rsidRDefault="00000000" w:rsidRPr="00000000" w14:paraId="0000011E">
      <w:pPr>
        <w:rPr>
          <w:sz w:val="20"/>
          <w:szCs w:val="20"/>
        </w:rPr>
      </w:pPr>
      <w:r w:rsidDel="00000000" w:rsidR="00000000" w:rsidRPr="00000000">
        <w:rPr>
          <w:rtl w:val="0"/>
        </w:rPr>
      </w:r>
    </w:p>
    <w:p w:rsidR="00000000" w:rsidDel="00000000" w:rsidP="00000000" w:rsidRDefault="00000000" w:rsidRPr="00000000" w14:paraId="0000011F">
      <w:pPr>
        <w:rPr>
          <w:sz w:val="20"/>
          <w:szCs w:val="20"/>
        </w:rPr>
      </w:pPr>
      <w:r w:rsidDel="00000000" w:rsidR="00000000" w:rsidRPr="00000000">
        <w:rPr>
          <w:sz w:val="20"/>
          <w:szCs w:val="20"/>
          <w:rtl w:val="0"/>
        </w:rPr>
        <w:t xml:space="preserve">This major has enough space built-in that students</w:t>
      </w:r>
      <w:r w:rsidDel="00000000" w:rsidR="00000000" w:rsidRPr="00000000">
        <w:rPr>
          <w:color w:val="ff0000"/>
          <w:sz w:val="20"/>
          <w:szCs w:val="20"/>
          <w:rtl w:val="0"/>
        </w:rPr>
        <w:t xml:space="preserve"> </w:t>
      </w:r>
      <w:r w:rsidDel="00000000" w:rsidR="00000000" w:rsidRPr="00000000">
        <w:rPr>
          <w:b w:val="1"/>
          <w:bCs w:val="1"/>
          <w:color w:val="ff0000"/>
          <w:sz w:val="20"/>
          <w:szCs w:val="20"/>
          <w:u w:val="single"/>
          <w:rtl w:val="0"/>
        </w:rPr>
        <w:t xml:space="preserve">could elect to complete a middle school endorsement within the 4 years to graduation and certification</w:t>
      </w:r>
      <w:r w:rsidDel="00000000" w:rsidR="00000000" w:rsidRPr="00000000">
        <w:rPr>
          <w:sz w:val="20"/>
          <w:szCs w:val="20"/>
          <w:rtl w:val="0"/>
        </w:rPr>
        <w:t xml:space="preserve">. Students must have 15 credits (4 Ramapo courses) in a particular content area (language arts, science, social studies, or math), PSYC 347 (Adolescent Psychology, included in 4-year plan), 2 on-campus non-credit seminars, and passage of the appropriate middle school content Praxis examination to earn a middle school endorsement. Interested students should seek guidance from Teacher Education Program staff.</w:t>
      </w:r>
    </w:p>
    <w:p w:rsidR="00000000" w:rsidDel="00000000" w:rsidP="00000000" w:rsidRDefault="00000000" w:rsidRPr="00000000" w14:paraId="00000120">
      <w:pPr>
        <w:rPr>
          <w:sz w:val="20"/>
          <w:szCs w:val="20"/>
        </w:rPr>
      </w:pPr>
      <w:r w:rsidDel="00000000" w:rsidR="00000000" w:rsidRPr="00000000">
        <w:rPr>
          <w:rtl w:val="0"/>
        </w:rPr>
      </w:r>
    </w:p>
    <w:p w:rsidR="00000000" w:rsidDel="00000000" w:rsidP="00000000" w:rsidRDefault="00000000" w:rsidRPr="00000000" w14:paraId="00000121">
      <w:pPr>
        <w:rPr>
          <w:b w:val="1"/>
          <w:bCs w:val="1"/>
          <w:sz w:val="20"/>
          <w:szCs w:val="20"/>
        </w:rPr>
      </w:pPr>
      <w:r w:rsidDel="00000000" w:rsidR="00000000" w:rsidRPr="00000000">
        <w:rPr>
          <w:b w:val="1"/>
          <w:bCs w:val="1"/>
          <w:sz w:val="20"/>
          <w:szCs w:val="20"/>
          <w:rtl w:val="0"/>
        </w:rPr>
        <w:t xml:space="preserve">PLEASE NOTE: Transportation to and from clinical experience and clinical practice placements is the responsibility of individual students. Please plan accordingly. </w:t>
      </w:r>
      <w:r w:rsidDel="00000000" w:rsidR="00000000" w:rsidRPr="00000000">
        <w:rPr>
          <w:b w:val="1"/>
          <w:bCs w:val="1"/>
          <w:sz w:val="20"/>
          <w:szCs w:val="20"/>
          <w:u w:val="single"/>
          <w:rtl w:val="0"/>
        </w:rPr>
        <w:t xml:space="preserve">If transportation is or may be an issue, please visit the TE program offices </w:t>
      </w:r>
      <w:r w:rsidDel="00000000" w:rsidR="00000000" w:rsidRPr="00000000">
        <w:rPr>
          <w:b w:val="1"/>
          <w:bCs w:val="1"/>
          <w:i w:val="1"/>
          <w:iCs w:val="1"/>
          <w:sz w:val="20"/>
          <w:szCs w:val="20"/>
          <w:u w:val="single"/>
          <w:rtl w:val="0"/>
        </w:rPr>
        <w:t xml:space="preserve">BEFORE</w:t>
      </w:r>
      <w:r w:rsidDel="00000000" w:rsidR="00000000" w:rsidRPr="00000000">
        <w:rPr>
          <w:b w:val="1"/>
          <w:bCs w:val="1"/>
          <w:sz w:val="20"/>
          <w:szCs w:val="20"/>
          <w:u w:val="single"/>
          <w:rtl w:val="0"/>
        </w:rPr>
        <w:t xml:space="preserve"> you register for a course that requires a K-12/off-campus school placement</w:t>
      </w:r>
      <w:r w:rsidDel="00000000" w:rsidR="00000000" w:rsidRPr="00000000">
        <w:rPr>
          <w:b w:val="1"/>
          <w:bCs w:val="1"/>
          <w:sz w:val="20"/>
          <w:szCs w:val="20"/>
          <w:rtl w:val="0"/>
        </w:rPr>
        <w:t xml:space="preserve">.</w:t>
      </w:r>
    </w:p>
    <w:p w:rsidR="00000000" w:rsidDel="00000000" w:rsidP="00000000" w:rsidRDefault="00000000" w:rsidRPr="00000000" w14:paraId="00000122">
      <w:pPr>
        <w:rPr>
          <w:b w:val="1"/>
          <w:bCs w:val="1"/>
          <w:sz w:val="20"/>
          <w:szCs w:val="20"/>
        </w:rPr>
      </w:pPr>
      <w:r w:rsidDel="00000000" w:rsidR="00000000" w:rsidRPr="00000000">
        <w:rPr>
          <w:rtl w:val="0"/>
        </w:rPr>
      </w:r>
    </w:p>
    <w:p w:rsidR="00000000" w:rsidDel="00000000" w:rsidP="00000000" w:rsidRDefault="00000000" w:rsidRPr="00000000" w14:paraId="00000123">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Historical Perspectives </w:t>
      </w:r>
      <w:r w:rsidDel="00000000" w:rsidR="00000000" w:rsidRPr="00000000">
        <w:rPr>
          <w:i w:val="1"/>
          <w:iCs w:val="1"/>
          <w:sz w:val="18"/>
          <w:szCs w:val="18"/>
          <w:rtl w:val="0"/>
        </w:rPr>
        <w:t xml:space="preserve">[+W]</w:t>
      </w:r>
      <w:r w:rsidDel="00000000" w:rsidR="00000000" w:rsidRPr="00000000">
        <w:rPr>
          <w:rtl w:val="0"/>
        </w:rPr>
      </w:r>
    </w:p>
    <w:p w:rsidR="00000000" w:rsidDel="00000000" w:rsidP="00000000" w:rsidRDefault="00000000" w:rsidRPr="00000000" w14:paraId="00000126">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18"/>
          <w:szCs w:val="18"/>
          <w:rtl w:val="0"/>
        </w:rPr>
        <w:t xml:space="preserve">[+W]</w:t>
      </w:r>
      <w:r w:rsidDel="00000000" w:rsidR="00000000" w:rsidRPr="00000000">
        <w:rPr>
          <w:rtl w:val="0"/>
        </w:rPr>
      </w:r>
    </w:p>
    <w:p w:rsidR="00000000" w:rsidDel="00000000" w:rsidP="00000000" w:rsidRDefault="00000000" w:rsidRPr="00000000" w14:paraId="00000127">
      <w:pPr>
        <w:numPr>
          <w:ilvl w:val="1"/>
          <w:numId w:val="1"/>
        </w:numPr>
        <w:ind w:left="1440" w:hanging="360"/>
        <w:rPr>
          <w:rFonts w:ascii="Arial Narrow" w:cs="Arial Narrow" w:eastAsia="Arial Narrow" w:hAnsi="Arial Narrow"/>
        </w:rPr>
      </w:pPr>
      <w:r w:rsidDel="00000000" w:rsidR="00000000" w:rsidRPr="00000000">
        <w:rPr>
          <w:sz w:val="20"/>
          <w:szCs w:val="20"/>
          <w:rtl w:val="0"/>
        </w:rPr>
        <w:t xml:space="preserve">Global Awareness (</w:t>
      </w:r>
      <w:r w:rsidDel="00000000" w:rsidR="00000000" w:rsidRPr="00000000">
        <w:rPr>
          <w:sz w:val="18"/>
          <w:szCs w:val="18"/>
          <w:rtl w:val="0"/>
        </w:rPr>
        <w:t xml:space="preserve">Recommended: ENST 209: World Sustainability </w:t>
      </w:r>
      <w:r w:rsidDel="00000000" w:rsidR="00000000" w:rsidRPr="00000000">
        <w:rPr>
          <w:b w:val="1"/>
          <w:bCs w:val="1"/>
          <w:i w:val="1"/>
          <w:iCs w:val="1"/>
          <w:sz w:val="18"/>
          <w:szCs w:val="18"/>
          <w:rtl w:val="0"/>
        </w:rPr>
        <w:t xml:space="preserve">or </w:t>
      </w:r>
      <w:r w:rsidDel="00000000" w:rsidR="00000000" w:rsidRPr="00000000">
        <w:rPr>
          <w:b w:val="1"/>
          <w:bCs w:val="1"/>
          <w:sz w:val="18"/>
          <w:szCs w:val="18"/>
          <w:u w:val="single"/>
          <w:rtl w:val="0"/>
        </w:rPr>
        <w:t xml:space="preserve">LITR 279 The Graphic Novel</w:t>
      </w:r>
      <w:r w:rsidDel="00000000" w:rsidR="00000000" w:rsidRPr="00000000">
        <w:rPr>
          <w:b w:val="1"/>
          <w:bCs w:val="1"/>
          <w:sz w:val="18"/>
          <w:szCs w:val="18"/>
          <w:rtl w:val="0"/>
        </w:rPr>
        <w:t xml:space="preserve"> </w:t>
      </w:r>
      <w:r w:rsidDel="00000000" w:rsidR="00000000" w:rsidRPr="00000000">
        <w:rPr>
          <w:sz w:val="18"/>
          <w:szCs w:val="18"/>
          <w:rtl w:val="0"/>
        </w:rPr>
        <w:t xml:space="preserve">(DC for Global Awareness Gen Ed and Young Readers and Literary Forms) </w:t>
      </w:r>
      <w:r w:rsidDel="00000000" w:rsidR="00000000" w:rsidRPr="00000000">
        <w:rPr>
          <w:i w:val="1"/>
          <w:iCs w:val="1"/>
          <w:sz w:val="18"/>
          <w:szCs w:val="18"/>
          <w:rtl w:val="0"/>
        </w:rPr>
        <w:t xml:space="preserve">[+W]</w:t>
      </w:r>
      <w:r w:rsidDel="00000000" w:rsidR="00000000" w:rsidRPr="00000000">
        <w:rPr>
          <w:rtl w:val="0"/>
        </w:rPr>
      </w:r>
    </w:p>
    <w:p w:rsidR="00000000" w:rsidDel="00000000" w:rsidP="00000000" w:rsidRDefault="00000000" w:rsidRPr="00000000" w14:paraId="00000128">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rtl w:val="0"/>
        </w:rPr>
      </w:r>
    </w:p>
    <w:p w:rsidR="00000000" w:rsidDel="00000000" w:rsidP="00000000" w:rsidRDefault="00000000" w:rsidRPr="00000000" w14:paraId="00000129">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Distribution Category (Values &amp; Ethics) (EDUC 221 double counts for major and general education requirement)</w:t>
      </w:r>
      <w:r w:rsidDel="00000000" w:rsidR="00000000" w:rsidRPr="00000000">
        <w:rPr>
          <w:rtl w:val="0"/>
        </w:rPr>
      </w:r>
    </w:p>
    <w:p w:rsidR="00000000" w:rsidDel="00000000" w:rsidP="00000000" w:rsidRDefault="00000000" w:rsidRPr="00000000" w14:paraId="0000012A">
      <w:pPr>
        <w:rPr>
          <w:sz w:val="20"/>
          <w:szCs w:val="20"/>
        </w:rPr>
      </w:pPr>
      <w:r w:rsidDel="00000000" w:rsidR="00000000" w:rsidRPr="00000000">
        <w:rPr>
          <w:rtl w:val="0"/>
        </w:rPr>
      </w:r>
    </w:p>
    <w:p w:rsidR="00000000" w:rsidDel="00000000" w:rsidP="00000000" w:rsidRDefault="00000000" w:rsidRPr="00000000" w14:paraId="0000012B">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sectPr>
      <w:footerReference r:id="rId9" w:type="default"/>
      <w:pgSz w:h="15840" w:w="12240" w:orient="portrait"/>
      <w:pgMar w:bottom="360" w:top="360" w:left="864" w:right="864"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jc w:val="right"/>
      <w:rPr>
        <w:sz w:val="16"/>
        <w:szCs w:val="16"/>
      </w:rPr>
    </w:pPr>
    <w:r w:rsidDel="00000000" w:rsidR="00000000" w:rsidRPr="00000000">
      <w:rPr>
        <w:sz w:val="16"/>
        <w:szCs w:val="16"/>
        <w:rtl w:val="0"/>
      </w:rPr>
      <w:t xml:space="preserve">Revised 12.24.19</w:t>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orkal2RxU9GYVI/rkkLObIlh7w==">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zIIaC5namRneHMyDmguNXYya3c4d28yOG10MgloLjMwajB6bGw4AHIhMXBsS0hXM29XcTZ0YlBtOEFJNldadEhQOFlaNlJmOE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2023-06-12T14:04:00Z</dcterms:created>
  <dc:creator>Megan Greer</dc:creator>
</cp:coreProperties>
</file>