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bookmarkStart w:colFirst="0" w:colLast="0" w:name="_heading=h.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wp:posOffset>
            </wp:positionH>
            <wp:positionV relativeFrom="paragraph">
              <wp:posOffset>0</wp:posOffset>
            </wp:positionV>
            <wp:extent cx="1543050" cy="552450"/>
            <wp:effectExtent b="0" l="0" r="0" t="0"/>
            <wp:wrapNone/>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5.0" w:type="dxa"/>
        <w:jc w:val="left"/>
        <w:tblLayout w:type="fixed"/>
        <w:tblLook w:val="0400"/>
      </w:tblPr>
      <w:tblGrid>
        <w:gridCol w:w="5363"/>
        <w:gridCol w:w="5362"/>
        <w:tblGridChange w:id="0">
          <w:tblGrid>
            <w:gridCol w:w="5363"/>
            <w:gridCol w:w="5362"/>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r>
          </w:p>
        </w:tc>
        <w:tc>
          <w:tcPr/>
          <w:p w:rsidR="00000000" w:rsidDel="00000000" w:rsidP="00000000" w:rsidRDefault="00000000" w:rsidRPr="00000000" w14:paraId="00000003">
            <w:pPr>
              <w:rPr>
                <w:sz w:val="26"/>
                <w:szCs w:val="26"/>
              </w:rPr>
            </w:pPr>
            <w:r w:rsidDel="00000000" w:rsidR="00000000" w:rsidRPr="00000000">
              <w:rPr>
                <w:b w:val="1"/>
                <w:bCs w:val="1"/>
                <w:sz w:val="26"/>
                <w:szCs w:val="26"/>
                <w:rtl w:val="0"/>
              </w:rPr>
              <w:t xml:space="preserve">School of Science, Nursing, and Health</w:t>
            </w:r>
            <w:r w:rsidDel="00000000" w:rsidR="00000000" w:rsidRPr="00000000">
              <w:rPr>
                <w:rtl w:val="0"/>
              </w:rPr>
            </w:r>
          </w:p>
        </w:tc>
      </w:tr>
    </w:tbl>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b w:val="1"/>
          <w:bCs w:val="1"/>
          <w:sz w:val="28"/>
          <w:szCs w:val="28"/>
        </w:rPr>
      </w:pPr>
      <w:r w:rsidDel="00000000" w:rsidR="00000000" w:rsidRPr="00000000">
        <w:rPr>
          <w:rtl w:val="0"/>
        </w:rPr>
      </w:r>
    </w:p>
    <w:p w:rsidR="00000000" w:rsidDel="00000000" w:rsidP="00000000" w:rsidRDefault="00000000" w:rsidRPr="00000000" w14:paraId="00000006">
      <w:pPr>
        <w:rPr>
          <w:b w:val="1"/>
          <w:bCs w:val="1"/>
          <w:sz w:val="28"/>
          <w:szCs w:val="28"/>
        </w:rPr>
      </w:pPr>
      <w:r w:rsidDel="00000000" w:rsidR="00000000" w:rsidRPr="00000000">
        <w:rPr>
          <w:b w:val="1"/>
          <w:bCs w:val="1"/>
          <w:sz w:val="28"/>
          <w:szCs w:val="28"/>
          <w:rtl w:val="0"/>
        </w:rPr>
        <w:t xml:space="preserve">Computer Science with MS in Data Science 4+1</w:t>
      </w:r>
    </w:p>
    <w:p w:rsidR="00000000" w:rsidDel="00000000" w:rsidP="00000000" w:rsidRDefault="00000000" w:rsidRPr="00000000" w14:paraId="00000007">
      <w:pPr>
        <w:rPr>
          <w:sz w:val="18"/>
          <w:szCs w:val="18"/>
        </w:rPr>
      </w:pPr>
      <w:r w:rsidDel="00000000" w:rsidR="00000000" w:rsidRPr="00000000">
        <w:rPr>
          <w:rtl w:val="0"/>
        </w:rPr>
        <w:t xml:space="preserve">Recommended Graduation Plan (Fall 2026) </w:t>
      </w:r>
      <w:r w:rsidDel="00000000" w:rsidR="00000000" w:rsidRPr="00000000">
        <w:rPr>
          <w:rtl w:val="0"/>
        </w:rPr>
      </w:r>
    </w:p>
    <w:p w:rsidR="00000000" w:rsidDel="00000000" w:rsidP="00000000" w:rsidRDefault="00000000" w:rsidRPr="00000000" w14:paraId="00000008">
      <w:pPr>
        <w:rPr>
          <w:sz w:val="20"/>
          <w:szCs w:val="20"/>
        </w:rPr>
      </w:pPr>
      <w:r w:rsidDel="00000000" w:rsidR="00000000" w:rsidRPr="00000000">
        <w:rPr>
          <w:sz w:val="20"/>
          <w:szCs w:val="20"/>
          <w:rtl w:val="0"/>
        </w:rPr>
        <w:t xml:space="preserve">The recommended graduation plan is designed to provide a blueprint for students to complete their degrees on time. Students must meet with their Academic Advisor to develop a more individualized plan to complete their degree.  </w:t>
      </w:r>
    </w:p>
    <w:p w:rsidR="00000000" w:rsidDel="00000000" w:rsidP="00000000" w:rsidRDefault="00000000" w:rsidRPr="00000000" w14:paraId="00000009">
      <w:pPr>
        <w:rPr/>
      </w:pPr>
      <w:bookmarkStart w:colFirst="0" w:colLast="0" w:name="_heading=h.3znysh7" w:id="1"/>
      <w:bookmarkEnd w:id="1"/>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To enroll, visit </w:t>
      </w:r>
      <w:hyperlink r:id="rId8">
        <w:r w:rsidDel="00000000" w:rsidR="00000000" w:rsidRPr="00000000">
          <w:rPr>
            <w:color w:val="0000ff"/>
            <w:u w:val="single"/>
            <w:rtl w:val="0"/>
          </w:rPr>
          <w:t xml:space="preserve">https://www.ramapo.edu/data-science/4plus1/</w:t>
        </w:r>
      </w:hyperlink>
      <w:r w:rsidDel="00000000" w:rsidR="00000000" w:rsidRPr="00000000">
        <w:rPr>
          <w:rtl w:val="0"/>
        </w:rPr>
      </w:r>
    </w:p>
    <w:p w:rsidR="00000000" w:rsidDel="00000000" w:rsidP="00000000" w:rsidRDefault="00000000" w:rsidRPr="00000000" w14:paraId="0000000B">
      <w:pPr>
        <w:rPr>
          <w:sz w:val="20"/>
          <w:szCs w:val="20"/>
          <w:highlight w:val="white"/>
        </w:rPr>
      </w:pPr>
      <w:bookmarkStart w:colFirst="0" w:colLast="0" w:name="_heading=h.e0uhkksl1tvf" w:id="2"/>
      <w:bookmarkEnd w:id="2"/>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rPr>
                <w:rFonts w:ascii="Arial" w:cs="Arial" w:eastAsia="Arial" w:hAnsi="Arial"/>
                <w:sz w:val="20"/>
                <w:szCs w:val="20"/>
                <w:shd w:fill="d9d9d9" w:val="clear"/>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jc w:val="center"/>
              <w:rPr>
                <w:rFonts w:ascii="Arial" w:cs="Arial" w:eastAsia="Arial" w:hAnsi="Arial"/>
                <w:sz w:val="20"/>
                <w:szCs w:val="20"/>
                <w:highlight w:val="white"/>
              </w:rPr>
            </w:pPr>
            <w:r w:rsidDel="00000000" w:rsidR="00000000" w:rsidRPr="00000000">
              <w:rPr>
                <w:sz w:val="20"/>
                <w:szCs w:val="20"/>
                <w:highlight w:val="white"/>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jc w:val="center"/>
              <w:rPr>
                <w:rFonts w:ascii="Arial" w:cs="Arial" w:eastAsia="Arial" w:hAnsi="Arial"/>
                <w:sz w:val="20"/>
                <w:szCs w:val="20"/>
                <w:highlight w:val="white"/>
              </w:rPr>
            </w:pPr>
            <w:r w:rsidDel="00000000" w:rsidR="00000000" w:rsidRPr="00000000">
              <w:rPr>
                <w:sz w:val="20"/>
                <w:szCs w:val="20"/>
                <w:highlight w:val="white"/>
                <w:rtl w:val="0"/>
              </w:rPr>
              <w:t xml:space="preserve">MATH 021/022 to MATH 024 to MATH 110-121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jc w:val="center"/>
              <w:rPr>
                <w:rFonts w:ascii="Arial" w:cs="Arial" w:eastAsia="Arial" w:hAnsi="Arial"/>
                <w:sz w:val="20"/>
                <w:szCs w:val="20"/>
                <w:highlight w:val="white"/>
              </w:rPr>
            </w:pPr>
            <w:r w:rsidDel="00000000" w:rsidR="00000000" w:rsidRPr="00000000">
              <w:rPr>
                <w:sz w:val="20"/>
                <w:szCs w:val="20"/>
                <w:highlight w:val="white"/>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3">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4">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5">
      <w:pPr>
        <w:rPr>
          <w:sz w:val="20"/>
          <w:szCs w:val="20"/>
          <w:highlight w:val="white"/>
        </w:rPr>
      </w:pPr>
      <w:r w:rsidDel="00000000" w:rsidR="00000000" w:rsidRPr="00000000">
        <w:rPr>
          <w:rtl w:val="0"/>
        </w:rPr>
      </w:r>
    </w:p>
    <w:p w:rsidR="00000000" w:rsidDel="00000000" w:rsidP="00000000" w:rsidRDefault="00000000" w:rsidRPr="00000000" w14:paraId="00000016">
      <w:pPr>
        <w:rPr>
          <w:highlight w:val="white"/>
        </w:rPr>
      </w:pPr>
      <w:bookmarkStart w:colFirst="0" w:colLast="0" w:name="_heading=h.j1w0q6rovb60" w:id="3"/>
      <w:bookmarkEnd w:id="3"/>
      <w:r w:rsidDel="00000000" w:rsidR="00000000" w:rsidRPr="00000000">
        <w:rPr>
          <w:b w:val="1"/>
          <w:bCs w:val="1"/>
          <w:sz w:val="20"/>
          <w:szCs w:val="20"/>
          <w:highlight w:val="white"/>
          <w:rtl w:val="0"/>
        </w:rPr>
        <w:t xml:space="preserve">NOTE</w:t>
      </w:r>
      <w:r w:rsidDel="00000000" w:rsidR="00000000" w:rsidRPr="00000000">
        <w:rPr>
          <w:sz w:val="20"/>
          <w:szCs w:val="20"/>
          <w:highlight w:val="white"/>
          <w:rtl w:val="0"/>
        </w:rPr>
        <w:t xml:space="preserve">: CRWT and MATH courses are determined by placement testing and should be taken following the sequence above.</w:t>
      </w:r>
      <w:r w:rsidDel="00000000" w:rsidR="00000000" w:rsidRPr="00000000">
        <w:rPr>
          <w:rtl w:val="0"/>
        </w:rPr>
      </w:r>
    </w:p>
    <w:p w:rsidR="00000000" w:rsidDel="00000000" w:rsidP="00000000" w:rsidRDefault="00000000" w:rsidRPr="00000000" w14:paraId="00000017">
      <w:pPr>
        <w:rPr>
          <w:sz w:val="18"/>
          <w:szCs w:val="18"/>
          <w:highlight w:val="white"/>
        </w:rPr>
      </w:pPr>
      <w:r w:rsidDel="00000000" w:rsidR="00000000" w:rsidRPr="00000000">
        <w:rPr>
          <w:rtl w:val="0"/>
        </w:rPr>
      </w:r>
    </w:p>
    <w:tbl>
      <w:tblPr>
        <w:tblStyle w:val="Table3"/>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00" w:hRule="atLeast"/>
          <w:tblHeader w:val="0"/>
        </w:trPr>
        <w:tc>
          <w:tcPr>
            <w:gridSpan w:val="6"/>
            <w:shd w:fill="e6e6e6" w:val="clear"/>
          </w:tcPr>
          <w:p w:rsidR="00000000" w:rsidDel="00000000" w:rsidP="00000000" w:rsidRDefault="00000000" w:rsidRPr="00000000" w14:paraId="00000018">
            <w:pPr>
              <w:jc w:val="center"/>
              <w:rPr>
                <w:shd w:fill="efefef" w:val="clear"/>
              </w:rPr>
            </w:pPr>
            <w:r w:rsidDel="00000000" w:rsidR="00000000" w:rsidRPr="00000000">
              <w:rPr>
                <w:b w:val="1"/>
                <w:bCs w:val="1"/>
                <w:sz w:val="28"/>
                <w:szCs w:val="28"/>
                <w:shd w:fill="efefef" w:val="clear"/>
                <w:rtl w:val="0"/>
              </w:rPr>
              <w:t xml:space="preserve">First Year</w:t>
            </w:r>
            <w:r w:rsidDel="00000000" w:rsidR="00000000" w:rsidRPr="00000000">
              <w:rPr>
                <w:rtl w:val="0"/>
              </w:rPr>
            </w:r>
          </w:p>
        </w:tc>
      </w:tr>
      <w:tr>
        <w:trPr>
          <w:cantSplit w:val="0"/>
          <w:trHeight w:val="260" w:hRule="atLeast"/>
          <w:tblHeader w:val="0"/>
        </w:trPr>
        <w:tc>
          <w:tcPr>
            <w:shd w:fill="e6e6e6" w:val="clear"/>
          </w:tcPr>
          <w:p w:rsidR="00000000" w:rsidDel="00000000" w:rsidP="00000000" w:rsidRDefault="00000000" w:rsidRPr="00000000" w14:paraId="0000001E">
            <w:pPr>
              <w:rPr>
                <w:shd w:fill="d9d9d9" w:val="clear"/>
              </w:rPr>
            </w:pPr>
            <w:r w:rsidDel="00000000" w:rsidR="00000000" w:rsidRPr="00000000">
              <w:rPr>
                <w:b w:val="1"/>
                <w:bCs w:val="1"/>
                <w:shd w:fill="d9d9d9" w:val="clear"/>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F">
            <w:pPr>
              <w:jc w:val="center"/>
              <w:rPr>
                <w:shd w:fill="d9d9d9" w:val="clear"/>
              </w:rPr>
            </w:pPr>
            <w:r w:rsidDel="00000000" w:rsidR="00000000" w:rsidRPr="00000000">
              <w:rPr>
                <w:b w:val="1"/>
                <w:bCs w:val="1"/>
                <w:shd w:fill="d9d9d9" w:val="clear"/>
                <w:rtl w:val="0"/>
              </w:rPr>
              <w:t xml:space="preserve">HRS</w:t>
            </w:r>
            <w:r w:rsidDel="00000000" w:rsidR="00000000" w:rsidRPr="00000000">
              <w:rPr>
                <w:rtl w:val="0"/>
              </w:rPr>
            </w:r>
          </w:p>
        </w:tc>
        <w:tc>
          <w:tcPr>
            <w:shd w:fill="e6e6e6" w:val="clear"/>
          </w:tcPr>
          <w:p w:rsidR="00000000" w:rsidDel="00000000" w:rsidP="00000000" w:rsidRDefault="00000000" w:rsidRPr="00000000" w14:paraId="00000020">
            <w:pPr>
              <w:jc w:val="center"/>
              <w:rPr>
                <w:shd w:fill="d9d9d9" w:val="clear"/>
              </w:rPr>
            </w:pPr>
            <w:sdt>
              <w:sdtPr>
                <w:id w:val="583050221"/>
                <w:tag w:val="goog_rdk_0"/>
              </w:sdtPr>
              <w:sdtContent>
                <w:r w:rsidDel="00000000" w:rsidR="00000000" w:rsidRPr="00000000">
                  <w:rPr>
                    <w:rFonts w:ascii="Arial Unicode MS" w:cs="Arial Unicode MS" w:eastAsia="Arial Unicode MS" w:hAnsi="Arial Unicode MS"/>
                    <w:b w:val="1"/>
                    <w:bCs w:val="1"/>
                    <w:shd w:fill="d9d9d9" w:val="clear"/>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21">
            <w:pPr>
              <w:rPr>
                <w:shd w:fill="d9d9d9" w:val="clear"/>
              </w:rPr>
            </w:pPr>
            <w:r w:rsidDel="00000000" w:rsidR="00000000" w:rsidRPr="00000000">
              <w:rPr>
                <w:b w:val="1"/>
                <w:bCs w:val="1"/>
                <w:shd w:fill="d9d9d9" w:val="clear"/>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22">
            <w:pPr>
              <w:jc w:val="center"/>
              <w:rPr>
                <w:shd w:fill="d9d9d9" w:val="clear"/>
              </w:rPr>
            </w:pPr>
            <w:r w:rsidDel="00000000" w:rsidR="00000000" w:rsidRPr="00000000">
              <w:rPr>
                <w:b w:val="1"/>
                <w:bCs w:val="1"/>
                <w:shd w:fill="d9d9d9" w:val="clear"/>
                <w:rtl w:val="0"/>
              </w:rPr>
              <w:t xml:space="preserve">HRS</w:t>
            </w:r>
            <w:r w:rsidDel="00000000" w:rsidR="00000000" w:rsidRPr="00000000">
              <w:rPr>
                <w:rtl w:val="0"/>
              </w:rPr>
            </w:r>
          </w:p>
        </w:tc>
        <w:tc>
          <w:tcPr>
            <w:shd w:fill="e6e6e6" w:val="clear"/>
          </w:tcPr>
          <w:p w:rsidR="00000000" w:rsidDel="00000000" w:rsidP="00000000" w:rsidRDefault="00000000" w:rsidRPr="00000000" w14:paraId="00000023">
            <w:pPr>
              <w:jc w:val="center"/>
              <w:rPr>
                <w:shd w:fill="d9d9d9" w:val="clear"/>
              </w:rPr>
            </w:pPr>
            <w:sdt>
              <w:sdtPr>
                <w:id w:val="917782379"/>
                <w:tag w:val="goog_rdk_1"/>
              </w:sdtPr>
              <w:sdtContent>
                <w:r w:rsidDel="00000000" w:rsidR="00000000" w:rsidRPr="00000000">
                  <w:rPr>
                    <w:rFonts w:ascii="Arial Unicode MS" w:cs="Arial Unicode MS" w:eastAsia="Arial Unicode MS" w:hAnsi="Arial Unicode MS"/>
                    <w:b w:val="1"/>
                    <w:bCs w:val="1"/>
                    <w:shd w:fill="d9d9d9" w:val="clear"/>
                    <w:rtl w:val="0"/>
                  </w:rPr>
                  <w:t xml:space="preserve">✓</w:t>
                </w:r>
              </w:sdtContent>
            </w:sdt>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4">
            <w:pPr>
              <w:rPr>
                <w:sz w:val="20"/>
                <w:szCs w:val="20"/>
                <w:highlight w:val="white"/>
              </w:rPr>
            </w:pPr>
            <w:r w:rsidDel="00000000" w:rsidR="00000000" w:rsidRPr="00000000">
              <w:rPr>
                <w:sz w:val="20"/>
                <w:szCs w:val="20"/>
                <w:highlight w:val="white"/>
                <w:rtl w:val="0"/>
              </w:rPr>
              <w:t xml:space="preserve">CMPS 147-Computer Science I</w:t>
            </w:r>
          </w:p>
        </w:tc>
        <w:tc>
          <w:tcPr/>
          <w:p w:rsidR="00000000" w:rsidDel="00000000" w:rsidP="00000000" w:rsidRDefault="00000000" w:rsidRPr="00000000" w14:paraId="00000025">
            <w:pPr>
              <w:jc w:val="center"/>
              <w:rPr>
                <w:highlight w:val="white"/>
              </w:rPr>
            </w:pPr>
            <w:r w:rsidDel="00000000" w:rsidR="00000000" w:rsidRPr="00000000">
              <w:rPr>
                <w:highlight w:val="white"/>
                <w:rtl w:val="0"/>
              </w:rPr>
              <w:t xml:space="preserve">4</w:t>
            </w:r>
          </w:p>
        </w:tc>
        <w:tc>
          <w:tcPr/>
          <w:p w:rsidR="00000000" w:rsidDel="00000000" w:rsidP="00000000" w:rsidRDefault="00000000" w:rsidRPr="00000000" w14:paraId="00000026">
            <w:pPr>
              <w:rPr>
                <w:highlight w:val="white"/>
              </w:rPr>
            </w:pPr>
            <w:r w:rsidDel="00000000" w:rsidR="00000000" w:rsidRPr="00000000">
              <w:rPr>
                <w:rtl w:val="0"/>
              </w:rPr>
            </w:r>
          </w:p>
        </w:tc>
        <w:tc>
          <w:tcPr/>
          <w:p w:rsidR="00000000" w:rsidDel="00000000" w:rsidP="00000000" w:rsidRDefault="00000000" w:rsidRPr="00000000" w14:paraId="00000027">
            <w:pPr>
              <w:rPr>
                <w:sz w:val="20"/>
                <w:szCs w:val="20"/>
                <w:highlight w:val="white"/>
              </w:rPr>
            </w:pPr>
            <w:r w:rsidDel="00000000" w:rsidR="00000000" w:rsidRPr="00000000">
              <w:rPr>
                <w:sz w:val="20"/>
                <w:szCs w:val="20"/>
                <w:highlight w:val="white"/>
                <w:rtl w:val="0"/>
              </w:rPr>
              <w:t xml:space="preserve">CMPS 148-Computer Science II</w:t>
            </w:r>
          </w:p>
        </w:tc>
        <w:tc>
          <w:tcPr/>
          <w:p w:rsidR="00000000" w:rsidDel="00000000" w:rsidP="00000000" w:rsidRDefault="00000000" w:rsidRPr="00000000" w14:paraId="00000028">
            <w:pPr>
              <w:jc w:val="center"/>
              <w:rPr>
                <w:highlight w:val="white"/>
              </w:rPr>
            </w:pPr>
            <w:r w:rsidDel="00000000" w:rsidR="00000000" w:rsidRPr="00000000">
              <w:rPr>
                <w:highlight w:val="white"/>
                <w:rtl w:val="0"/>
              </w:rPr>
              <w:t xml:space="preserve">4</w:t>
            </w:r>
          </w:p>
        </w:tc>
        <w:tc>
          <w:tcPr/>
          <w:p w:rsidR="00000000" w:rsidDel="00000000" w:rsidP="00000000" w:rsidRDefault="00000000" w:rsidRPr="00000000" w14:paraId="00000029">
            <w:pPr>
              <w:rPr>
                <w:highlight w:val="white"/>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A">
            <w:pPr>
              <w:rPr>
                <w:sz w:val="20"/>
                <w:szCs w:val="20"/>
                <w:highlight w:val="white"/>
              </w:rPr>
            </w:pPr>
            <w:r w:rsidDel="00000000" w:rsidR="00000000" w:rsidRPr="00000000">
              <w:rPr>
                <w:sz w:val="20"/>
                <w:szCs w:val="20"/>
                <w:highlight w:val="white"/>
                <w:rtl w:val="0"/>
              </w:rPr>
              <w:t xml:space="preserve">Gen Ed: MATH 110-Precalculus</w:t>
            </w:r>
          </w:p>
        </w:tc>
        <w:tc>
          <w:tcPr/>
          <w:p w:rsidR="00000000" w:rsidDel="00000000" w:rsidP="00000000" w:rsidRDefault="00000000" w:rsidRPr="00000000" w14:paraId="0000002B">
            <w:pPr>
              <w:jc w:val="center"/>
              <w:rPr>
                <w:highlight w:val="white"/>
              </w:rPr>
            </w:pPr>
            <w:r w:rsidDel="00000000" w:rsidR="00000000" w:rsidRPr="00000000">
              <w:rPr>
                <w:highlight w:val="white"/>
                <w:rtl w:val="0"/>
              </w:rPr>
              <w:t xml:space="preserve">4</w:t>
            </w:r>
          </w:p>
        </w:tc>
        <w:tc>
          <w:tcPr/>
          <w:p w:rsidR="00000000" w:rsidDel="00000000" w:rsidP="00000000" w:rsidRDefault="00000000" w:rsidRPr="00000000" w14:paraId="0000002C">
            <w:pPr>
              <w:rPr>
                <w:highlight w:val="white"/>
              </w:rPr>
            </w:pPr>
            <w:r w:rsidDel="00000000" w:rsidR="00000000" w:rsidRPr="00000000">
              <w:rPr>
                <w:rtl w:val="0"/>
              </w:rPr>
            </w:r>
          </w:p>
        </w:tc>
        <w:tc>
          <w:tcPr/>
          <w:p w:rsidR="00000000" w:rsidDel="00000000" w:rsidP="00000000" w:rsidRDefault="00000000" w:rsidRPr="00000000" w14:paraId="0000002D">
            <w:pPr>
              <w:rPr>
                <w:b w:val="1"/>
                <w:bCs w:val="1"/>
                <w:sz w:val="20"/>
                <w:szCs w:val="20"/>
                <w:highlight w:val="white"/>
              </w:rPr>
            </w:pPr>
            <w:r w:rsidDel="00000000" w:rsidR="00000000" w:rsidRPr="00000000">
              <w:rPr>
                <w:sz w:val="20"/>
                <w:szCs w:val="20"/>
                <w:highlight w:val="white"/>
                <w:rtl w:val="0"/>
              </w:rPr>
              <w:t xml:space="preserve">MATH 121-Calculus I</w:t>
            </w:r>
            <w:r w:rsidDel="00000000" w:rsidR="00000000" w:rsidRPr="00000000">
              <w:rPr>
                <w:rtl w:val="0"/>
              </w:rPr>
            </w:r>
          </w:p>
        </w:tc>
        <w:tc>
          <w:tcPr/>
          <w:p w:rsidR="00000000" w:rsidDel="00000000" w:rsidP="00000000" w:rsidRDefault="00000000" w:rsidRPr="00000000" w14:paraId="0000002E">
            <w:pPr>
              <w:jc w:val="center"/>
              <w:rPr>
                <w:highlight w:val="white"/>
              </w:rPr>
            </w:pPr>
            <w:r w:rsidDel="00000000" w:rsidR="00000000" w:rsidRPr="00000000">
              <w:rPr>
                <w:highlight w:val="white"/>
                <w:rtl w:val="0"/>
              </w:rPr>
              <w:t xml:space="preserve">4</w:t>
            </w:r>
          </w:p>
        </w:tc>
        <w:tc>
          <w:tcPr/>
          <w:p w:rsidR="00000000" w:rsidDel="00000000" w:rsidP="00000000" w:rsidRDefault="00000000" w:rsidRPr="00000000" w14:paraId="0000002F">
            <w:pPr>
              <w:rPr>
                <w:highlight w:val="white"/>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30">
            <w:pPr>
              <w:rPr>
                <w:sz w:val="20"/>
                <w:szCs w:val="20"/>
                <w:highlight w:val="white"/>
              </w:rPr>
            </w:pPr>
            <w:r w:rsidDel="00000000" w:rsidR="00000000" w:rsidRPr="00000000">
              <w:rPr>
                <w:sz w:val="20"/>
                <w:szCs w:val="20"/>
                <w:highlight w:val="white"/>
                <w:rtl w:val="0"/>
              </w:rPr>
              <w:t xml:space="preserve">Gen Ed: INTD 101-First Year Seminar</w:t>
            </w:r>
          </w:p>
        </w:tc>
        <w:tc>
          <w:tcPr/>
          <w:p w:rsidR="00000000" w:rsidDel="00000000" w:rsidP="00000000" w:rsidRDefault="00000000" w:rsidRPr="00000000" w14:paraId="00000031">
            <w:pPr>
              <w:jc w:val="center"/>
              <w:rPr>
                <w:highlight w:val="white"/>
              </w:rPr>
            </w:pPr>
            <w:r w:rsidDel="00000000" w:rsidR="00000000" w:rsidRPr="00000000">
              <w:rPr>
                <w:highlight w:val="white"/>
                <w:rtl w:val="0"/>
              </w:rPr>
              <w:t xml:space="preserve">4</w:t>
            </w:r>
          </w:p>
        </w:tc>
        <w:tc>
          <w:tcPr/>
          <w:p w:rsidR="00000000" w:rsidDel="00000000" w:rsidP="00000000" w:rsidRDefault="00000000" w:rsidRPr="00000000" w14:paraId="00000032">
            <w:pPr>
              <w:rPr>
                <w:highlight w:val="white"/>
              </w:rPr>
            </w:pPr>
            <w:r w:rsidDel="00000000" w:rsidR="00000000" w:rsidRPr="00000000">
              <w:rPr>
                <w:rtl w:val="0"/>
              </w:rPr>
            </w:r>
          </w:p>
        </w:tc>
        <w:tc>
          <w:tcPr/>
          <w:p w:rsidR="00000000" w:rsidDel="00000000" w:rsidP="00000000" w:rsidRDefault="00000000" w:rsidRPr="00000000" w14:paraId="00000033">
            <w:pPr>
              <w:rPr>
                <w:sz w:val="20"/>
                <w:szCs w:val="20"/>
                <w:highlight w:val="white"/>
              </w:rPr>
            </w:pPr>
            <w:r w:rsidDel="00000000" w:rsidR="00000000" w:rsidRPr="00000000">
              <w:rPr>
                <w:sz w:val="20"/>
                <w:szCs w:val="20"/>
                <w:highlight w:val="white"/>
                <w:rtl w:val="0"/>
              </w:rPr>
              <w:t xml:space="preserve">CMPS 220-Assembly Language Programming</w:t>
            </w:r>
          </w:p>
        </w:tc>
        <w:tc>
          <w:tcPr/>
          <w:p w:rsidR="00000000" w:rsidDel="00000000" w:rsidP="00000000" w:rsidRDefault="00000000" w:rsidRPr="00000000" w14:paraId="00000034">
            <w:pPr>
              <w:jc w:val="center"/>
              <w:rPr>
                <w:highlight w:val="white"/>
              </w:rPr>
            </w:pPr>
            <w:r w:rsidDel="00000000" w:rsidR="00000000" w:rsidRPr="00000000">
              <w:rPr>
                <w:highlight w:val="white"/>
                <w:rtl w:val="0"/>
              </w:rPr>
              <w:t xml:space="preserve">4</w:t>
            </w:r>
          </w:p>
        </w:tc>
        <w:tc>
          <w:tcPr/>
          <w:p w:rsidR="00000000" w:rsidDel="00000000" w:rsidP="00000000" w:rsidRDefault="00000000" w:rsidRPr="00000000" w14:paraId="00000035">
            <w:pPr>
              <w:rPr>
                <w:highlight w:val="white"/>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36">
            <w:pPr>
              <w:rPr>
                <w:sz w:val="20"/>
                <w:szCs w:val="20"/>
                <w:highlight w:val="white"/>
              </w:rPr>
            </w:pPr>
            <w:r w:rsidDel="00000000" w:rsidR="00000000" w:rsidRPr="00000000">
              <w:rPr>
                <w:sz w:val="20"/>
                <w:szCs w:val="20"/>
                <w:highlight w:val="white"/>
                <w:rtl w:val="0"/>
              </w:rPr>
              <w:t xml:space="preserve">Gen Ed: CRWT 102 - Critical Reading and Writing II</w:t>
            </w:r>
          </w:p>
        </w:tc>
        <w:tc>
          <w:tcPr/>
          <w:p w:rsidR="00000000" w:rsidDel="00000000" w:rsidP="00000000" w:rsidRDefault="00000000" w:rsidRPr="00000000" w14:paraId="00000037">
            <w:pPr>
              <w:jc w:val="center"/>
              <w:rPr>
                <w:highlight w:val="white"/>
              </w:rPr>
            </w:pPr>
            <w:r w:rsidDel="00000000" w:rsidR="00000000" w:rsidRPr="00000000">
              <w:rPr>
                <w:highlight w:val="white"/>
                <w:rtl w:val="0"/>
              </w:rPr>
              <w:t xml:space="preserve">4</w:t>
            </w:r>
          </w:p>
        </w:tc>
        <w:tc>
          <w:tcPr/>
          <w:p w:rsidR="00000000" w:rsidDel="00000000" w:rsidP="00000000" w:rsidRDefault="00000000" w:rsidRPr="00000000" w14:paraId="00000038">
            <w:pPr>
              <w:rPr>
                <w:highlight w:val="white"/>
              </w:rPr>
            </w:pPr>
            <w:r w:rsidDel="00000000" w:rsidR="00000000" w:rsidRPr="00000000">
              <w:rPr>
                <w:rtl w:val="0"/>
              </w:rPr>
            </w:r>
          </w:p>
        </w:tc>
        <w:tc>
          <w:tcPr/>
          <w:p w:rsidR="00000000" w:rsidDel="00000000" w:rsidP="00000000" w:rsidRDefault="00000000" w:rsidRPr="00000000" w14:paraId="00000039">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3A">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3B">
            <w:pPr>
              <w:rPr>
                <w:highlight w:val="white"/>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3C">
            <w:pPr>
              <w:rPr>
                <w:sz w:val="20"/>
                <w:szCs w:val="20"/>
                <w:highlight w:val="white"/>
              </w:rPr>
            </w:pPr>
            <w:r w:rsidDel="00000000" w:rsidR="00000000" w:rsidRPr="00000000">
              <w:rPr>
                <w:rtl w:val="0"/>
              </w:rPr>
            </w:r>
          </w:p>
        </w:tc>
        <w:tc>
          <w:tcPr/>
          <w:p w:rsidR="00000000" w:rsidDel="00000000" w:rsidP="00000000" w:rsidRDefault="00000000" w:rsidRPr="00000000" w14:paraId="0000003D">
            <w:pPr>
              <w:jc w:val="center"/>
              <w:rPr>
                <w:highlight w:val="white"/>
              </w:rPr>
            </w:pPr>
            <w:r w:rsidDel="00000000" w:rsidR="00000000" w:rsidRPr="00000000">
              <w:rPr>
                <w:rtl w:val="0"/>
              </w:rPr>
            </w:r>
          </w:p>
        </w:tc>
        <w:tc>
          <w:tcPr/>
          <w:p w:rsidR="00000000" w:rsidDel="00000000" w:rsidP="00000000" w:rsidRDefault="00000000" w:rsidRPr="00000000" w14:paraId="0000003E">
            <w:pPr>
              <w:rPr>
                <w:highlight w:val="whit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F">
            <w:pPr>
              <w:rPr>
                <w:sz w:val="20"/>
                <w:szCs w:val="20"/>
                <w:highlight w:val="white"/>
              </w:rPr>
            </w:pPr>
            <w:r w:rsidDel="00000000" w:rsidR="00000000" w:rsidRPr="00000000">
              <w:rPr>
                <w:sz w:val="20"/>
                <w:szCs w:val="20"/>
                <w:highlight w:val="white"/>
                <w:rtl w:val="0"/>
              </w:rPr>
              <w:t xml:space="preserve">Career Pathways: PATH 001 – Career Pathways Module 1</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0">
            <w:pPr>
              <w:jc w:val="center"/>
              <w:rPr>
                <w:sz w:val="20"/>
                <w:szCs w:val="20"/>
                <w:highlight w:val="white"/>
              </w:rPr>
            </w:pPr>
            <w:r w:rsidDel="00000000" w:rsidR="00000000" w:rsidRPr="00000000">
              <w:rPr>
                <w:sz w:val="20"/>
                <w:szCs w:val="20"/>
                <w:highlight w:val="white"/>
                <w:rtl w:val="0"/>
              </w:rPr>
              <w:t xml:space="preserve">Degree</w:t>
            </w:r>
          </w:p>
          <w:p w:rsidR="00000000" w:rsidDel="00000000" w:rsidP="00000000" w:rsidRDefault="00000000" w:rsidRPr="00000000" w14:paraId="00000041">
            <w:pPr>
              <w:jc w:val="center"/>
              <w:rPr>
                <w:sz w:val="20"/>
                <w:szCs w:val="20"/>
                <w:highlight w:val="white"/>
              </w:rPr>
            </w:pPr>
            <w:r w:rsidDel="00000000" w:rsidR="00000000" w:rsidRPr="00000000">
              <w:rPr>
                <w:sz w:val="20"/>
                <w:szCs w:val="20"/>
                <w:highlight w:val="white"/>
                <w:rtl w:val="0"/>
              </w:rPr>
              <w:t xml:space="preserve">Rqmt.</w:t>
            </w:r>
          </w:p>
        </w:tc>
        <w:tc>
          <w:tcPr/>
          <w:p w:rsidR="00000000" w:rsidDel="00000000" w:rsidP="00000000" w:rsidRDefault="00000000" w:rsidRPr="00000000" w14:paraId="00000042">
            <w:pPr>
              <w:rPr>
                <w:highlight w:val="white"/>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43">
            <w:pPr>
              <w:rPr>
                <w:highlight w:val="white"/>
              </w:rPr>
            </w:pPr>
            <w:r w:rsidDel="00000000" w:rsidR="00000000" w:rsidRPr="00000000">
              <w:rPr>
                <w:b w:val="1"/>
                <w:bCs w:val="1"/>
                <w:highlight w:val="white"/>
                <w:rtl w:val="0"/>
              </w:rPr>
              <w:t xml:space="preserve">Total:</w:t>
            </w:r>
            <w:r w:rsidDel="00000000" w:rsidR="00000000" w:rsidRPr="00000000">
              <w:rPr>
                <w:rtl w:val="0"/>
              </w:rPr>
            </w:r>
          </w:p>
        </w:tc>
        <w:tc>
          <w:tcPr/>
          <w:p w:rsidR="00000000" w:rsidDel="00000000" w:rsidP="00000000" w:rsidRDefault="00000000" w:rsidRPr="00000000" w14:paraId="00000044">
            <w:pPr>
              <w:jc w:val="center"/>
              <w:rPr>
                <w:highlight w:val="white"/>
              </w:rPr>
            </w:pPr>
            <w:r w:rsidDel="00000000" w:rsidR="00000000" w:rsidRPr="00000000">
              <w:rPr>
                <w:highlight w:val="white"/>
                <w:rtl w:val="0"/>
              </w:rPr>
              <w:t xml:space="preserve">16</w:t>
            </w:r>
          </w:p>
        </w:tc>
        <w:tc>
          <w:tcPr/>
          <w:p w:rsidR="00000000" w:rsidDel="00000000" w:rsidP="00000000" w:rsidRDefault="00000000" w:rsidRPr="00000000" w14:paraId="00000045">
            <w:pPr>
              <w:rPr>
                <w:highlight w:val="white"/>
              </w:rPr>
            </w:pPr>
            <w:r w:rsidDel="00000000" w:rsidR="00000000" w:rsidRPr="00000000">
              <w:rPr>
                <w:rtl w:val="0"/>
              </w:rPr>
            </w:r>
          </w:p>
        </w:tc>
        <w:tc>
          <w:tcPr/>
          <w:p w:rsidR="00000000" w:rsidDel="00000000" w:rsidP="00000000" w:rsidRDefault="00000000" w:rsidRPr="00000000" w14:paraId="00000046">
            <w:pPr>
              <w:rPr>
                <w:highlight w:val="white"/>
              </w:rPr>
            </w:pPr>
            <w:r w:rsidDel="00000000" w:rsidR="00000000" w:rsidRPr="00000000">
              <w:rPr>
                <w:b w:val="1"/>
                <w:bCs w:val="1"/>
                <w:highlight w:val="white"/>
                <w:rtl w:val="0"/>
              </w:rPr>
              <w:t xml:space="preserve">Total:</w:t>
            </w:r>
            <w:r w:rsidDel="00000000" w:rsidR="00000000" w:rsidRPr="00000000">
              <w:rPr>
                <w:rtl w:val="0"/>
              </w:rPr>
            </w:r>
          </w:p>
        </w:tc>
        <w:tc>
          <w:tcPr/>
          <w:p w:rsidR="00000000" w:rsidDel="00000000" w:rsidP="00000000" w:rsidRDefault="00000000" w:rsidRPr="00000000" w14:paraId="00000047">
            <w:pPr>
              <w:jc w:val="center"/>
              <w:rPr>
                <w:highlight w:val="white"/>
              </w:rPr>
            </w:pPr>
            <w:r w:rsidDel="00000000" w:rsidR="00000000" w:rsidRPr="00000000">
              <w:rPr>
                <w:highlight w:val="white"/>
                <w:rtl w:val="0"/>
              </w:rPr>
              <w:t xml:space="preserve">16</w:t>
            </w:r>
          </w:p>
        </w:tc>
        <w:tc>
          <w:tcPr/>
          <w:p w:rsidR="00000000" w:rsidDel="00000000" w:rsidP="00000000" w:rsidRDefault="00000000" w:rsidRPr="00000000" w14:paraId="00000048">
            <w:pPr>
              <w:rPr>
                <w:highlight w:val="white"/>
              </w:rPr>
            </w:pPr>
            <w:r w:rsidDel="00000000" w:rsidR="00000000" w:rsidRPr="00000000">
              <w:rPr>
                <w:rtl w:val="0"/>
              </w:rPr>
            </w:r>
          </w:p>
        </w:tc>
      </w:tr>
    </w:tbl>
    <w:p w:rsidR="00000000" w:rsidDel="00000000" w:rsidP="00000000" w:rsidRDefault="00000000" w:rsidRPr="00000000" w14:paraId="00000049">
      <w:pPr>
        <w:rPr>
          <w:sz w:val="18"/>
          <w:szCs w:val="18"/>
          <w:highlight w:val="white"/>
        </w:rPr>
      </w:pPr>
      <w:r w:rsidDel="00000000" w:rsidR="00000000" w:rsidRPr="00000000">
        <w:rPr>
          <w:rtl w:val="0"/>
        </w:rPr>
      </w:r>
    </w:p>
    <w:tbl>
      <w:tblPr>
        <w:tblStyle w:val="Table4"/>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00" w:hRule="atLeast"/>
          <w:tblHeader w:val="0"/>
        </w:trPr>
        <w:tc>
          <w:tcPr>
            <w:gridSpan w:val="6"/>
            <w:shd w:fill="e0e0e0" w:val="clear"/>
          </w:tcPr>
          <w:p w:rsidR="00000000" w:rsidDel="00000000" w:rsidP="00000000" w:rsidRDefault="00000000" w:rsidRPr="00000000" w14:paraId="0000004A">
            <w:pPr>
              <w:jc w:val="center"/>
              <w:rPr>
                <w:shd w:fill="d9d9d9" w:val="clear"/>
              </w:rPr>
            </w:pPr>
            <w:r w:rsidDel="00000000" w:rsidR="00000000" w:rsidRPr="00000000">
              <w:rPr>
                <w:b w:val="1"/>
                <w:bCs w:val="1"/>
                <w:sz w:val="28"/>
                <w:szCs w:val="28"/>
                <w:shd w:fill="d9d9d9" w:val="clear"/>
                <w:rtl w:val="0"/>
              </w:rPr>
              <w:t xml:space="preserve">Second Year</w:t>
            </w:r>
            <w:r w:rsidDel="00000000" w:rsidR="00000000" w:rsidRPr="00000000">
              <w:rPr>
                <w:rtl w:val="0"/>
              </w:rPr>
            </w:r>
          </w:p>
        </w:tc>
      </w:tr>
      <w:tr>
        <w:trPr>
          <w:cantSplit w:val="0"/>
          <w:trHeight w:val="260" w:hRule="atLeast"/>
          <w:tblHeader w:val="0"/>
        </w:trPr>
        <w:tc>
          <w:tcPr>
            <w:shd w:fill="e0e0e0" w:val="clear"/>
          </w:tcPr>
          <w:p w:rsidR="00000000" w:rsidDel="00000000" w:rsidP="00000000" w:rsidRDefault="00000000" w:rsidRPr="00000000" w14:paraId="00000050">
            <w:pPr>
              <w:rPr>
                <w:shd w:fill="d9d9d9" w:val="clear"/>
              </w:rPr>
            </w:pPr>
            <w:r w:rsidDel="00000000" w:rsidR="00000000" w:rsidRPr="00000000">
              <w:rPr>
                <w:b w:val="1"/>
                <w:bCs w:val="1"/>
                <w:shd w:fill="d9d9d9" w:val="clear"/>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51">
            <w:pPr>
              <w:jc w:val="center"/>
              <w:rPr>
                <w:shd w:fill="d9d9d9" w:val="clear"/>
              </w:rPr>
            </w:pPr>
            <w:r w:rsidDel="00000000" w:rsidR="00000000" w:rsidRPr="00000000">
              <w:rPr>
                <w:b w:val="1"/>
                <w:bCs w:val="1"/>
                <w:shd w:fill="d9d9d9" w:val="clear"/>
                <w:rtl w:val="0"/>
              </w:rPr>
              <w:t xml:space="preserve">HRS</w:t>
            </w:r>
            <w:r w:rsidDel="00000000" w:rsidR="00000000" w:rsidRPr="00000000">
              <w:rPr>
                <w:rtl w:val="0"/>
              </w:rPr>
            </w:r>
          </w:p>
        </w:tc>
        <w:tc>
          <w:tcPr>
            <w:shd w:fill="e0e0e0" w:val="clear"/>
          </w:tcPr>
          <w:p w:rsidR="00000000" w:rsidDel="00000000" w:rsidP="00000000" w:rsidRDefault="00000000" w:rsidRPr="00000000" w14:paraId="00000052">
            <w:pPr>
              <w:jc w:val="center"/>
              <w:rPr>
                <w:shd w:fill="d9d9d9" w:val="clear"/>
              </w:rPr>
            </w:pPr>
            <w:sdt>
              <w:sdtPr>
                <w:id w:val="-206445924"/>
                <w:tag w:val="goog_rdk_2"/>
              </w:sdtPr>
              <w:sdtContent>
                <w:r w:rsidDel="00000000" w:rsidR="00000000" w:rsidRPr="00000000">
                  <w:rPr>
                    <w:rFonts w:ascii="Arial Unicode MS" w:cs="Arial Unicode MS" w:eastAsia="Arial Unicode MS" w:hAnsi="Arial Unicode MS"/>
                    <w:b w:val="1"/>
                    <w:bCs w:val="1"/>
                    <w:shd w:fill="d9d9d9" w:val="clear"/>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53">
            <w:pPr>
              <w:rPr>
                <w:shd w:fill="d9d9d9" w:val="clear"/>
              </w:rPr>
            </w:pPr>
            <w:r w:rsidDel="00000000" w:rsidR="00000000" w:rsidRPr="00000000">
              <w:rPr>
                <w:b w:val="1"/>
                <w:bCs w:val="1"/>
                <w:shd w:fill="d9d9d9" w:val="clear"/>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54">
            <w:pPr>
              <w:jc w:val="center"/>
              <w:rPr>
                <w:shd w:fill="d9d9d9" w:val="clear"/>
              </w:rPr>
            </w:pPr>
            <w:r w:rsidDel="00000000" w:rsidR="00000000" w:rsidRPr="00000000">
              <w:rPr>
                <w:b w:val="1"/>
                <w:bCs w:val="1"/>
                <w:shd w:fill="d9d9d9" w:val="clear"/>
                <w:rtl w:val="0"/>
              </w:rPr>
              <w:t xml:space="preserve">HRS</w:t>
            </w:r>
            <w:r w:rsidDel="00000000" w:rsidR="00000000" w:rsidRPr="00000000">
              <w:rPr>
                <w:rtl w:val="0"/>
              </w:rPr>
            </w:r>
          </w:p>
        </w:tc>
        <w:tc>
          <w:tcPr>
            <w:shd w:fill="e0e0e0" w:val="clear"/>
          </w:tcPr>
          <w:p w:rsidR="00000000" w:rsidDel="00000000" w:rsidP="00000000" w:rsidRDefault="00000000" w:rsidRPr="00000000" w14:paraId="00000055">
            <w:pPr>
              <w:jc w:val="center"/>
              <w:rPr>
                <w:shd w:fill="d9d9d9" w:val="clear"/>
              </w:rPr>
            </w:pPr>
            <w:sdt>
              <w:sdtPr>
                <w:id w:val="34435490"/>
                <w:tag w:val="goog_rdk_3"/>
              </w:sdtPr>
              <w:sdtContent>
                <w:r w:rsidDel="00000000" w:rsidR="00000000" w:rsidRPr="00000000">
                  <w:rPr>
                    <w:rFonts w:ascii="Arial Unicode MS" w:cs="Arial Unicode MS" w:eastAsia="Arial Unicode MS" w:hAnsi="Arial Unicode MS"/>
                    <w:b w:val="1"/>
                    <w:bCs w:val="1"/>
                    <w:shd w:fill="d9d9d9" w:val="clear"/>
                    <w:rtl w:val="0"/>
                  </w:rPr>
                  <w:t xml:space="preserve">✓</w:t>
                </w:r>
              </w:sdtContent>
            </w:sdt>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56">
            <w:pPr>
              <w:rPr>
                <w:sz w:val="20"/>
                <w:szCs w:val="20"/>
                <w:highlight w:val="white"/>
              </w:rPr>
            </w:pPr>
            <w:r w:rsidDel="00000000" w:rsidR="00000000" w:rsidRPr="00000000">
              <w:rPr>
                <w:sz w:val="20"/>
                <w:szCs w:val="20"/>
                <w:highlight w:val="white"/>
                <w:rtl w:val="0"/>
              </w:rPr>
              <w:t xml:space="preserve">CMPS 231-Data Structures</w:t>
            </w:r>
          </w:p>
        </w:tc>
        <w:tc>
          <w:tcPr>
            <w:shd w:fill="ffffff" w:val="clear"/>
          </w:tcPr>
          <w:p w:rsidR="00000000" w:rsidDel="00000000" w:rsidP="00000000" w:rsidRDefault="00000000" w:rsidRPr="00000000" w14:paraId="00000057">
            <w:pPr>
              <w:jc w:val="center"/>
              <w:rPr>
                <w:highlight w:val="white"/>
              </w:rPr>
            </w:pPr>
            <w:r w:rsidDel="00000000" w:rsidR="00000000" w:rsidRPr="00000000">
              <w:rPr>
                <w:highlight w:val="white"/>
                <w:rtl w:val="0"/>
              </w:rPr>
              <w:t xml:space="preserve">4</w:t>
            </w:r>
          </w:p>
        </w:tc>
        <w:tc>
          <w:tcPr>
            <w:shd w:fill="ffffff" w:val="clear"/>
          </w:tcPr>
          <w:p w:rsidR="00000000" w:rsidDel="00000000" w:rsidP="00000000" w:rsidRDefault="00000000" w:rsidRPr="00000000" w14:paraId="00000058">
            <w:pPr>
              <w:rPr>
                <w:highlight w:val="white"/>
              </w:rPr>
            </w:pPr>
            <w:r w:rsidDel="00000000" w:rsidR="00000000" w:rsidRPr="00000000">
              <w:rPr>
                <w:rtl w:val="0"/>
              </w:rPr>
            </w:r>
          </w:p>
        </w:tc>
        <w:tc>
          <w:tcPr>
            <w:shd w:fill="ffffff" w:val="clear"/>
          </w:tcPr>
          <w:p w:rsidR="00000000" w:rsidDel="00000000" w:rsidP="00000000" w:rsidRDefault="00000000" w:rsidRPr="00000000" w14:paraId="00000059">
            <w:pPr>
              <w:rPr>
                <w:b w:val="1"/>
                <w:bCs w:val="1"/>
                <w:sz w:val="20"/>
                <w:szCs w:val="20"/>
                <w:highlight w:val="white"/>
              </w:rPr>
            </w:pPr>
            <w:r w:rsidDel="00000000" w:rsidR="00000000" w:rsidRPr="00000000">
              <w:rPr>
                <w:sz w:val="20"/>
                <w:szCs w:val="20"/>
                <w:highlight w:val="white"/>
                <w:rtl w:val="0"/>
              </w:rPr>
              <w:t xml:space="preserve">CMPS 311-Operating Systems </w:t>
            </w:r>
            <w:r w:rsidDel="00000000" w:rsidR="00000000" w:rsidRPr="00000000">
              <w:rPr>
                <w:b w:val="1"/>
                <w:bCs w:val="1"/>
                <w:sz w:val="20"/>
                <w:szCs w:val="20"/>
                <w:highlight w:val="white"/>
                <w:rtl w:val="0"/>
              </w:rPr>
              <w:t xml:space="preserve">WI</w:t>
            </w:r>
          </w:p>
        </w:tc>
        <w:tc>
          <w:tcPr>
            <w:shd w:fill="ffffff" w:val="clear"/>
          </w:tcPr>
          <w:p w:rsidR="00000000" w:rsidDel="00000000" w:rsidP="00000000" w:rsidRDefault="00000000" w:rsidRPr="00000000" w14:paraId="0000005A">
            <w:pPr>
              <w:jc w:val="center"/>
              <w:rPr>
                <w:highlight w:val="white"/>
              </w:rPr>
            </w:pPr>
            <w:r w:rsidDel="00000000" w:rsidR="00000000" w:rsidRPr="00000000">
              <w:rPr>
                <w:highlight w:val="white"/>
                <w:rtl w:val="0"/>
              </w:rPr>
              <w:t xml:space="preserve">4</w:t>
            </w:r>
          </w:p>
        </w:tc>
        <w:tc>
          <w:tcPr>
            <w:shd w:fill="ffffff" w:val="clear"/>
          </w:tcPr>
          <w:p w:rsidR="00000000" w:rsidDel="00000000" w:rsidP="00000000" w:rsidRDefault="00000000" w:rsidRPr="00000000" w14:paraId="0000005B">
            <w:pPr>
              <w:rPr>
                <w:highlight w:val="white"/>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5C">
            <w:pPr>
              <w:rPr>
                <w:sz w:val="20"/>
                <w:szCs w:val="20"/>
                <w:highlight w:val="white"/>
              </w:rPr>
            </w:pPr>
            <w:r w:rsidDel="00000000" w:rsidR="00000000" w:rsidRPr="00000000">
              <w:rPr>
                <w:sz w:val="20"/>
                <w:szCs w:val="20"/>
                <w:highlight w:val="white"/>
                <w:rtl w:val="0"/>
              </w:rPr>
              <w:t xml:space="preserve">MATH 237-Discrete Structures or MATH 205 Mathematical Structures </w:t>
            </w:r>
            <w:r w:rsidDel="00000000" w:rsidR="00000000" w:rsidRPr="00000000">
              <w:rPr>
                <w:b w:val="1"/>
                <w:bCs w:val="1"/>
                <w:sz w:val="20"/>
                <w:szCs w:val="20"/>
                <w:highlight w:val="white"/>
                <w:rtl w:val="0"/>
              </w:rPr>
              <w:t xml:space="preserve">WI</w:t>
            </w:r>
            <w:r w:rsidDel="00000000" w:rsidR="00000000" w:rsidRPr="00000000">
              <w:rPr>
                <w:rtl w:val="0"/>
              </w:rPr>
            </w:r>
          </w:p>
        </w:tc>
        <w:tc>
          <w:tcPr>
            <w:shd w:fill="ffffff" w:val="clear"/>
          </w:tcPr>
          <w:p w:rsidR="00000000" w:rsidDel="00000000" w:rsidP="00000000" w:rsidRDefault="00000000" w:rsidRPr="00000000" w14:paraId="0000005D">
            <w:pPr>
              <w:jc w:val="center"/>
              <w:rPr>
                <w:highlight w:val="white"/>
              </w:rPr>
            </w:pPr>
            <w:r w:rsidDel="00000000" w:rsidR="00000000" w:rsidRPr="00000000">
              <w:rPr>
                <w:highlight w:val="white"/>
                <w:rtl w:val="0"/>
              </w:rPr>
              <w:t xml:space="preserve">4</w:t>
            </w:r>
          </w:p>
        </w:tc>
        <w:tc>
          <w:tcPr>
            <w:shd w:fill="ffffff" w:val="clear"/>
          </w:tcPr>
          <w:p w:rsidR="00000000" w:rsidDel="00000000" w:rsidP="00000000" w:rsidRDefault="00000000" w:rsidRPr="00000000" w14:paraId="0000005E">
            <w:pPr>
              <w:rPr>
                <w:highlight w:val="white"/>
              </w:rPr>
            </w:pPr>
            <w:r w:rsidDel="00000000" w:rsidR="00000000" w:rsidRPr="00000000">
              <w:rPr>
                <w:rtl w:val="0"/>
              </w:rPr>
            </w:r>
          </w:p>
        </w:tc>
        <w:tc>
          <w:tcPr>
            <w:shd w:fill="ffffff" w:val="clear"/>
          </w:tcPr>
          <w:p w:rsidR="00000000" w:rsidDel="00000000" w:rsidP="00000000" w:rsidRDefault="00000000" w:rsidRPr="00000000" w14:paraId="0000005F">
            <w:pPr>
              <w:rPr>
                <w:sz w:val="20"/>
                <w:szCs w:val="20"/>
                <w:highlight w:val="white"/>
              </w:rPr>
            </w:pPr>
            <w:r w:rsidDel="00000000" w:rsidR="00000000" w:rsidRPr="00000000">
              <w:rPr>
                <w:sz w:val="20"/>
                <w:szCs w:val="20"/>
                <w:highlight w:val="white"/>
                <w:rtl w:val="0"/>
              </w:rPr>
              <w:t xml:space="preserve">CMPS Elective</w:t>
            </w:r>
          </w:p>
        </w:tc>
        <w:tc>
          <w:tcPr>
            <w:shd w:fill="ffffff" w:val="clear"/>
          </w:tcPr>
          <w:p w:rsidR="00000000" w:rsidDel="00000000" w:rsidP="00000000" w:rsidRDefault="00000000" w:rsidRPr="00000000" w14:paraId="00000060">
            <w:pPr>
              <w:jc w:val="center"/>
              <w:rPr>
                <w:highlight w:val="white"/>
              </w:rPr>
            </w:pPr>
            <w:r w:rsidDel="00000000" w:rsidR="00000000" w:rsidRPr="00000000">
              <w:rPr>
                <w:highlight w:val="white"/>
                <w:rtl w:val="0"/>
              </w:rPr>
              <w:t xml:space="preserve">4</w:t>
            </w:r>
          </w:p>
        </w:tc>
        <w:tc>
          <w:tcPr>
            <w:shd w:fill="ffffff" w:val="clear"/>
          </w:tcPr>
          <w:p w:rsidR="00000000" w:rsidDel="00000000" w:rsidP="00000000" w:rsidRDefault="00000000" w:rsidRPr="00000000" w14:paraId="00000061">
            <w:pPr>
              <w:rPr>
                <w:highlight w:val="white"/>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62">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63">
            <w:pPr>
              <w:jc w:val="center"/>
              <w:rPr>
                <w:sz w:val="20"/>
                <w:szCs w:val="20"/>
              </w:rPr>
            </w:pPr>
            <w:r w:rsidDel="00000000" w:rsidR="00000000" w:rsidRPr="00000000">
              <w:rPr>
                <w:sz w:val="20"/>
                <w:szCs w:val="20"/>
                <w:rtl w:val="0"/>
              </w:rPr>
              <w:t xml:space="preserve">4</w:t>
            </w:r>
          </w:p>
        </w:tc>
        <w:tc>
          <w:tcPr>
            <w:shd w:fill="ffffff" w:val="clear"/>
          </w:tcPr>
          <w:p w:rsidR="00000000" w:rsidDel="00000000" w:rsidP="00000000" w:rsidRDefault="00000000" w:rsidRPr="00000000" w14:paraId="00000064">
            <w:pPr>
              <w:rPr>
                <w:highlight w:val="white"/>
              </w:rPr>
            </w:pPr>
            <w:r w:rsidDel="00000000" w:rsidR="00000000" w:rsidRPr="00000000">
              <w:rPr>
                <w:rtl w:val="0"/>
              </w:rPr>
            </w:r>
          </w:p>
        </w:tc>
        <w:tc>
          <w:tcPr/>
          <w:p w:rsidR="00000000" w:rsidDel="00000000" w:rsidP="00000000" w:rsidRDefault="00000000" w:rsidRPr="00000000" w14:paraId="00000065">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66">
            <w:pPr>
              <w:jc w:val="center"/>
              <w:rPr>
                <w:sz w:val="20"/>
                <w:szCs w:val="20"/>
              </w:rPr>
            </w:pPr>
            <w:r w:rsidDel="00000000" w:rsidR="00000000" w:rsidRPr="00000000">
              <w:rPr>
                <w:sz w:val="20"/>
                <w:szCs w:val="20"/>
                <w:rtl w:val="0"/>
              </w:rPr>
              <w:t xml:space="preserve">4</w:t>
            </w:r>
          </w:p>
        </w:tc>
        <w:tc>
          <w:tcPr>
            <w:shd w:fill="ffffff" w:val="clear"/>
          </w:tcPr>
          <w:p w:rsidR="00000000" w:rsidDel="00000000" w:rsidP="00000000" w:rsidRDefault="00000000" w:rsidRPr="00000000" w14:paraId="00000067">
            <w:pPr>
              <w:rPr>
                <w:highlight w:val="white"/>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68">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69">
            <w:pPr>
              <w:jc w:val="center"/>
              <w:rPr>
                <w:sz w:val="20"/>
                <w:szCs w:val="20"/>
              </w:rPr>
            </w:pPr>
            <w:r w:rsidDel="00000000" w:rsidR="00000000" w:rsidRPr="00000000">
              <w:rPr>
                <w:sz w:val="20"/>
                <w:szCs w:val="20"/>
                <w:rtl w:val="0"/>
              </w:rPr>
              <w:t xml:space="preserve">4</w:t>
            </w:r>
          </w:p>
        </w:tc>
        <w:tc>
          <w:tcPr>
            <w:shd w:fill="ffffff" w:val="clear"/>
          </w:tcPr>
          <w:p w:rsidR="00000000" w:rsidDel="00000000" w:rsidP="00000000" w:rsidRDefault="00000000" w:rsidRPr="00000000" w14:paraId="0000006A">
            <w:pPr>
              <w:rPr>
                <w:highlight w:val="white"/>
              </w:rPr>
            </w:pPr>
            <w:r w:rsidDel="00000000" w:rsidR="00000000" w:rsidRPr="00000000">
              <w:rPr>
                <w:rtl w:val="0"/>
              </w:rPr>
            </w:r>
          </w:p>
        </w:tc>
        <w:tc>
          <w:tcPr/>
          <w:p w:rsidR="00000000" w:rsidDel="00000000" w:rsidP="00000000" w:rsidRDefault="00000000" w:rsidRPr="00000000" w14:paraId="0000006B">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6C">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6D">
            <w:pPr>
              <w:jc w:val="center"/>
              <w:rPr>
                <w:sz w:val="20"/>
                <w:szCs w:val="20"/>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6E">
            <w:pPr>
              <w:rPr>
                <w:sz w:val="20"/>
                <w:szCs w:val="20"/>
                <w:highlight w:val="white"/>
              </w:rPr>
            </w:pPr>
            <w:r w:rsidDel="00000000" w:rsidR="00000000" w:rsidRPr="00000000">
              <w:rPr>
                <w:sz w:val="20"/>
                <w:szCs w:val="20"/>
                <w:highlight w:val="white"/>
                <w:rtl w:val="0"/>
              </w:rPr>
              <w:t xml:space="preserve">Career Pathways: PATH 002 – Career Pathways Module 2</w:t>
            </w:r>
          </w:p>
        </w:tc>
        <w:tc>
          <w:tcPr>
            <w:shd w:fill="ffffff" w:val="clear"/>
          </w:tcPr>
          <w:p w:rsidR="00000000" w:rsidDel="00000000" w:rsidP="00000000" w:rsidRDefault="00000000" w:rsidRPr="00000000" w14:paraId="0000006F">
            <w:pPr>
              <w:jc w:val="center"/>
              <w:rPr>
                <w:sz w:val="20"/>
                <w:szCs w:val="20"/>
                <w:highlight w:val="white"/>
              </w:rPr>
            </w:pPr>
            <w:r w:rsidDel="00000000" w:rsidR="00000000" w:rsidRPr="00000000">
              <w:rPr>
                <w:sz w:val="20"/>
                <w:szCs w:val="20"/>
                <w:highlight w:val="white"/>
                <w:rtl w:val="0"/>
              </w:rPr>
              <w:t xml:space="preserve">Degree</w:t>
            </w:r>
          </w:p>
          <w:p w:rsidR="00000000" w:rsidDel="00000000" w:rsidP="00000000" w:rsidRDefault="00000000" w:rsidRPr="00000000" w14:paraId="00000070">
            <w:pPr>
              <w:jc w:val="center"/>
              <w:rPr>
                <w:highlight w:val="white"/>
              </w:rPr>
            </w:pPr>
            <w:r w:rsidDel="00000000" w:rsidR="00000000" w:rsidRPr="00000000">
              <w:rPr>
                <w:sz w:val="20"/>
                <w:szCs w:val="20"/>
                <w:highlight w:val="white"/>
                <w:rtl w:val="0"/>
              </w:rPr>
              <w:t xml:space="preserve">Rqmt.</w:t>
            </w:r>
            <w:r w:rsidDel="00000000" w:rsidR="00000000" w:rsidRPr="00000000">
              <w:rPr>
                <w:rtl w:val="0"/>
              </w:rPr>
            </w:r>
          </w:p>
        </w:tc>
        <w:tc>
          <w:tcPr>
            <w:shd w:fill="ffffff" w:val="clear"/>
          </w:tcPr>
          <w:p w:rsidR="00000000" w:rsidDel="00000000" w:rsidP="00000000" w:rsidRDefault="00000000" w:rsidRPr="00000000" w14:paraId="00000071">
            <w:pPr>
              <w:rPr>
                <w:highlight w:val="white"/>
              </w:rPr>
            </w:pPr>
            <w:r w:rsidDel="00000000" w:rsidR="00000000" w:rsidRPr="00000000">
              <w:rPr>
                <w:rtl w:val="0"/>
              </w:rPr>
            </w:r>
          </w:p>
        </w:tc>
        <w:tc>
          <w:tcPr>
            <w:shd w:fill="ffffff" w:val="clear"/>
          </w:tcPr>
          <w:p w:rsidR="00000000" w:rsidDel="00000000" w:rsidP="00000000" w:rsidRDefault="00000000" w:rsidRPr="00000000" w14:paraId="00000072">
            <w:pPr>
              <w:rPr>
                <w:sz w:val="20"/>
                <w:szCs w:val="20"/>
                <w:highlight w:val="white"/>
              </w:rPr>
            </w:pPr>
            <w:r w:rsidDel="00000000" w:rsidR="00000000" w:rsidRPr="00000000">
              <w:rPr>
                <w:sz w:val="20"/>
                <w:szCs w:val="20"/>
                <w:highlight w:val="white"/>
                <w:rtl w:val="0"/>
              </w:rPr>
              <w:t xml:space="preserve">Career Pathways: PATH 003 – Career Pathways Module 3</w:t>
            </w:r>
          </w:p>
        </w:tc>
        <w:tc>
          <w:tcPr>
            <w:shd w:fill="ffffff" w:val="clear"/>
          </w:tcPr>
          <w:p w:rsidR="00000000" w:rsidDel="00000000" w:rsidP="00000000" w:rsidRDefault="00000000" w:rsidRPr="00000000" w14:paraId="00000073">
            <w:pPr>
              <w:jc w:val="center"/>
              <w:rPr>
                <w:sz w:val="20"/>
                <w:szCs w:val="20"/>
                <w:highlight w:val="white"/>
              </w:rPr>
            </w:pPr>
            <w:r w:rsidDel="00000000" w:rsidR="00000000" w:rsidRPr="00000000">
              <w:rPr>
                <w:sz w:val="20"/>
                <w:szCs w:val="20"/>
                <w:highlight w:val="white"/>
                <w:rtl w:val="0"/>
              </w:rPr>
              <w:t xml:space="preserve">Degree</w:t>
            </w:r>
          </w:p>
          <w:p w:rsidR="00000000" w:rsidDel="00000000" w:rsidP="00000000" w:rsidRDefault="00000000" w:rsidRPr="00000000" w14:paraId="00000074">
            <w:pPr>
              <w:jc w:val="center"/>
              <w:rPr>
                <w:highlight w:val="white"/>
              </w:rPr>
            </w:pPr>
            <w:r w:rsidDel="00000000" w:rsidR="00000000" w:rsidRPr="00000000">
              <w:rPr>
                <w:sz w:val="20"/>
                <w:szCs w:val="20"/>
                <w:highlight w:val="white"/>
                <w:rtl w:val="0"/>
              </w:rPr>
              <w:t xml:space="preserve">Rqmt.</w:t>
            </w:r>
            <w:r w:rsidDel="00000000" w:rsidR="00000000" w:rsidRPr="00000000">
              <w:rPr>
                <w:rtl w:val="0"/>
              </w:rPr>
            </w:r>
          </w:p>
        </w:tc>
        <w:tc>
          <w:tcPr>
            <w:shd w:fill="ffffff" w:val="clear"/>
          </w:tcPr>
          <w:p w:rsidR="00000000" w:rsidDel="00000000" w:rsidP="00000000" w:rsidRDefault="00000000" w:rsidRPr="00000000" w14:paraId="00000075">
            <w:pPr>
              <w:rPr>
                <w:highlight w:val="white"/>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76">
            <w:pPr>
              <w:rPr>
                <w:highlight w:val="white"/>
              </w:rPr>
            </w:pPr>
            <w:r w:rsidDel="00000000" w:rsidR="00000000" w:rsidRPr="00000000">
              <w:rPr>
                <w:b w:val="1"/>
                <w:bCs w:val="1"/>
                <w:highlight w:val="white"/>
                <w:rtl w:val="0"/>
              </w:rPr>
              <w:t xml:space="preserve">Total:</w:t>
            </w:r>
            <w:r w:rsidDel="00000000" w:rsidR="00000000" w:rsidRPr="00000000">
              <w:rPr>
                <w:rtl w:val="0"/>
              </w:rPr>
            </w:r>
          </w:p>
        </w:tc>
        <w:tc>
          <w:tcPr>
            <w:shd w:fill="ffffff" w:val="clear"/>
          </w:tcPr>
          <w:p w:rsidR="00000000" w:rsidDel="00000000" w:rsidP="00000000" w:rsidRDefault="00000000" w:rsidRPr="00000000" w14:paraId="00000077">
            <w:pPr>
              <w:jc w:val="center"/>
              <w:rPr>
                <w:highlight w:val="white"/>
              </w:rPr>
            </w:pPr>
            <w:r w:rsidDel="00000000" w:rsidR="00000000" w:rsidRPr="00000000">
              <w:rPr>
                <w:highlight w:val="white"/>
                <w:rtl w:val="0"/>
              </w:rPr>
              <w:t xml:space="preserve">16</w:t>
            </w:r>
          </w:p>
        </w:tc>
        <w:tc>
          <w:tcPr>
            <w:shd w:fill="ffffff" w:val="clear"/>
          </w:tcPr>
          <w:p w:rsidR="00000000" w:rsidDel="00000000" w:rsidP="00000000" w:rsidRDefault="00000000" w:rsidRPr="00000000" w14:paraId="00000078">
            <w:pPr>
              <w:rPr>
                <w:highlight w:val="white"/>
              </w:rPr>
            </w:pPr>
            <w:r w:rsidDel="00000000" w:rsidR="00000000" w:rsidRPr="00000000">
              <w:rPr>
                <w:rtl w:val="0"/>
              </w:rPr>
            </w:r>
          </w:p>
        </w:tc>
        <w:tc>
          <w:tcPr>
            <w:shd w:fill="ffffff" w:val="clear"/>
          </w:tcPr>
          <w:p w:rsidR="00000000" w:rsidDel="00000000" w:rsidP="00000000" w:rsidRDefault="00000000" w:rsidRPr="00000000" w14:paraId="00000079">
            <w:pPr>
              <w:rPr>
                <w:highlight w:val="white"/>
              </w:rPr>
            </w:pPr>
            <w:r w:rsidDel="00000000" w:rsidR="00000000" w:rsidRPr="00000000">
              <w:rPr>
                <w:b w:val="1"/>
                <w:bCs w:val="1"/>
                <w:highlight w:val="white"/>
                <w:rtl w:val="0"/>
              </w:rPr>
              <w:t xml:space="preserve">Total:</w:t>
            </w:r>
            <w:r w:rsidDel="00000000" w:rsidR="00000000" w:rsidRPr="00000000">
              <w:rPr>
                <w:rtl w:val="0"/>
              </w:rPr>
            </w:r>
          </w:p>
        </w:tc>
        <w:tc>
          <w:tcPr>
            <w:shd w:fill="ffffff" w:val="clear"/>
          </w:tcPr>
          <w:p w:rsidR="00000000" w:rsidDel="00000000" w:rsidP="00000000" w:rsidRDefault="00000000" w:rsidRPr="00000000" w14:paraId="0000007A">
            <w:pPr>
              <w:jc w:val="center"/>
              <w:rPr>
                <w:highlight w:val="white"/>
              </w:rPr>
            </w:pPr>
            <w:r w:rsidDel="00000000" w:rsidR="00000000" w:rsidRPr="00000000">
              <w:rPr>
                <w:highlight w:val="white"/>
                <w:rtl w:val="0"/>
              </w:rPr>
              <w:t xml:space="preserve">16</w:t>
            </w:r>
          </w:p>
        </w:tc>
        <w:tc>
          <w:tcPr>
            <w:shd w:fill="ffffff" w:val="clear"/>
          </w:tcPr>
          <w:p w:rsidR="00000000" w:rsidDel="00000000" w:rsidP="00000000" w:rsidRDefault="00000000" w:rsidRPr="00000000" w14:paraId="0000007B">
            <w:pPr>
              <w:rPr>
                <w:highlight w:val="white"/>
              </w:rPr>
            </w:pPr>
            <w:r w:rsidDel="00000000" w:rsidR="00000000" w:rsidRPr="00000000">
              <w:rPr>
                <w:rtl w:val="0"/>
              </w:rPr>
            </w:r>
          </w:p>
        </w:tc>
      </w:tr>
    </w:tbl>
    <w:p w:rsidR="00000000" w:rsidDel="00000000" w:rsidP="00000000" w:rsidRDefault="00000000" w:rsidRPr="00000000" w14:paraId="0000007C">
      <w:pPr>
        <w:rPr>
          <w:sz w:val="18"/>
          <w:szCs w:val="18"/>
          <w:highlight w:val="white"/>
        </w:rPr>
      </w:pPr>
      <w:r w:rsidDel="00000000" w:rsidR="00000000" w:rsidRPr="00000000">
        <w:rPr>
          <w:rtl w:val="0"/>
        </w:rPr>
      </w:r>
    </w:p>
    <w:tbl>
      <w:tblPr>
        <w:tblStyle w:val="Table5"/>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20" w:hRule="atLeast"/>
          <w:tblHeader w:val="0"/>
        </w:trPr>
        <w:tc>
          <w:tcPr>
            <w:gridSpan w:val="6"/>
            <w:shd w:fill="e6e6e6" w:val="clear"/>
          </w:tcPr>
          <w:p w:rsidR="00000000" w:rsidDel="00000000" w:rsidP="00000000" w:rsidRDefault="00000000" w:rsidRPr="00000000" w14:paraId="0000007D">
            <w:pPr>
              <w:jc w:val="center"/>
              <w:rPr>
                <w:shd w:fill="d9d9d9" w:val="clear"/>
              </w:rPr>
            </w:pPr>
            <w:bookmarkStart w:colFirst="0" w:colLast="0" w:name="_heading=h.30j0zll" w:id="4"/>
            <w:bookmarkEnd w:id="4"/>
            <w:r w:rsidDel="00000000" w:rsidR="00000000" w:rsidRPr="00000000">
              <w:rPr>
                <w:b w:val="1"/>
                <w:bCs w:val="1"/>
                <w:sz w:val="28"/>
                <w:szCs w:val="28"/>
                <w:shd w:fill="d9d9d9" w:val="clear"/>
                <w:rtl w:val="0"/>
              </w:rPr>
              <w:t xml:space="preserve">Third Year</w:t>
            </w:r>
            <w:r w:rsidDel="00000000" w:rsidR="00000000" w:rsidRPr="00000000">
              <w:rPr>
                <w:rtl w:val="0"/>
              </w:rPr>
            </w:r>
          </w:p>
        </w:tc>
      </w:tr>
      <w:tr>
        <w:trPr>
          <w:cantSplit w:val="0"/>
          <w:trHeight w:val="280" w:hRule="atLeast"/>
          <w:tblHeader w:val="0"/>
        </w:trPr>
        <w:tc>
          <w:tcPr>
            <w:shd w:fill="e6e6e6" w:val="clear"/>
          </w:tcPr>
          <w:p w:rsidR="00000000" w:rsidDel="00000000" w:rsidP="00000000" w:rsidRDefault="00000000" w:rsidRPr="00000000" w14:paraId="00000083">
            <w:pPr>
              <w:rPr>
                <w:shd w:fill="d9d9d9" w:val="clear"/>
              </w:rPr>
            </w:pPr>
            <w:r w:rsidDel="00000000" w:rsidR="00000000" w:rsidRPr="00000000">
              <w:rPr>
                <w:b w:val="1"/>
                <w:bCs w:val="1"/>
                <w:shd w:fill="d9d9d9" w:val="clear"/>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84">
            <w:pPr>
              <w:jc w:val="center"/>
              <w:rPr>
                <w:shd w:fill="d9d9d9" w:val="clear"/>
              </w:rPr>
            </w:pPr>
            <w:r w:rsidDel="00000000" w:rsidR="00000000" w:rsidRPr="00000000">
              <w:rPr>
                <w:b w:val="1"/>
                <w:bCs w:val="1"/>
                <w:shd w:fill="d9d9d9" w:val="clear"/>
                <w:rtl w:val="0"/>
              </w:rPr>
              <w:t xml:space="preserve">HRS</w:t>
            </w:r>
            <w:r w:rsidDel="00000000" w:rsidR="00000000" w:rsidRPr="00000000">
              <w:rPr>
                <w:rtl w:val="0"/>
              </w:rPr>
            </w:r>
          </w:p>
        </w:tc>
        <w:tc>
          <w:tcPr>
            <w:shd w:fill="e6e6e6" w:val="clear"/>
          </w:tcPr>
          <w:p w:rsidR="00000000" w:rsidDel="00000000" w:rsidP="00000000" w:rsidRDefault="00000000" w:rsidRPr="00000000" w14:paraId="00000085">
            <w:pPr>
              <w:jc w:val="center"/>
              <w:rPr>
                <w:shd w:fill="d9d9d9" w:val="clear"/>
              </w:rPr>
            </w:pPr>
            <w:sdt>
              <w:sdtPr>
                <w:id w:val="733675293"/>
                <w:tag w:val="goog_rdk_4"/>
              </w:sdtPr>
              <w:sdtContent>
                <w:r w:rsidDel="00000000" w:rsidR="00000000" w:rsidRPr="00000000">
                  <w:rPr>
                    <w:rFonts w:ascii="Arial Unicode MS" w:cs="Arial Unicode MS" w:eastAsia="Arial Unicode MS" w:hAnsi="Arial Unicode MS"/>
                    <w:b w:val="1"/>
                    <w:bCs w:val="1"/>
                    <w:shd w:fill="d9d9d9" w:val="clear"/>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86">
            <w:pPr>
              <w:rPr>
                <w:shd w:fill="d9d9d9" w:val="clear"/>
              </w:rPr>
            </w:pPr>
            <w:r w:rsidDel="00000000" w:rsidR="00000000" w:rsidRPr="00000000">
              <w:rPr>
                <w:b w:val="1"/>
                <w:bCs w:val="1"/>
                <w:shd w:fill="d9d9d9" w:val="clear"/>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87">
            <w:pPr>
              <w:jc w:val="center"/>
              <w:rPr>
                <w:shd w:fill="d9d9d9" w:val="clear"/>
              </w:rPr>
            </w:pPr>
            <w:r w:rsidDel="00000000" w:rsidR="00000000" w:rsidRPr="00000000">
              <w:rPr>
                <w:b w:val="1"/>
                <w:bCs w:val="1"/>
                <w:shd w:fill="d9d9d9" w:val="clear"/>
                <w:rtl w:val="0"/>
              </w:rPr>
              <w:t xml:space="preserve">HRS</w:t>
            </w:r>
            <w:r w:rsidDel="00000000" w:rsidR="00000000" w:rsidRPr="00000000">
              <w:rPr>
                <w:rtl w:val="0"/>
              </w:rPr>
            </w:r>
          </w:p>
        </w:tc>
        <w:tc>
          <w:tcPr>
            <w:shd w:fill="e6e6e6" w:val="clear"/>
          </w:tcPr>
          <w:p w:rsidR="00000000" w:rsidDel="00000000" w:rsidP="00000000" w:rsidRDefault="00000000" w:rsidRPr="00000000" w14:paraId="00000088">
            <w:pPr>
              <w:jc w:val="center"/>
              <w:rPr>
                <w:shd w:fill="d9d9d9" w:val="clear"/>
              </w:rPr>
            </w:pPr>
            <w:sdt>
              <w:sdtPr>
                <w:id w:val="-1453341186"/>
                <w:tag w:val="goog_rdk_5"/>
              </w:sdtPr>
              <w:sdtContent>
                <w:r w:rsidDel="00000000" w:rsidR="00000000" w:rsidRPr="00000000">
                  <w:rPr>
                    <w:rFonts w:ascii="Arial Unicode MS" w:cs="Arial Unicode MS" w:eastAsia="Arial Unicode MS" w:hAnsi="Arial Unicode MS"/>
                    <w:b w:val="1"/>
                    <w:bCs w:val="1"/>
                    <w:shd w:fill="d9d9d9" w:val="clear"/>
                    <w:rtl w:val="0"/>
                  </w:rPr>
                  <w:t xml:space="preserve">✓</w:t>
                </w:r>
              </w:sdtContent>
            </w:sdt>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89">
            <w:pPr>
              <w:rPr>
                <w:sz w:val="20"/>
                <w:szCs w:val="20"/>
                <w:highlight w:val="white"/>
              </w:rPr>
            </w:pPr>
            <w:r w:rsidDel="00000000" w:rsidR="00000000" w:rsidRPr="00000000">
              <w:rPr>
                <w:sz w:val="20"/>
                <w:szCs w:val="20"/>
                <w:highlight w:val="white"/>
                <w:rtl w:val="0"/>
              </w:rPr>
              <w:t xml:space="preserve">CMPS 361-Software Design</w:t>
            </w:r>
          </w:p>
        </w:tc>
        <w:tc>
          <w:tcPr/>
          <w:p w:rsidR="00000000" w:rsidDel="00000000" w:rsidP="00000000" w:rsidRDefault="00000000" w:rsidRPr="00000000" w14:paraId="0000008A">
            <w:pPr>
              <w:jc w:val="center"/>
              <w:rPr>
                <w:highlight w:val="white"/>
              </w:rPr>
            </w:pPr>
            <w:r w:rsidDel="00000000" w:rsidR="00000000" w:rsidRPr="00000000">
              <w:rPr>
                <w:highlight w:val="white"/>
                <w:rtl w:val="0"/>
              </w:rPr>
              <w:t xml:space="preserve">4</w:t>
            </w:r>
          </w:p>
        </w:tc>
        <w:tc>
          <w:tcPr/>
          <w:p w:rsidR="00000000" w:rsidDel="00000000" w:rsidP="00000000" w:rsidRDefault="00000000" w:rsidRPr="00000000" w14:paraId="0000008B">
            <w:pPr>
              <w:jc w:val="center"/>
              <w:rPr>
                <w:highlight w:val="white"/>
              </w:rPr>
            </w:pPr>
            <w:r w:rsidDel="00000000" w:rsidR="00000000" w:rsidRPr="00000000">
              <w:rPr>
                <w:rtl w:val="0"/>
              </w:rPr>
            </w:r>
          </w:p>
        </w:tc>
        <w:tc>
          <w:tcPr/>
          <w:p w:rsidR="00000000" w:rsidDel="00000000" w:rsidP="00000000" w:rsidRDefault="00000000" w:rsidRPr="00000000" w14:paraId="0000008C">
            <w:pPr>
              <w:rPr>
                <w:sz w:val="20"/>
                <w:szCs w:val="20"/>
                <w:highlight w:val="white"/>
              </w:rPr>
            </w:pPr>
            <w:r w:rsidDel="00000000" w:rsidR="00000000" w:rsidRPr="00000000">
              <w:rPr>
                <w:sz w:val="20"/>
                <w:szCs w:val="20"/>
                <w:highlight w:val="white"/>
                <w:rtl w:val="0"/>
              </w:rPr>
              <w:t xml:space="preserve">CMPS Elective</w:t>
            </w:r>
          </w:p>
        </w:tc>
        <w:tc>
          <w:tcPr/>
          <w:p w:rsidR="00000000" w:rsidDel="00000000" w:rsidP="00000000" w:rsidRDefault="00000000" w:rsidRPr="00000000" w14:paraId="0000008D">
            <w:pPr>
              <w:jc w:val="center"/>
              <w:rPr>
                <w:highlight w:val="white"/>
              </w:rPr>
            </w:pPr>
            <w:r w:rsidDel="00000000" w:rsidR="00000000" w:rsidRPr="00000000">
              <w:rPr>
                <w:highlight w:val="white"/>
                <w:rtl w:val="0"/>
              </w:rPr>
              <w:t xml:space="preserve">4</w:t>
            </w:r>
          </w:p>
        </w:tc>
        <w:tc>
          <w:tcPr/>
          <w:p w:rsidR="00000000" w:rsidDel="00000000" w:rsidP="00000000" w:rsidRDefault="00000000" w:rsidRPr="00000000" w14:paraId="0000008E">
            <w:pPr>
              <w:jc w:val="center"/>
              <w:rPr>
                <w:highlight w:val="white"/>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8F">
            <w:pPr>
              <w:rPr>
                <w:sz w:val="20"/>
                <w:szCs w:val="20"/>
                <w:highlight w:val="white"/>
              </w:rPr>
            </w:pPr>
            <w:r w:rsidDel="00000000" w:rsidR="00000000" w:rsidRPr="00000000">
              <w:rPr>
                <w:sz w:val="20"/>
                <w:szCs w:val="20"/>
                <w:highlight w:val="white"/>
                <w:rtl w:val="0"/>
              </w:rPr>
              <w:t xml:space="preserve">CMPS Elective</w:t>
            </w:r>
          </w:p>
        </w:tc>
        <w:tc>
          <w:tcPr/>
          <w:p w:rsidR="00000000" w:rsidDel="00000000" w:rsidP="00000000" w:rsidRDefault="00000000" w:rsidRPr="00000000" w14:paraId="00000090">
            <w:pPr>
              <w:jc w:val="center"/>
              <w:rPr>
                <w:highlight w:val="white"/>
              </w:rPr>
            </w:pPr>
            <w:r w:rsidDel="00000000" w:rsidR="00000000" w:rsidRPr="00000000">
              <w:rPr>
                <w:highlight w:val="white"/>
                <w:rtl w:val="0"/>
              </w:rPr>
              <w:t xml:space="preserve">4</w:t>
            </w:r>
          </w:p>
        </w:tc>
        <w:tc>
          <w:tcPr/>
          <w:p w:rsidR="00000000" w:rsidDel="00000000" w:rsidP="00000000" w:rsidRDefault="00000000" w:rsidRPr="00000000" w14:paraId="00000091">
            <w:pPr>
              <w:jc w:val="center"/>
              <w:rPr>
                <w:highlight w:val="white"/>
              </w:rPr>
            </w:pPr>
            <w:r w:rsidDel="00000000" w:rsidR="00000000" w:rsidRPr="00000000">
              <w:rPr>
                <w:rtl w:val="0"/>
              </w:rPr>
            </w:r>
          </w:p>
        </w:tc>
        <w:tc>
          <w:tcPr/>
          <w:p w:rsidR="00000000" w:rsidDel="00000000" w:rsidP="00000000" w:rsidRDefault="00000000" w:rsidRPr="00000000" w14:paraId="00000092">
            <w:pPr>
              <w:rPr>
                <w:sz w:val="20"/>
                <w:szCs w:val="20"/>
                <w:highlight w:val="white"/>
              </w:rPr>
            </w:pPr>
            <w:r w:rsidDel="00000000" w:rsidR="00000000" w:rsidRPr="00000000">
              <w:rPr>
                <w:sz w:val="20"/>
                <w:szCs w:val="20"/>
                <w:highlight w:val="white"/>
                <w:rtl w:val="0"/>
              </w:rPr>
              <w:t xml:space="preserve">CMPS Elective</w:t>
            </w:r>
          </w:p>
        </w:tc>
        <w:tc>
          <w:tcPr/>
          <w:p w:rsidR="00000000" w:rsidDel="00000000" w:rsidP="00000000" w:rsidRDefault="00000000" w:rsidRPr="00000000" w14:paraId="00000093">
            <w:pPr>
              <w:jc w:val="center"/>
              <w:rPr>
                <w:highlight w:val="white"/>
              </w:rPr>
            </w:pPr>
            <w:r w:rsidDel="00000000" w:rsidR="00000000" w:rsidRPr="00000000">
              <w:rPr>
                <w:highlight w:val="white"/>
                <w:rtl w:val="0"/>
              </w:rPr>
              <w:t xml:space="preserve">4</w:t>
            </w:r>
          </w:p>
        </w:tc>
        <w:tc>
          <w:tcPr/>
          <w:p w:rsidR="00000000" w:rsidDel="00000000" w:rsidP="00000000" w:rsidRDefault="00000000" w:rsidRPr="00000000" w14:paraId="00000094">
            <w:pPr>
              <w:jc w:val="center"/>
              <w:rPr>
                <w:highlight w:val="white"/>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95">
            <w:pPr>
              <w:rPr>
                <w:sz w:val="20"/>
                <w:szCs w:val="20"/>
                <w:highlight w:val="white"/>
              </w:rPr>
            </w:pPr>
            <w:r w:rsidDel="00000000" w:rsidR="00000000" w:rsidRPr="00000000">
              <w:rPr>
                <w:sz w:val="20"/>
                <w:szCs w:val="20"/>
                <w:highlight w:val="white"/>
                <w:rtl w:val="0"/>
              </w:rPr>
              <w:t xml:space="preserve">MATH 262: Linear Algebra</w:t>
            </w:r>
          </w:p>
        </w:tc>
        <w:tc>
          <w:tcPr/>
          <w:p w:rsidR="00000000" w:rsidDel="00000000" w:rsidP="00000000" w:rsidRDefault="00000000" w:rsidRPr="00000000" w14:paraId="00000096">
            <w:pPr>
              <w:jc w:val="center"/>
              <w:rPr>
                <w:highlight w:val="white"/>
              </w:rPr>
            </w:pPr>
            <w:r w:rsidDel="00000000" w:rsidR="00000000" w:rsidRPr="00000000">
              <w:rPr>
                <w:highlight w:val="white"/>
                <w:rtl w:val="0"/>
              </w:rPr>
              <w:t xml:space="preserve">4</w:t>
            </w:r>
          </w:p>
        </w:tc>
        <w:tc>
          <w:tcPr/>
          <w:p w:rsidR="00000000" w:rsidDel="00000000" w:rsidP="00000000" w:rsidRDefault="00000000" w:rsidRPr="00000000" w14:paraId="00000097">
            <w:pPr>
              <w:jc w:val="center"/>
              <w:rPr>
                <w:highlight w:val="white"/>
              </w:rPr>
            </w:pPr>
            <w:r w:rsidDel="00000000" w:rsidR="00000000" w:rsidRPr="00000000">
              <w:rPr>
                <w:rtl w:val="0"/>
              </w:rPr>
            </w:r>
          </w:p>
        </w:tc>
        <w:tc>
          <w:tcPr/>
          <w:p w:rsidR="00000000" w:rsidDel="00000000" w:rsidP="00000000" w:rsidRDefault="00000000" w:rsidRPr="00000000" w14:paraId="00000098">
            <w:pPr>
              <w:rPr>
                <w:sz w:val="20"/>
                <w:szCs w:val="20"/>
                <w:highlight w:val="white"/>
              </w:rPr>
            </w:pPr>
            <w:r w:rsidDel="00000000" w:rsidR="00000000" w:rsidRPr="00000000">
              <w:rPr>
                <w:sz w:val="20"/>
                <w:szCs w:val="20"/>
                <w:highlight w:val="white"/>
                <w:rtl w:val="0"/>
              </w:rPr>
              <w:t xml:space="preserve">MATH 370: Applied Statistics</w:t>
            </w:r>
          </w:p>
        </w:tc>
        <w:tc>
          <w:tcPr/>
          <w:p w:rsidR="00000000" w:rsidDel="00000000" w:rsidP="00000000" w:rsidRDefault="00000000" w:rsidRPr="00000000" w14:paraId="00000099">
            <w:pPr>
              <w:jc w:val="center"/>
              <w:rPr>
                <w:highlight w:val="white"/>
              </w:rPr>
            </w:pPr>
            <w:r w:rsidDel="00000000" w:rsidR="00000000" w:rsidRPr="00000000">
              <w:rPr>
                <w:highlight w:val="white"/>
                <w:rtl w:val="0"/>
              </w:rPr>
              <w:t xml:space="preserve">4</w:t>
            </w:r>
          </w:p>
        </w:tc>
        <w:tc>
          <w:tcPr/>
          <w:p w:rsidR="00000000" w:rsidDel="00000000" w:rsidP="00000000" w:rsidRDefault="00000000" w:rsidRPr="00000000" w14:paraId="0000009A">
            <w:pPr>
              <w:jc w:val="center"/>
              <w:rPr>
                <w:highlight w:val="white"/>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9B">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9C">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9D">
            <w:pPr>
              <w:jc w:val="center"/>
              <w:rPr>
                <w:highlight w:val="white"/>
              </w:rPr>
            </w:pPr>
            <w:r w:rsidDel="00000000" w:rsidR="00000000" w:rsidRPr="00000000">
              <w:rPr>
                <w:rtl w:val="0"/>
              </w:rPr>
            </w:r>
          </w:p>
        </w:tc>
        <w:tc>
          <w:tcPr/>
          <w:p w:rsidR="00000000" w:rsidDel="00000000" w:rsidP="00000000" w:rsidRDefault="00000000" w:rsidRPr="00000000" w14:paraId="0000009E">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9F">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A0">
            <w:pPr>
              <w:jc w:val="center"/>
              <w:rPr>
                <w:highlight w:val="white"/>
              </w:rPr>
            </w:pPr>
            <w:r w:rsidDel="00000000" w:rsidR="00000000" w:rsidRPr="00000000">
              <w:rPr>
                <w:rtl w:val="0"/>
              </w:rPr>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rPr>
                <w:sz w:val="20"/>
                <w:szCs w:val="20"/>
                <w:shd w:fill="c9daf8" w:val="clea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jc w:val="cente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rPr>
                <w:sz w:val="20"/>
                <w:szCs w:val="20"/>
                <w:shd w:fill="c9daf8" w:val="clea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A6">
            <w:pPr>
              <w:jc w:val="center"/>
              <w:rPr>
                <w:highlight w:val="white"/>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A7">
            <w:pPr>
              <w:rPr>
                <w:highlight w:val="white"/>
              </w:rPr>
            </w:pPr>
            <w:r w:rsidDel="00000000" w:rsidR="00000000" w:rsidRPr="00000000">
              <w:rPr>
                <w:b w:val="1"/>
                <w:bCs w:val="1"/>
                <w:color w:val="000000"/>
                <w:sz w:val="20"/>
                <w:szCs w:val="20"/>
                <w:highlight w:val="white"/>
                <w:rtl w:val="0"/>
              </w:rPr>
              <w:t xml:space="preserve">Total:</w:t>
            </w:r>
            <w:r w:rsidDel="00000000" w:rsidR="00000000" w:rsidRPr="00000000">
              <w:rPr>
                <w:rtl w:val="0"/>
              </w:rPr>
            </w:r>
          </w:p>
        </w:tc>
        <w:tc>
          <w:tcPr/>
          <w:p w:rsidR="00000000" w:rsidDel="00000000" w:rsidP="00000000" w:rsidRDefault="00000000" w:rsidRPr="00000000" w14:paraId="000000A8">
            <w:pPr>
              <w:jc w:val="center"/>
              <w:rPr>
                <w:sz w:val="28"/>
                <w:szCs w:val="28"/>
                <w:highlight w:val="white"/>
              </w:rPr>
            </w:pPr>
            <w:r w:rsidDel="00000000" w:rsidR="00000000" w:rsidRPr="00000000">
              <w:rPr>
                <w:color w:val="000000"/>
                <w:highlight w:val="white"/>
                <w:rtl w:val="0"/>
              </w:rPr>
              <w:t xml:space="preserve">18</w:t>
            </w:r>
            <w:r w:rsidDel="00000000" w:rsidR="00000000" w:rsidRPr="00000000">
              <w:rPr>
                <w:rtl w:val="0"/>
              </w:rPr>
            </w:r>
          </w:p>
        </w:tc>
        <w:tc>
          <w:tcPr/>
          <w:p w:rsidR="00000000" w:rsidDel="00000000" w:rsidP="00000000" w:rsidRDefault="00000000" w:rsidRPr="00000000" w14:paraId="000000A9">
            <w:pPr>
              <w:jc w:val="center"/>
              <w:rPr>
                <w:highlight w:val="white"/>
              </w:rPr>
            </w:pPr>
            <w:r w:rsidDel="00000000" w:rsidR="00000000" w:rsidRPr="00000000">
              <w:rPr>
                <w:rtl w:val="0"/>
              </w:rPr>
            </w:r>
          </w:p>
        </w:tc>
        <w:tc>
          <w:tcPr/>
          <w:p w:rsidR="00000000" w:rsidDel="00000000" w:rsidP="00000000" w:rsidRDefault="00000000" w:rsidRPr="00000000" w14:paraId="000000AA">
            <w:pPr>
              <w:rPr>
                <w:highlight w:val="white"/>
              </w:rPr>
            </w:pPr>
            <w:r w:rsidDel="00000000" w:rsidR="00000000" w:rsidRPr="00000000">
              <w:rPr>
                <w:b w:val="1"/>
                <w:bCs w:val="1"/>
                <w:color w:val="000000"/>
                <w:sz w:val="20"/>
                <w:szCs w:val="20"/>
                <w:highlight w:val="white"/>
                <w:rtl w:val="0"/>
              </w:rPr>
              <w:t xml:space="preserve">Total:</w:t>
            </w:r>
            <w:r w:rsidDel="00000000" w:rsidR="00000000" w:rsidRPr="00000000">
              <w:rPr>
                <w:rtl w:val="0"/>
              </w:rPr>
            </w:r>
          </w:p>
        </w:tc>
        <w:tc>
          <w:tcPr/>
          <w:p w:rsidR="00000000" w:rsidDel="00000000" w:rsidP="00000000" w:rsidRDefault="00000000" w:rsidRPr="00000000" w14:paraId="000000AB">
            <w:pPr>
              <w:jc w:val="center"/>
              <w:rPr>
                <w:highlight w:val="white"/>
              </w:rPr>
            </w:pPr>
            <w:r w:rsidDel="00000000" w:rsidR="00000000" w:rsidRPr="00000000">
              <w:rPr>
                <w:color w:val="000000"/>
                <w:highlight w:val="white"/>
                <w:rtl w:val="0"/>
              </w:rPr>
              <w:t xml:space="preserve">1</w:t>
            </w:r>
            <w:r w:rsidDel="00000000" w:rsidR="00000000" w:rsidRPr="00000000">
              <w:rPr>
                <w:highlight w:val="white"/>
                <w:rtl w:val="0"/>
              </w:rPr>
              <w:t xml:space="preserve">7</w:t>
            </w:r>
          </w:p>
        </w:tc>
        <w:tc>
          <w:tcPr/>
          <w:p w:rsidR="00000000" w:rsidDel="00000000" w:rsidP="00000000" w:rsidRDefault="00000000" w:rsidRPr="00000000" w14:paraId="000000AC">
            <w:pPr>
              <w:jc w:val="center"/>
              <w:rPr>
                <w:highlight w:val="white"/>
              </w:rPr>
            </w:pPr>
            <w:r w:rsidDel="00000000" w:rsidR="00000000" w:rsidRPr="00000000">
              <w:rPr>
                <w:rtl w:val="0"/>
              </w:rPr>
            </w:r>
          </w:p>
        </w:tc>
      </w:tr>
    </w:tbl>
    <w:p w:rsidR="00000000" w:rsidDel="00000000" w:rsidP="00000000" w:rsidRDefault="00000000" w:rsidRPr="00000000" w14:paraId="000000AD">
      <w:pPr>
        <w:rPr>
          <w:sz w:val="18"/>
          <w:szCs w:val="18"/>
          <w:highlight w:val="white"/>
        </w:rPr>
      </w:pPr>
      <w:r w:rsidDel="00000000" w:rsidR="00000000" w:rsidRPr="00000000">
        <w:rPr>
          <w:rtl w:val="0"/>
        </w:rPr>
      </w:r>
    </w:p>
    <w:tbl>
      <w:tblPr>
        <w:tblStyle w:val="Table6"/>
        <w:tblpPr w:leftFromText="180" w:rightFromText="180" w:topFromText="180" w:bottomFromText="180" w:vertAnchor="text" w:horzAnchor="text" w:tblpX="-114" w:tblpY="321"/>
        <w:tblW w:w="107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00" w:hRule="atLeast"/>
          <w:tblHeader w:val="0"/>
        </w:trPr>
        <w:tc>
          <w:tcPr>
            <w:gridSpan w:val="6"/>
            <w:shd w:fill="e6e6e6" w:val="clear"/>
          </w:tcPr>
          <w:p w:rsidR="00000000" w:rsidDel="00000000" w:rsidP="00000000" w:rsidRDefault="00000000" w:rsidRPr="00000000" w14:paraId="000000AE">
            <w:pPr>
              <w:jc w:val="center"/>
              <w:rPr>
                <w:shd w:fill="efefef" w:val="clear"/>
              </w:rPr>
            </w:pPr>
            <w:r w:rsidDel="00000000" w:rsidR="00000000" w:rsidRPr="00000000">
              <w:rPr>
                <w:b w:val="1"/>
                <w:bCs w:val="1"/>
                <w:sz w:val="28"/>
                <w:szCs w:val="28"/>
                <w:shd w:fill="efefef" w:val="clear"/>
                <w:rtl w:val="0"/>
              </w:rPr>
              <w:t xml:space="preserve">Fourth Year</w:t>
            </w:r>
            <w:r w:rsidDel="00000000" w:rsidR="00000000" w:rsidRPr="00000000">
              <w:rPr>
                <w:rtl w:val="0"/>
              </w:rPr>
            </w:r>
          </w:p>
        </w:tc>
      </w:tr>
      <w:tr>
        <w:trPr>
          <w:cantSplit w:val="0"/>
          <w:trHeight w:val="260" w:hRule="atLeast"/>
          <w:tblHeader w:val="0"/>
        </w:trPr>
        <w:tc>
          <w:tcPr>
            <w:shd w:fill="e6e6e6" w:val="clear"/>
          </w:tcPr>
          <w:p w:rsidR="00000000" w:rsidDel="00000000" w:rsidP="00000000" w:rsidRDefault="00000000" w:rsidRPr="00000000" w14:paraId="000000B4">
            <w:pPr>
              <w:rPr>
                <w:shd w:fill="efefef" w:val="clear"/>
              </w:rPr>
            </w:pPr>
            <w:r w:rsidDel="00000000" w:rsidR="00000000" w:rsidRPr="00000000">
              <w:rPr>
                <w:b w:val="1"/>
                <w:bCs w:val="1"/>
                <w:shd w:fill="efefef" w:val="clear"/>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B5">
            <w:pPr>
              <w:jc w:val="center"/>
              <w:rPr>
                <w:shd w:fill="efefef" w:val="clear"/>
              </w:rPr>
            </w:pPr>
            <w:r w:rsidDel="00000000" w:rsidR="00000000" w:rsidRPr="00000000">
              <w:rPr>
                <w:b w:val="1"/>
                <w:bCs w:val="1"/>
                <w:shd w:fill="efefef" w:val="clear"/>
                <w:rtl w:val="0"/>
              </w:rPr>
              <w:t xml:space="preserve">HRS</w:t>
            </w:r>
            <w:r w:rsidDel="00000000" w:rsidR="00000000" w:rsidRPr="00000000">
              <w:rPr>
                <w:rtl w:val="0"/>
              </w:rPr>
            </w:r>
          </w:p>
        </w:tc>
        <w:tc>
          <w:tcPr>
            <w:shd w:fill="e6e6e6" w:val="clear"/>
          </w:tcPr>
          <w:p w:rsidR="00000000" w:rsidDel="00000000" w:rsidP="00000000" w:rsidRDefault="00000000" w:rsidRPr="00000000" w14:paraId="000000B6">
            <w:pPr>
              <w:jc w:val="center"/>
              <w:rPr>
                <w:shd w:fill="efefef" w:val="clear"/>
              </w:rPr>
            </w:pPr>
            <w:sdt>
              <w:sdtPr>
                <w:id w:val="-55443860"/>
                <w:tag w:val="goog_rdk_6"/>
              </w:sdtPr>
              <w:sdtContent>
                <w:r w:rsidDel="00000000" w:rsidR="00000000" w:rsidRPr="00000000">
                  <w:rPr>
                    <w:rFonts w:ascii="Arial Unicode MS" w:cs="Arial Unicode MS" w:eastAsia="Arial Unicode MS" w:hAnsi="Arial Unicode MS"/>
                    <w:b w:val="1"/>
                    <w:bCs w:val="1"/>
                    <w:shd w:fill="efefef" w:val="clear"/>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B7">
            <w:pPr>
              <w:rPr>
                <w:shd w:fill="efefef" w:val="clear"/>
              </w:rPr>
            </w:pPr>
            <w:r w:rsidDel="00000000" w:rsidR="00000000" w:rsidRPr="00000000">
              <w:rPr>
                <w:b w:val="1"/>
                <w:bCs w:val="1"/>
                <w:shd w:fill="efefef" w:val="clear"/>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B8">
            <w:pPr>
              <w:jc w:val="center"/>
              <w:rPr>
                <w:shd w:fill="efefef" w:val="clear"/>
              </w:rPr>
            </w:pPr>
            <w:r w:rsidDel="00000000" w:rsidR="00000000" w:rsidRPr="00000000">
              <w:rPr>
                <w:b w:val="1"/>
                <w:bCs w:val="1"/>
                <w:shd w:fill="efefef" w:val="clear"/>
                <w:rtl w:val="0"/>
              </w:rPr>
              <w:t xml:space="preserve">HRS</w:t>
            </w:r>
            <w:r w:rsidDel="00000000" w:rsidR="00000000" w:rsidRPr="00000000">
              <w:rPr>
                <w:rtl w:val="0"/>
              </w:rPr>
            </w:r>
          </w:p>
        </w:tc>
        <w:tc>
          <w:tcPr>
            <w:shd w:fill="e6e6e6" w:val="clear"/>
          </w:tcPr>
          <w:p w:rsidR="00000000" w:rsidDel="00000000" w:rsidP="00000000" w:rsidRDefault="00000000" w:rsidRPr="00000000" w14:paraId="000000B9">
            <w:pPr>
              <w:jc w:val="center"/>
              <w:rPr>
                <w:shd w:fill="efefef" w:val="clear"/>
              </w:rPr>
            </w:pPr>
            <w:sdt>
              <w:sdtPr>
                <w:id w:val="-223625761"/>
                <w:tag w:val="goog_rdk_7"/>
              </w:sdtPr>
              <w:sdtContent>
                <w:r w:rsidDel="00000000" w:rsidR="00000000" w:rsidRPr="00000000">
                  <w:rPr>
                    <w:rFonts w:ascii="Arial Unicode MS" w:cs="Arial Unicode MS" w:eastAsia="Arial Unicode MS" w:hAnsi="Arial Unicode MS"/>
                    <w:b w:val="1"/>
                    <w:bCs w:val="1"/>
                    <w:shd w:fill="efefef" w:val="clear"/>
                    <w:rtl w:val="0"/>
                  </w:rPr>
                  <w:t xml:space="preserve">✓</w:t>
                </w:r>
              </w:sdtContent>
            </w:sdt>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BA">
            <w:pPr>
              <w:rPr>
                <w:sz w:val="20"/>
                <w:szCs w:val="20"/>
                <w:highlight w:val="white"/>
              </w:rPr>
            </w:pPr>
            <w:r w:rsidDel="00000000" w:rsidR="00000000" w:rsidRPr="00000000">
              <w:rPr>
                <w:sz w:val="20"/>
                <w:szCs w:val="20"/>
                <w:highlight w:val="white"/>
                <w:rtl w:val="0"/>
              </w:rPr>
              <w:t xml:space="preserve">CMPS 366-Organization of Programming Languages</w:t>
            </w:r>
          </w:p>
        </w:tc>
        <w:tc>
          <w:tcPr/>
          <w:p w:rsidR="00000000" w:rsidDel="00000000" w:rsidP="00000000" w:rsidRDefault="00000000" w:rsidRPr="00000000" w14:paraId="000000BB">
            <w:pPr>
              <w:jc w:val="center"/>
              <w:rPr>
                <w:highlight w:val="white"/>
              </w:rPr>
            </w:pPr>
            <w:r w:rsidDel="00000000" w:rsidR="00000000" w:rsidRPr="00000000">
              <w:rPr>
                <w:highlight w:val="white"/>
                <w:rtl w:val="0"/>
              </w:rPr>
              <w:t xml:space="preserve">4</w:t>
            </w:r>
          </w:p>
        </w:tc>
        <w:tc>
          <w:tcPr/>
          <w:p w:rsidR="00000000" w:rsidDel="00000000" w:rsidP="00000000" w:rsidRDefault="00000000" w:rsidRPr="00000000" w14:paraId="000000BC">
            <w:pPr>
              <w:jc w:val="center"/>
              <w:rPr>
                <w:highlight w:val="white"/>
              </w:rPr>
            </w:pPr>
            <w:r w:rsidDel="00000000" w:rsidR="00000000" w:rsidRPr="00000000">
              <w:rPr>
                <w:rtl w:val="0"/>
              </w:rPr>
            </w:r>
          </w:p>
        </w:tc>
        <w:tc>
          <w:tcPr/>
          <w:p w:rsidR="00000000" w:rsidDel="00000000" w:rsidP="00000000" w:rsidRDefault="00000000" w:rsidRPr="00000000" w14:paraId="000000BD">
            <w:pPr>
              <w:rPr>
                <w:sz w:val="20"/>
                <w:szCs w:val="20"/>
                <w:highlight w:val="white"/>
              </w:rPr>
            </w:pPr>
            <w:r w:rsidDel="00000000" w:rsidR="00000000" w:rsidRPr="00000000">
              <w:rPr>
                <w:sz w:val="20"/>
                <w:szCs w:val="20"/>
                <w:highlight w:val="white"/>
                <w:rtl w:val="0"/>
              </w:rPr>
              <w:t xml:space="preserve">CMPS Elective</w:t>
            </w:r>
          </w:p>
        </w:tc>
        <w:tc>
          <w:tcPr/>
          <w:p w:rsidR="00000000" w:rsidDel="00000000" w:rsidP="00000000" w:rsidRDefault="00000000" w:rsidRPr="00000000" w14:paraId="000000BE">
            <w:pPr>
              <w:jc w:val="center"/>
              <w:rPr>
                <w:highlight w:val="white"/>
              </w:rPr>
            </w:pPr>
            <w:r w:rsidDel="00000000" w:rsidR="00000000" w:rsidRPr="00000000">
              <w:rPr>
                <w:highlight w:val="white"/>
                <w:rtl w:val="0"/>
              </w:rPr>
              <w:t xml:space="preserve">4</w:t>
            </w:r>
          </w:p>
        </w:tc>
        <w:tc>
          <w:tcPr/>
          <w:p w:rsidR="00000000" w:rsidDel="00000000" w:rsidP="00000000" w:rsidRDefault="00000000" w:rsidRPr="00000000" w14:paraId="000000BF">
            <w:pPr>
              <w:jc w:val="center"/>
              <w:rPr>
                <w:highlight w:val="white"/>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C0">
            <w:pPr>
              <w:rPr>
                <w:sz w:val="20"/>
                <w:szCs w:val="20"/>
                <w:highlight w:val="white"/>
              </w:rPr>
            </w:pPr>
            <w:r w:rsidDel="00000000" w:rsidR="00000000" w:rsidRPr="00000000">
              <w:rPr>
                <w:sz w:val="20"/>
                <w:szCs w:val="20"/>
                <w:highlight w:val="white"/>
                <w:rtl w:val="0"/>
              </w:rPr>
              <w:t xml:space="preserve">CMPS Elective</w:t>
            </w:r>
          </w:p>
        </w:tc>
        <w:tc>
          <w:tcPr/>
          <w:p w:rsidR="00000000" w:rsidDel="00000000" w:rsidP="00000000" w:rsidRDefault="00000000" w:rsidRPr="00000000" w14:paraId="000000C1">
            <w:pPr>
              <w:jc w:val="center"/>
              <w:rPr>
                <w:highlight w:val="white"/>
              </w:rPr>
            </w:pPr>
            <w:r w:rsidDel="00000000" w:rsidR="00000000" w:rsidRPr="00000000">
              <w:rPr>
                <w:highlight w:val="white"/>
                <w:rtl w:val="0"/>
              </w:rPr>
              <w:t xml:space="preserve">4</w:t>
            </w:r>
          </w:p>
        </w:tc>
        <w:tc>
          <w:tcPr/>
          <w:p w:rsidR="00000000" w:rsidDel="00000000" w:rsidP="00000000" w:rsidRDefault="00000000" w:rsidRPr="00000000" w14:paraId="000000C2">
            <w:pPr>
              <w:jc w:val="center"/>
              <w:rPr>
                <w:highlight w:val="white"/>
              </w:rPr>
            </w:pPr>
            <w:r w:rsidDel="00000000" w:rsidR="00000000" w:rsidRPr="00000000">
              <w:rPr>
                <w:rtl w:val="0"/>
              </w:rPr>
            </w:r>
          </w:p>
        </w:tc>
        <w:tc>
          <w:tcPr/>
          <w:p w:rsidR="00000000" w:rsidDel="00000000" w:rsidP="00000000" w:rsidRDefault="00000000" w:rsidRPr="00000000" w14:paraId="000000C3">
            <w:pPr>
              <w:rPr>
                <w:b w:val="1"/>
                <w:bCs w:val="1"/>
                <w:sz w:val="20"/>
                <w:szCs w:val="20"/>
                <w:highlight w:val="white"/>
              </w:rPr>
            </w:pPr>
            <w:r w:rsidDel="00000000" w:rsidR="00000000" w:rsidRPr="00000000">
              <w:rPr>
                <w:sz w:val="20"/>
                <w:szCs w:val="20"/>
                <w:highlight w:val="white"/>
                <w:rtl w:val="0"/>
              </w:rPr>
              <w:t xml:space="preserve">CMPS 450: Senior Project </w:t>
            </w:r>
            <w:r w:rsidDel="00000000" w:rsidR="00000000" w:rsidRPr="00000000">
              <w:rPr>
                <w:b w:val="1"/>
                <w:bCs w:val="1"/>
                <w:sz w:val="20"/>
                <w:szCs w:val="20"/>
                <w:highlight w:val="white"/>
                <w:rtl w:val="0"/>
              </w:rPr>
              <w:t xml:space="preserve">WI</w:t>
            </w:r>
          </w:p>
        </w:tc>
        <w:tc>
          <w:tcPr/>
          <w:p w:rsidR="00000000" w:rsidDel="00000000" w:rsidP="00000000" w:rsidRDefault="00000000" w:rsidRPr="00000000" w14:paraId="000000C4">
            <w:pPr>
              <w:jc w:val="center"/>
              <w:rPr>
                <w:highlight w:val="white"/>
              </w:rPr>
            </w:pPr>
            <w:r w:rsidDel="00000000" w:rsidR="00000000" w:rsidRPr="00000000">
              <w:rPr>
                <w:highlight w:val="white"/>
                <w:rtl w:val="0"/>
              </w:rPr>
              <w:t xml:space="preserve">4</w:t>
            </w:r>
          </w:p>
        </w:tc>
        <w:tc>
          <w:tcPr/>
          <w:p w:rsidR="00000000" w:rsidDel="00000000" w:rsidP="00000000" w:rsidRDefault="00000000" w:rsidRPr="00000000" w14:paraId="000000C5">
            <w:pPr>
              <w:jc w:val="center"/>
              <w:rPr>
                <w:highlight w:val="white"/>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C6">
            <w:pPr>
              <w:rPr>
                <w:sz w:val="20"/>
                <w:szCs w:val="20"/>
                <w:highlight w:val="white"/>
              </w:rPr>
            </w:pPr>
            <w:r w:rsidDel="00000000" w:rsidR="00000000" w:rsidRPr="00000000">
              <w:rPr>
                <w:sz w:val="20"/>
                <w:szCs w:val="20"/>
                <w:highlight w:val="white"/>
                <w:rtl w:val="0"/>
              </w:rPr>
              <w:t xml:space="preserve">CMPS Elective: CMPS 530: Python Programming for Data Science OR</w:t>
              <w:br w:type="textWrapping"/>
              <w:t xml:space="preserve">Elective: Math 570: Applied Statistics (MS)</w:t>
            </w:r>
          </w:p>
        </w:tc>
        <w:tc>
          <w:tcPr/>
          <w:p w:rsidR="00000000" w:rsidDel="00000000" w:rsidP="00000000" w:rsidRDefault="00000000" w:rsidRPr="00000000" w14:paraId="000000C7">
            <w:pPr>
              <w:jc w:val="center"/>
              <w:rPr>
                <w:highlight w:val="white"/>
              </w:rPr>
            </w:pPr>
            <w:r w:rsidDel="00000000" w:rsidR="00000000" w:rsidRPr="00000000">
              <w:rPr>
                <w:highlight w:val="white"/>
                <w:rtl w:val="0"/>
              </w:rPr>
              <w:t xml:space="preserve">3</w:t>
            </w:r>
          </w:p>
        </w:tc>
        <w:tc>
          <w:tcPr/>
          <w:p w:rsidR="00000000" w:rsidDel="00000000" w:rsidP="00000000" w:rsidRDefault="00000000" w:rsidRPr="00000000" w14:paraId="000000C8">
            <w:pPr>
              <w:jc w:val="center"/>
              <w:rPr>
                <w:highlight w:val="white"/>
              </w:rPr>
            </w:pPr>
            <w:r w:rsidDel="00000000" w:rsidR="00000000" w:rsidRPr="00000000">
              <w:rPr>
                <w:rtl w:val="0"/>
              </w:rPr>
            </w:r>
          </w:p>
        </w:tc>
        <w:tc>
          <w:tcPr/>
          <w:p w:rsidR="00000000" w:rsidDel="00000000" w:rsidP="00000000" w:rsidRDefault="00000000" w:rsidRPr="00000000" w14:paraId="000000C9">
            <w:pPr>
              <w:rPr>
                <w:sz w:val="20"/>
                <w:szCs w:val="20"/>
                <w:highlight w:val="white"/>
              </w:rPr>
            </w:pPr>
            <w:r w:rsidDel="00000000" w:rsidR="00000000" w:rsidRPr="00000000">
              <w:rPr>
                <w:sz w:val="20"/>
                <w:szCs w:val="20"/>
                <w:highlight w:val="white"/>
                <w:rtl w:val="0"/>
              </w:rPr>
              <w:t xml:space="preserve">Elective OR </w:t>
              <w:br w:type="textWrapping"/>
              <w:br w:type="textWrapping"/>
              <w:t xml:space="preserve">CMPS Elective (based on choice in Fall)</w:t>
            </w:r>
          </w:p>
        </w:tc>
        <w:tc>
          <w:tcPr/>
          <w:p w:rsidR="00000000" w:rsidDel="00000000" w:rsidP="00000000" w:rsidRDefault="00000000" w:rsidRPr="00000000" w14:paraId="000000CA">
            <w:pPr>
              <w:jc w:val="center"/>
              <w:rPr>
                <w:highlight w:val="white"/>
              </w:rPr>
            </w:pPr>
            <w:r w:rsidDel="00000000" w:rsidR="00000000" w:rsidRPr="00000000">
              <w:rPr>
                <w:highlight w:val="white"/>
                <w:rtl w:val="0"/>
              </w:rPr>
              <w:t xml:space="preserve">4</w:t>
            </w:r>
          </w:p>
        </w:tc>
        <w:tc>
          <w:tcPr/>
          <w:p w:rsidR="00000000" w:rsidDel="00000000" w:rsidP="00000000" w:rsidRDefault="00000000" w:rsidRPr="00000000" w14:paraId="000000CB">
            <w:pPr>
              <w:jc w:val="center"/>
              <w:rPr>
                <w:highlight w:val="white"/>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CC">
            <w:pPr>
              <w:rPr>
                <w:sz w:val="20"/>
                <w:szCs w:val="20"/>
                <w:highlight w:val="white"/>
              </w:rPr>
            </w:pPr>
            <w:r w:rsidDel="00000000" w:rsidR="00000000" w:rsidRPr="00000000">
              <w:rPr>
                <w:sz w:val="20"/>
                <w:szCs w:val="20"/>
                <w:highlight w:val="white"/>
                <w:rtl w:val="0"/>
              </w:rPr>
              <w:t xml:space="preserve">DATA 601: Introduction to Data Science (MS)</w:t>
            </w:r>
          </w:p>
        </w:tc>
        <w:tc>
          <w:tcPr/>
          <w:p w:rsidR="00000000" w:rsidDel="00000000" w:rsidP="00000000" w:rsidRDefault="00000000" w:rsidRPr="00000000" w14:paraId="000000CD">
            <w:pPr>
              <w:jc w:val="center"/>
              <w:rPr>
                <w:highlight w:val="white"/>
              </w:rPr>
            </w:pPr>
            <w:r w:rsidDel="00000000" w:rsidR="00000000" w:rsidRPr="00000000">
              <w:rPr>
                <w:highlight w:val="white"/>
                <w:rtl w:val="0"/>
              </w:rPr>
              <w:t xml:space="preserve">3</w:t>
            </w:r>
          </w:p>
        </w:tc>
        <w:tc>
          <w:tcPr/>
          <w:p w:rsidR="00000000" w:rsidDel="00000000" w:rsidP="00000000" w:rsidRDefault="00000000" w:rsidRPr="00000000" w14:paraId="000000CE">
            <w:pPr>
              <w:jc w:val="center"/>
              <w:rPr>
                <w:highlight w:val="white"/>
              </w:rPr>
            </w:pPr>
            <w:r w:rsidDel="00000000" w:rsidR="00000000" w:rsidRPr="00000000">
              <w:rPr>
                <w:rtl w:val="0"/>
              </w:rPr>
            </w:r>
          </w:p>
        </w:tc>
        <w:tc>
          <w:tcPr/>
          <w:p w:rsidR="00000000" w:rsidDel="00000000" w:rsidP="00000000" w:rsidRDefault="00000000" w:rsidRPr="00000000" w14:paraId="000000CF">
            <w:pPr>
              <w:rPr>
                <w:sz w:val="20"/>
                <w:szCs w:val="20"/>
                <w:highlight w:val="white"/>
              </w:rPr>
            </w:pPr>
            <w:r w:rsidDel="00000000" w:rsidR="00000000" w:rsidRPr="00000000">
              <w:rPr>
                <w:sz w:val="20"/>
                <w:szCs w:val="20"/>
                <w:highlight w:val="white"/>
                <w:rtl w:val="0"/>
              </w:rPr>
              <w:t xml:space="preserve">DATA 620: Ethics for Data Science (MS)</w:t>
            </w:r>
          </w:p>
        </w:tc>
        <w:tc>
          <w:tcPr/>
          <w:p w:rsidR="00000000" w:rsidDel="00000000" w:rsidP="00000000" w:rsidRDefault="00000000" w:rsidRPr="00000000" w14:paraId="000000D0">
            <w:pPr>
              <w:jc w:val="center"/>
              <w:rPr>
                <w:highlight w:val="white"/>
              </w:rPr>
            </w:pPr>
            <w:r w:rsidDel="00000000" w:rsidR="00000000" w:rsidRPr="00000000">
              <w:rPr>
                <w:highlight w:val="white"/>
                <w:rtl w:val="0"/>
              </w:rPr>
              <w:t xml:space="preserve">3</w:t>
            </w:r>
          </w:p>
        </w:tc>
        <w:tc>
          <w:tcPr/>
          <w:p w:rsidR="00000000" w:rsidDel="00000000" w:rsidP="00000000" w:rsidRDefault="00000000" w:rsidRPr="00000000" w14:paraId="000000D1">
            <w:pPr>
              <w:jc w:val="center"/>
              <w:rPr>
                <w:highlight w:val="white"/>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D2">
            <w:pPr>
              <w:rPr>
                <w:highlight w:val="white"/>
              </w:rPr>
            </w:pPr>
            <w:r w:rsidDel="00000000" w:rsidR="00000000" w:rsidRPr="00000000">
              <w:rPr>
                <w:b w:val="1"/>
                <w:bCs w:val="1"/>
                <w:highlight w:val="white"/>
                <w:rtl w:val="0"/>
              </w:rPr>
              <w:t xml:space="preserve">Total:</w:t>
            </w:r>
            <w:r w:rsidDel="00000000" w:rsidR="00000000" w:rsidRPr="00000000">
              <w:rPr>
                <w:rtl w:val="0"/>
              </w:rPr>
            </w:r>
          </w:p>
        </w:tc>
        <w:tc>
          <w:tcPr/>
          <w:p w:rsidR="00000000" w:rsidDel="00000000" w:rsidP="00000000" w:rsidRDefault="00000000" w:rsidRPr="00000000" w14:paraId="000000D3">
            <w:pPr>
              <w:jc w:val="center"/>
              <w:rPr>
                <w:highlight w:val="white"/>
              </w:rPr>
            </w:pPr>
            <w:r w:rsidDel="00000000" w:rsidR="00000000" w:rsidRPr="00000000">
              <w:rPr>
                <w:highlight w:val="white"/>
                <w:rtl w:val="0"/>
              </w:rPr>
              <w:t xml:space="preserve">14</w:t>
            </w:r>
          </w:p>
        </w:tc>
        <w:tc>
          <w:tcPr/>
          <w:p w:rsidR="00000000" w:rsidDel="00000000" w:rsidP="00000000" w:rsidRDefault="00000000" w:rsidRPr="00000000" w14:paraId="000000D4">
            <w:pPr>
              <w:jc w:val="center"/>
              <w:rPr>
                <w:highlight w:val="white"/>
              </w:rPr>
            </w:pPr>
            <w:r w:rsidDel="00000000" w:rsidR="00000000" w:rsidRPr="00000000">
              <w:rPr>
                <w:rtl w:val="0"/>
              </w:rPr>
            </w:r>
          </w:p>
        </w:tc>
        <w:tc>
          <w:tcPr/>
          <w:p w:rsidR="00000000" w:rsidDel="00000000" w:rsidP="00000000" w:rsidRDefault="00000000" w:rsidRPr="00000000" w14:paraId="000000D5">
            <w:pPr>
              <w:rPr>
                <w:highlight w:val="white"/>
              </w:rPr>
            </w:pPr>
            <w:r w:rsidDel="00000000" w:rsidR="00000000" w:rsidRPr="00000000">
              <w:rPr>
                <w:b w:val="1"/>
                <w:bCs w:val="1"/>
                <w:highlight w:val="white"/>
                <w:rtl w:val="0"/>
              </w:rPr>
              <w:t xml:space="preserve">Total:</w:t>
            </w:r>
            <w:r w:rsidDel="00000000" w:rsidR="00000000" w:rsidRPr="00000000">
              <w:rPr>
                <w:rtl w:val="0"/>
              </w:rPr>
            </w:r>
          </w:p>
        </w:tc>
        <w:tc>
          <w:tcPr/>
          <w:p w:rsidR="00000000" w:rsidDel="00000000" w:rsidP="00000000" w:rsidRDefault="00000000" w:rsidRPr="00000000" w14:paraId="000000D6">
            <w:pPr>
              <w:jc w:val="center"/>
              <w:rPr>
                <w:highlight w:val="white"/>
              </w:rPr>
            </w:pPr>
            <w:r w:rsidDel="00000000" w:rsidR="00000000" w:rsidRPr="00000000">
              <w:rPr>
                <w:highlight w:val="white"/>
                <w:rtl w:val="0"/>
              </w:rPr>
              <w:t xml:space="preserve">15</w:t>
            </w:r>
          </w:p>
        </w:tc>
        <w:tc>
          <w:tcPr/>
          <w:p w:rsidR="00000000" w:rsidDel="00000000" w:rsidP="00000000" w:rsidRDefault="00000000" w:rsidRPr="00000000" w14:paraId="000000D7">
            <w:pPr>
              <w:jc w:val="center"/>
              <w:rPr>
                <w:highlight w:val="white"/>
              </w:rPr>
            </w:pPr>
            <w:r w:rsidDel="00000000" w:rsidR="00000000" w:rsidRPr="00000000">
              <w:rPr>
                <w:rtl w:val="0"/>
              </w:rPr>
            </w:r>
          </w:p>
        </w:tc>
      </w:tr>
      <w:tr>
        <w:trPr>
          <w:cantSplit w:val="0"/>
          <w:trHeight w:val="260" w:hRule="atLeast"/>
          <w:tblHeader w:val="0"/>
        </w:trPr>
        <w:tc>
          <w:tcPr>
            <w:gridSpan w:val="6"/>
            <w:shd w:fill="d9d9d9" w:val="clear"/>
          </w:tcPr>
          <w:p w:rsidR="00000000" w:rsidDel="00000000" w:rsidP="00000000" w:rsidRDefault="00000000" w:rsidRPr="00000000" w14:paraId="000000D8">
            <w:pPr>
              <w:jc w:val="center"/>
              <w:rPr>
                <w:shd w:fill="d9d9d9" w:val="clear"/>
              </w:rPr>
            </w:pPr>
            <w:r w:rsidDel="00000000" w:rsidR="00000000" w:rsidRPr="00000000">
              <w:rPr>
                <w:b w:val="1"/>
                <w:bCs w:val="1"/>
                <w:sz w:val="28"/>
                <w:szCs w:val="28"/>
                <w:shd w:fill="d9d9d9" w:val="clear"/>
                <w:rtl w:val="0"/>
              </w:rPr>
              <w:t xml:space="preserve">Fifth Year</w:t>
            </w:r>
            <w:r w:rsidDel="00000000" w:rsidR="00000000" w:rsidRPr="00000000">
              <w:rPr>
                <w:rtl w:val="0"/>
              </w:rPr>
            </w:r>
          </w:p>
        </w:tc>
      </w:tr>
      <w:tr>
        <w:trPr>
          <w:cantSplit w:val="0"/>
          <w:trHeight w:val="260" w:hRule="atLeast"/>
          <w:tblHeader w:val="0"/>
        </w:trPr>
        <w:tc>
          <w:tcPr>
            <w:shd w:fill="d9d9d9" w:val="clear"/>
          </w:tcPr>
          <w:p w:rsidR="00000000" w:rsidDel="00000000" w:rsidP="00000000" w:rsidRDefault="00000000" w:rsidRPr="00000000" w14:paraId="000000DE">
            <w:pPr>
              <w:rPr>
                <w:b w:val="1"/>
                <w:bCs w:val="1"/>
                <w:sz w:val="28"/>
                <w:szCs w:val="28"/>
                <w:shd w:fill="d9d9d9" w:val="clear"/>
              </w:rPr>
            </w:pPr>
            <w:r w:rsidDel="00000000" w:rsidR="00000000" w:rsidRPr="00000000">
              <w:rPr>
                <w:b w:val="1"/>
                <w:bCs w:val="1"/>
                <w:shd w:fill="d9d9d9" w:val="clear"/>
                <w:rtl w:val="0"/>
              </w:rPr>
              <w:t xml:space="preserve">Fall Semester</w:t>
            </w:r>
            <w:r w:rsidDel="00000000" w:rsidR="00000000" w:rsidRPr="00000000">
              <w:rPr>
                <w:rtl w:val="0"/>
              </w:rPr>
            </w:r>
          </w:p>
        </w:tc>
        <w:tc>
          <w:tcPr>
            <w:shd w:fill="d9d9d9" w:val="clear"/>
          </w:tcPr>
          <w:p w:rsidR="00000000" w:rsidDel="00000000" w:rsidP="00000000" w:rsidRDefault="00000000" w:rsidRPr="00000000" w14:paraId="000000DF">
            <w:pPr>
              <w:jc w:val="center"/>
              <w:rPr>
                <w:shd w:fill="d9d9d9" w:val="clear"/>
              </w:rPr>
            </w:pPr>
            <w:r w:rsidDel="00000000" w:rsidR="00000000" w:rsidRPr="00000000">
              <w:rPr>
                <w:b w:val="1"/>
                <w:bCs w:val="1"/>
                <w:shd w:fill="d9d9d9" w:val="clear"/>
                <w:rtl w:val="0"/>
              </w:rPr>
              <w:t xml:space="preserve">HRS</w:t>
            </w:r>
            <w:r w:rsidDel="00000000" w:rsidR="00000000" w:rsidRPr="00000000">
              <w:rPr>
                <w:rtl w:val="0"/>
              </w:rPr>
            </w:r>
          </w:p>
        </w:tc>
        <w:tc>
          <w:tcPr>
            <w:shd w:fill="d9d9d9" w:val="clear"/>
          </w:tcPr>
          <w:p w:rsidR="00000000" w:rsidDel="00000000" w:rsidP="00000000" w:rsidRDefault="00000000" w:rsidRPr="00000000" w14:paraId="000000E0">
            <w:pPr>
              <w:jc w:val="center"/>
              <w:rPr>
                <w:shd w:fill="d9d9d9" w:val="clear"/>
              </w:rPr>
            </w:pPr>
            <w:sdt>
              <w:sdtPr>
                <w:id w:val="982783022"/>
                <w:tag w:val="goog_rdk_8"/>
              </w:sdtPr>
              <w:sdtContent>
                <w:r w:rsidDel="00000000" w:rsidR="00000000" w:rsidRPr="00000000">
                  <w:rPr>
                    <w:rFonts w:ascii="Arial Unicode MS" w:cs="Arial Unicode MS" w:eastAsia="Arial Unicode MS" w:hAnsi="Arial Unicode MS"/>
                    <w:b w:val="1"/>
                    <w:bCs w:val="1"/>
                    <w:shd w:fill="d9d9d9" w:val="clear"/>
                    <w:rtl w:val="0"/>
                  </w:rPr>
                  <w:t xml:space="preserve">✓</w:t>
                </w:r>
              </w:sdtContent>
            </w:sdt>
            <w:r w:rsidDel="00000000" w:rsidR="00000000" w:rsidRPr="00000000">
              <w:rPr>
                <w:rtl w:val="0"/>
              </w:rPr>
            </w:r>
          </w:p>
        </w:tc>
        <w:tc>
          <w:tcPr>
            <w:shd w:fill="d9d9d9" w:val="clear"/>
          </w:tcPr>
          <w:p w:rsidR="00000000" w:rsidDel="00000000" w:rsidP="00000000" w:rsidRDefault="00000000" w:rsidRPr="00000000" w14:paraId="000000E1">
            <w:pPr>
              <w:rPr>
                <w:b w:val="1"/>
                <w:bCs w:val="1"/>
                <w:shd w:fill="d9d9d9" w:val="clear"/>
              </w:rPr>
            </w:pPr>
            <w:r w:rsidDel="00000000" w:rsidR="00000000" w:rsidRPr="00000000">
              <w:rPr>
                <w:b w:val="1"/>
                <w:bCs w:val="1"/>
                <w:shd w:fill="d9d9d9" w:val="clear"/>
                <w:rtl w:val="0"/>
              </w:rPr>
              <w:t xml:space="preserve">Spring Semester</w:t>
            </w:r>
          </w:p>
        </w:tc>
        <w:tc>
          <w:tcPr>
            <w:shd w:fill="d9d9d9" w:val="clear"/>
          </w:tcPr>
          <w:p w:rsidR="00000000" w:rsidDel="00000000" w:rsidP="00000000" w:rsidRDefault="00000000" w:rsidRPr="00000000" w14:paraId="000000E2">
            <w:pPr>
              <w:jc w:val="center"/>
              <w:rPr>
                <w:shd w:fill="d9d9d9" w:val="clear"/>
              </w:rPr>
            </w:pPr>
            <w:r w:rsidDel="00000000" w:rsidR="00000000" w:rsidRPr="00000000">
              <w:rPr>
                <w:b w:val="1"/>
                <w:bCs w:val="1"/>
                <w:shd w:fill="d9d9d9" w:val="clear"/>
                <w:rtl w:val="0"/>
              </w:rPr>
              <w:t xml:space="preserve">HRS</w:t>
            </w:r>
            <w:r w:rsidDel="00000000" w:rsidR="00000000" w:rsidRPr="00000000">
              <w:rPr>
                <w:rtl w:val="0"/>
              </w:rPr>
            </w:r>
          </w:p>
        </w:tc>
        <w:tc>
          <w:tcPr>
            <w:shd w:fill="d9d9d9" w:val="clear"/>
          </w:tcPr>
          <w:p w:rsidR="00000000" w:rsidDel="00000000" w:rsidP="00000000" w:rsidRDefault="00000000" w:rsidRPr="00000000" w14:paraId="000000E3">
            <w:pPr>
              <w:jc w:val="center"/>
              <w:rPr>
                <w:shd w:fill="d9d9d9" w:val="clear"/>
              </w:rPr>
            </w:pPr>
            <w:sdt>
              <w:sdtPr>
                <w:id w:val="-2095421935"/>
                <w:tag w:val="goog_rdk_9"/>
              </w:sdtPr>
              <w:sdtContent>
                <w:r w:rsidDel="00000000" w:rsidR="00000000" w:rsidRPr="00000000">
                  <w:rPr>
                    <w:rFonts w:ascii="Arial Unicode MS" w:cs="Arial Unicode MS" w:eastAsia="Arial Unicode MS" w:hAnsi="Arial Unicode MS"/>
                    <w:b w:val="1"/>
                    <w:bCs w:val="1"/>
                    <w:shd w:fill="d9d9d9" w:val="clear"/>
                    <w:rtl w:val="0"/>
                  </w:rPr>
                  <w:t xml:space="preserve">✓</w:t>
                </w:r>
              </w:sdtContent>
            </w:sdt>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E4">
            <w:pPr>
              <w:rPr>
                <w:b w:val="1"/>
                <w:bCs w:val="1"/>
                <w:highlight w:val="white"/>
              </w:rPr>
            </w:pPr>
            <w:r w:rsidDel="00000000" w:rsidR="00000000" w:rsidRPr="00000000">
              <w:rPr>
                <w:sz w:val="20"/>
                <w:szCs w:val="20"/>
                <w:highlight w:val="white"/>
                <w:rtl w:val="0"/>
              </w:rPr>
              <w:t xml:space="preserve">MATH 570: Applied Statistics OR</w:t>
              <w:br w:type="textWrapping"/>
              <w:t xml:space="preserve">CMPS 530: Python for Data Science</w:t>
            </w:r>
            <w:r w:rsidDel="00000000" w:rsidR="00000000" w:rsidRPr="00000000">
              <w:rPr>
                <w:rtl w:val="0"/>
              </w:rPr>
            </w:r>
          </w:p>
        </w:tc>
        <w:tc>
          <w:tcPr/>
          <w:p w:rsidR="00000000" w:rsidDel="00000000" w:rsidP="00000000" w:rsidRDefault="00000000" w:rsidRPr="00000000" w14:paraId="000000E5">
            <w:pPr>
              <w:jc w:val="center"/>
              <w:rPr>
                <w:b w:val="1"/>
                <w:bCs w:val="1"/>
                <w:highlight w:val="white"/>
              </w:rPr>
            </w:pPr>
            <w:r w:rsidDel="00000000" w:rsidR="00000000" w:rsidRPr="00000000">
              <w:rPr>
                <w:sz w:val="20"/>
                <w:szCs w:val="20"/>
                <w:highlight w:val="white"/>
                <w:rtl w:val="0"/>
              </w:rPr>
              <w:t xml:space="preserve">3</w:t>
            </w:r>
            <w:r w:rsidDel="00000000" w:rsidR="00000000" w:rsidRPr="00000000">
              <w:rPr>
                <w:rtl w:val="0"/>
              </w:rPr>
            </w:r>
          </w:p>
        </w:tc>
        <w:tc>
          <w:tcPr/>
          <w:p w:rsidR="00000000" w:rsidDel="00000000" w:rsidP="00000000" w:rsidRDefault="00000000" w:rsidRPr="00000000" w14:paraId="000000E6">
            <w:pPr>
              <w:jc w:val="center"/>
              <w:rPr>
                <w:rFonts w:ascii="Arimo" w:cs="Arimo" w:eastAsia="Arimo" w:hAnsi="Arimo"/>
                <w:b w:val="1"/>
                <w:bCs w:val="1"/>
                <w:highlight w:val="white"/>
              </w:rPr>
            </w:pPr>
            <w:r w:rsidDel="00000000" w:rsidR="00000000" w:rsidRPr="00000000">
              <w:rPr>
                <w:rtl w:val="0"/>
              </w:rPr>
            </w:r>
          </w:p>
        </w:tc>
        <w:tc>
          <w:tcPr/>
          <w:p w:rsidR="00000000" w:rsidDel="00000000" w:rsidP="00000000" w:rsidRDefault="00000000" w:rsidRPr="00000000" w14:paraId="000000E7">
            <w:pPr>
              <w:rPr>
                <w:b w:val="1"/>
                <w:bCs w:val="1"/>
                <w:highlight w:val="white"/>
              </w:rPr>
            </w:pPr>
            <w:r w:rsidDel="00000000" w:rsidR="00000000" w:rsidRPr="00000000">
              <w:rPr>
                <w:sz w:val="20"/>
                <w:szCs w:val="20"/>
                <w:highlight w:val="white"/>
                <w:rtl w:val="0"/>
              </w:rPr>
              <w:t xml:space="preserve">CMPS 664: Advanced Database and Big Data  Systems</w:t>
            </w:r>
            <w:r w:rsidDel="00000000" w:rsidR="00000000" w:rsidRPr="00000000">
              <w:rPr>
                <w:rtl w:val="0"/>
              </w:rPr>
            </w:r>
          </w:p>
        </w:tc>
        <w:tc>
          <w:tcPr/>
          <w:p w:rsidR="00000000" w:rsidDel="00000000" w:rsidP="00000000" w:rsidRDefault="00000000" w:rsidRPr="00000000" w14:paraId="000000E8">
            <w:pPr>
              <w:jc w:val="center"/>
              <w:rPr>
                <w:b w:val="1"/>
                <w:bCs w:val="1"/>
                <w:highlight w:val="white"/>
              </w:rPr>
            </w:pPr>
            <w:r w:rsidDel="00000000" w:rsidR="00000000" w:rsidRPr="00000000">
              <w:rPr>
                <w:highlight w:val="white"/>
                <w:rtl w:val="0"/>
              </w:rPr>
              <w:t xml:space="preserve">3</w:t>
            </w:r>
            <w:r w:rsidDel="00000000" w:rsidR="00000000" w:rsidRPr="00000000">
              <w:rPr>
                <w:rtl w:val="0"/>
              </w:rPr>
            </w:r>
          </w:p>
        </w:tc>
        <w:tc>
          <w:tcPr/>
          <w:p w:rsidR="00000000" w:rsidDel="00000000" w:rsidP="00000000" w:rsidRDefault="00000000" w:rsidRPr="00000000" w14:paraId="000000E9">
            <w:pPr>
              <w:jc w:val="center"/>
              <w:rPr>
                <w:rFonts w:ascii="Arimo" w:cs="Arimo" w:eastAsia="Arimo" w:hAnsi="Arimo"/>
                <w:b w:val="1"/>
                <w:bCs w:val="1"/>
                <w:highlight w:val="white"/>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EA">
            <w:pPr>
              <w:rPr>
                <w:sz w:val="20"/>
                <w:szCs w:val="20"/>
                <w:highlight w:val="white"/>
              </w:rPr>
            </w:pPr>
            <w:r w:rsidDel="00000000" w:rsidR="00000000" w:rsidRPr="00000000">
              <w:rPr>
                <w:sz w:val="20"/>
                <w:szCs w:val="20"/>
                <w:highlight w:val="white"/>
                <w:rtl w:val="0"/>
              </w:rPr>
              <w:t xml:space="preserve">MATH 680: Advanced Mathematical Modeling</w:t>
            </w:r>
          </w:p>
        </w:tc>
        <w:tc>
          <w:tcPr/>
          <w:p w:rsidR="00000000" w:rsidDel="00000000" w:rsidP="00000000" w:rsidRDefault="00000000" w:rsidRPr="00000000" w14:paraId="000000EB">
            <w:pPr>
              <w:jc w:val="center"/>
              <w:rPr>
                <w:highlight w:val="white"/>
              </w:rPr>
            </w:pPr>
            <w:r w:rsidDel="00000000" w:rsidR="00000000" w:rsidRPr="00000000">
              <w:rPr>
                <w:highlight w:val="white"/>
                <w:rtl w:val="0"/>
              </w:rPr>
              <w:t xml:space="preserve">3</w:t>
            </w:r>
          </w:p>
        </w:tc>
        <w:tc>
          <w:tcPr/>
          <w:p w:rsidR="00000000" w:rsidDel="00000000" w:rsidP="00000000" w:rsidRDefault="00000000" w:rsidRPr="00000000" w14:paraId="000000EC">
            <w:pPr>
              <w:jc w:val="center"/>
              <w:rPr>
                <w:rFonts w:ascii="Arimo" w:cs="Arimo" w:eastAsia="Arimo" w:hAnsi="Arimo"/>
                <w:b w:val="1"/>
                <w:bCs w:val="1"/>
                <w:highlight w:val="white"/>
              </w:rPr>
            </w:pPr>
            <w:r w:rsidDel="00000000" w:rsidR="00000000" w:rsidRPr="00000000">
              <w:rPr>
                <w:rtl w:val="0"/>
              </w:rPr>
            </w:r>
          </w:p>
        </w:tc>
        <w:tc>
          <w:tcPr/>
          <w:p w:rsidR="00000000" w:rsidDel="00000000" w:rsidP="00000000" w:rsidRDefault="00000000" w:rsidRPr="00000000" w14:paraId="000000ED">
            <w:pPr>
              <w:rPr>
                <w:sz w:val="20"/>
                <w:szCs w:val="20"/>
                <w:highlight w:val="white"/>
              </w:rPr>
            </w:pPr>
            <w:r w:rsidDel="00000000" w:rsidR="00000000" w:rsidRPr="00000000">
              <w:rPr>
                <w:sz w:val="20"/>
                <w:szCs w:val="20"/>
                <w:highlight w:val="white"/>
                <w:rtl w:val="0"/>
              </w:rPr>
              <w:t xml:space="preserve">Technical Elective</w:t>
            </w:r>
          </w:p>
        </w:tc>
        <w:tc>
          <w:tcPr/>
          <w:p w:rsidR="00000000" w:rsidDel="00000000" w:rsidP="00000000" w:rsidRDefault="00000000" w:rsidRPr="00000000" w14:paraId="000000EE">
            <w:pPr>
              <w:jc w:val="center"/>
              <w:rPr>
                <w:highlight w:val="white"/>
              </w:rPr>
            </w:pPr>
            <w:r w:rsidDel="00000000" w:rsidR="00000000" w:rsidRPr="00000000">
              <w:rPr>
                <w:highlight w:val="white"/>
                <w:rtl w:val="0"/>
              </w:rPr>
              <w:t xml:space="preserve">3</w:t>
            </w:r>
          </w:p>
        </w:tc>
        <w:tc>
          <w:tcPr/>
          <w:p w:rsidR="00000000" w:rsidDel="00000000" w:rsidP="00000000" w:rsidRDefault="00000000" w:rsidRPr="00000000" w14:paraId="000000EF">
            <w:pPr>
              <w:jc w:val="center"/>
              <w:rPr>
                <w:rFonts w:ascii="Arimo" w:cs="Arimo" w:eastAsia="Arimo" w:hAnsi="Arimo"/>
                <w:b w:val="1"/>
                <w:bCs w:val="1"/>
                <w:highlight w:val="white"/>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F0">
            <w:pPr>
              <w:rPr>
                <w:sz w:val="20"/>
                <w:szCs w:val="20"/>
                <w:highlight w:val="white"/>
              </w:rPr>
            </w:pPr>
            <w:r w:rsidDel="00000000" w:rsidR="00000000" w:rsidRPr="00000000">
              <w:rPr>
                <w:sz w:val="20"/>
                <w:szCs w:val="20"/>
                <w:highlight w:val="white"/>
                <w:rtl w:val="0"/>
              </w:rPr>
              <w:t xml:space="preserve">Technical Elective AND/OR</w:t>
            </w:r>
          </w:p>
          <w:p w:rsidR="00000000" w:rsidDel="00000000" w:rsidP="00000000" w:rsidRDefault="00000000" w:rsidRPr="00000000" w14:paraId="000000F1">
            <w:pPr>
              <w:rPr>
                <w:sz w:val="20"/>
                <w:szCs w:val="20"/>
                <w:highlight w:val="white"/>
              </w:rPr>
            </w:pPr>
            <w:r w:rsidDel="00000000" w:rsidR="00000000" w:rsidRPr="00000000">
              <w:rPr>
                <w:sz w:val="20"/>
                <w:szCs w:val="20"/>
                <w:highlight w:val="white"/>
                <w:rtl w:val="0"/>
              </w:rPr>
              <w:t xml:space="preserve">Interdisciplinary Elective AND/OR</w:t>
            </w:r>
          </w:p>
          <w:p w:rsidR="00000000" w:rsidDel="00000000" w:rsidP="00000000" w:rsidRDefault="00000000" w:rsidRPr="00000000" w14:paraId="000000F2">
            <w:pPr>
              <w:rPr>
                <w:sz w:val="20"/>
                <w:szCs w:val="20"/>
                <w:highlight w:val="white"/>
              </w:rPr>
            </w:pPr>
            <w:r w:rsidDel="00000000" w:rsidR="00000000" w:rsidRPr="00000000">
              <w:rPr>
                <w:sz w:val="20"/>
                <w:szCs w:val="20"/>
                <w:highlight w:val="white"/>
                <w:rtl w:val="0"/>
              </w:rPr>
              <w:t xml:space="preserve">DATA 730 Fieldwork Experience*</w:t>
            </w:r>
          </w:p>
        </w:tc>
        <w:tc>
          <w:tcPr/>
          <w:p w:rsidR="00000000" w:rsidDel="00000000" w:rsidP="00000000" w:rsidRDefault="00000000" w:rsidRPr="00000000" w14:paraId="000000F3">
            <w:pPr>
              <w:jc w:val="center"/>
              <w:rPr>
                <w:highlight w:val="white"/>
              </w:rPr>
            </w:pPr>
            <w:r w:rsidDel="00000000" w:rsidR="00000000" w:rsidRPr="00000000">
              <w:rPr>
                <w:highlight w:val="white"/>
                <w:rtl w:val="0"/>
              </w:rPr>
              <w:t xml:space="preserve">3 + 3</w:t>
            </w:r>
          </w:p>
        </w:tc>
        <w:tc>
          <w:tcPr/>
          <w:p w:rsidR="00000000" w:rsidDel="00000000" w:rsidP="00000000" w:rsidRDefault="00000000" w:rsidRPr="00000000" w14:paraId="000000F4">
            <w:pPr>
              <w:jc w:val="center"/>
              <w:rPr>
                <w:rFonts w:ascii="Arimo" w:cs="Arimo" w:eastAsia="Arimo" w:hAnsi="Arimo"/>
                <w:b w:val="1"/>
                <w:bCs w:val="1"/>
                <w:highlight w:val="white"/>
              </w:rPr>
            </w:pPr>
            <w:r w:rsidDel="00000000" w:rsidR="00000000" w:rsidRPr="00000000">
              <w:rPr>
                <w:rtl w:val="0"/>
              </w:rPr>
            </w:r>
          </w:p>
        </w:tc>
        <w:tc>
          <w:tcPr/>
          <w:p w:rsidR="00000000" w:rsidDel="00000000" w:rsidP="00000000" w:rsidRDefault="00000000" w:rsidRPr="00000000" w14:paraId="000000F5">
            <w:pPr>
              <w:rPr>
                <w:sz w:val="20"/>
                <w:szCs w:val="20"/>
                <w:highlight w:val="white"/>
              </w:rPr>
            </w:pPr>
            <w:r w:rsidDel="00000000" w:rsidR="00000000" w:rsidRPr="00000000">
              <w:rPr>
                <w:sz w:val="20"/>
                <w:szCs w:val="20"/>
                <w:highlight w:val="white"/>
                <w:rtl w:val="0"/>
              </w:rPr>
              <w:t xml:space="preserve">DATA 750 Data Science Thesis</w:t>
            </w:r>
          </w:p>
        </w:tc>
        <w:tc>
          <w:tcPr/>
          <w:p w:rsidR="00000000" w:rsidDel="00000000" w:rsidP="00000000" w:rsidRDefault="00000000" w:rsidRPr="00000000" w14:paraId="000000F6">
            <w:pPr>
              <w:jc w:val="center"/>
              <w:rPr>
                <w:highlight w:val="white"/>
              </w:rPr>
            </w:pPr>
            <w:r w:rsidDel="00000000" w:rsidR="00000000" w:rsidRPr="00000000">
              <w:rPr>
                <w:highlight w:val="white"/>
                <w:rtl w:val="0"/>
              </w:rPr>
              <w:t xml:space="preserve">3</w:t>
            </w:r>
          </w:p>
        </w:tc>
        <w:tc>
          <w:tcPr/>
          <w:p w:rsidR="00000000" w:rsidDel="00000000" w:rsidP="00000000" w:rsidRDefault="00000000" w:rsidRPr="00000000" w14:paraId="000000F7">
            <w:pPr>
              <w:jc w:val="center"/>
              <w:rPr>
                <w:rFonts w:ascii="Arimo" w:cs="Arimo" w:eastAsia="Arimo" w:hAnsi="Arimo"/>
                <w:b w:val="1"/>
                <w:bCs w:val="1"/>
                <w:highlight w:val="white"/>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F8">
            <w:pPr>
              <w:rPr>
                <w:sz w:val="20"/>
                <w:szCs w:val="20"/>
                <w:highlight w:val="white"/>
              </w:rPr>
            </w:pPr>
            <w:r w:rsidDel="00000000" w:rsidR="00000000" w:rsidRPr="00000000">
              <w:rPr>
                <w:b w:val="1"/>
                <w:bCs w:val="1"/>
                <w:sz w:val="20"/>
                <w:szCs w:val="20"/>
                <w:highlight w:val="white"/>
                <w:rtl w:val="0"/>
              </w:rPr>
              <w:t xml:space="preserve">Total:</w:t>
            </w:r>
            <w:r w:rsidDel="00000000" w:rsidR="00000000" w:rsidRPr="00000000">
              <w:rPr>
                <w:rtl w:val="0"/>
              </w:rPr>
            </w:r>
          </w:p>
        </w:tc>
        <w:tc>
          <w:tcPr/>
          <w:p w:rsidR="00000000" w:rsidDel="00000000" w:rsidP="00000000" w:rsidRDefault="00000000" w:rsidRPr="00000000" w14:paraId="000000F9">
            <w:pPr>
              <w:jc w:val="center"/>
              <w:rPr>
                <w:sz w:val="28"/>
                <w:szCs w:val="28"/>
                <w:highlight w:val="white"/>
              </w:rPr>
            </w:pPr>
            <w:r w:rsidDel="00000000" w:rsidR="00000000" w:rsidRPr="00000000">
              <w:rPr>
                <w:highlight w:val="white"/>
                <w:rtl w:val="0"/>
              </w:rPr>
              <w:t xml:space="preserve">12</w:t>
            </w:r>
            <w:r w:rsidDel="00000000" w:rsidR="00000000" w:rsidRPr="00000000">
              <w:rPr>
                <w:rtl w:val="0"/>
              </w:rPr>
            </w:r>
          </w:p>
        </w:tc>
        <w:tc>
          <w:tcPr/>
          <w:p w:rsidR="00000000" w:rsidDel="00000000" w:rsidP="00000000" w:rsidRDefault="00000000" w:rsidRPr="00000000" w14:paraId="000000FA">
            <w:pPr>
              <w:jc w:val="center"/>
              <w:rPr>
                <w:rFonts w:ascii="Arimo" w:cs="Arimo" w:eastAsia="Arimo" w:hAnsi="Arimo"/>
                <w:b w:val="1"/>
                <w:bCs w:val="1"/>
                <w:highlight w:val="white"/>
              </w:rPr>
            </w:pPr>
            <w:r w:rsidDel="00000000" w:rsidR="00000000" w:rsidRPr="00000000">
              <w:rPr>
                <w:rtl w:val="0"/>
              </w:rPr>
            </w:r>
          </w:p>
        </w:tc>
        <w:tc>
          <w:tcPr/>
          <w:p w:rsidR="00000000" w:rsidDel="00000000" w:rsidP="00000000" w:rsidRDefault="00000000" w:rsidRPr="00000000" w14:paraId="000000FB">
            <w:pPr>
              <w:rPr>
                <w:sz w:val="20"/>
                <w:szCs w:val="20"/>
                <w:highlight w:val="white"/>
              </w:rPr>
            </w:pPr>
            <w:r w:rsidDel="00000000" w:rsidR="00000000" w:rsidRPr="00000000">
              <w:rPr>
                <w:b w:val="1"/>
                <w:bCs w:val="1"/>
                <w:sz w:val="20"/>
                <w:szCs w:val="20"/>
                <w:highlight w:val="white"/>
                <w:rtl w:val="0"/>
              </w:rPr>
              <w:t xml:space="preserve">Total:</w:t>
            </w:r>
            <w:r w:rsidDel="00000000" w:rsidR="00000000" w:rsidRPr="00000000">
              <w:rPr>
                <w:rtl w:val="0"/>
              </w:rPr>
            </w:r>
          </w:p>
        </w:tc>
        <w:tc>
          <w:tcPr/>
          <w:p w:rsidR="00000000" w:rsidDel="00000000" w:rsidP="00000000" w:rsidRDefault="00000000" w:rsidRPr="00000000" w14:paraId="000000FC">
            <w:pPr>
              <w:jc w:val="center"/>
              <w:rPr>
                <w:highlight w:val="white"/>
              </w:rPr>
            </w:pPr>
            <w:r w:rsidDel="00000000" w:rsidR="00000000" w:rsidRPr="00000000">
              <w:rPr>
                <w:highlight w:val="white"/>
                <w:rtl w:val="0"/>
              </w:rPr>
              <w:t xml:space="preserve">9</w:t>
            </w:r>
          </w:p>
        </w:tc>
        <w:tc>
          <w:tcPr/>
          <w:p w:rsidR="00000000" w:rsidDel="00000000" w:rsidP="00000000" w:rsidRDefault="00000000" w:rsidRPr="00000000" w14:paraId="000000FD">
            <w:pPr>
              <w:jc w:val="center"/>
              <w:rPr>
                <w:rFonts w:ascii="Arimo" w:cs="Arimo" w:eastAsia="Arimo" w:hAnsi="Arimo"/>
                <w:b w:val="1"/>
                <w:bCs w:val="1"/>
                <w:highlight w:val="white"/>
              </w:rPr>
            </w:pPr>
            <w:r w:rsidDel="00000000" w:rsidR="00000000" w:rsidRPr="00000000">
              <w:rPr>
                <w:rtl w:val="0"/>
              </w:rPr>
            </w:r>
          </w:p>
        </w:tc>
      </w:tr>
    </w:tbl>
    <w:p w:rsidR="00000000" w:rsidDel="00000000" w:rsidP="00000000" w:rsidRDefault="00000000" w:rsidRPr="00000000" w14:paraId="000000FE">
      <w:pPr>
        <w:rPr>
          <w:highlight w:val="white"/>
        </w:rPr>
      </w:pPr>
      <w:r w:rsidDel="00000000" w:rsidR="00000000" w:rsidRPr="00000000">
        <w:rPr>
          <w:highlight w:val="white"/>
          <w:rtl w:val="0"/>
        </w:rPr>
        <w:br w:type="textWrapping"/>
      </w:r>
      <w:r w:rsidDel="00000000" w:rsidR="00000000" w:rsidRPr="00000000">
        <w:rPr>
          <w:b w:val="1"/>
          <w:bCs w:val="1"/>
          <w:highlight w:val="white"/>
          <w:rtl w:val="0"/>
        </w:rPr>
        <w:t xml:space="preserve">Total Credits Required: </w:t>
      </w:r>
      <w:r w:rsidDel="00000000" w:rsidR="00000000" w:rsidRPr="00000000">
        <w:rPr>
          <w:highlight w:val="white"/>
          <w:rtl w:val="0"/>
        </w:rPr>
        <w:t xml:space="preserve">128 credits</w:t>
      </w:r>
    </w:p>
    <w:p w:rsidR="00000000" w:rsidDel="00000000" w:rsidP="00000000" w:rsidRDefault="00000000" w:rsidRPr="00000000" w14:paraId="000000FF">
      <w:pPr>
        <w:rPr>
          <w:highlight w:val="white"/>
        </w:rPr>
      </w:pPr>
      <w:r w:rsidDel="00000000" w:rsidR="00000000" w:rsidRPr="00000000">
        <w:rPr>
          <w:b w:val="1"/>
          <w:bCs w:val="1"/>
          <w:highlight w:val="white"/>
          <w:rtl w:val="0"/>
        </w:rPr>
        <w:t xml:space="preserve">GPA Required:</w:t>
      </w:r>
      <w:r w:rsidDel="00000000" w:rsidR="00000000" w:rsidRPr="00000000">
        <w:rPr>
          <w:highlight w:val="white"/>
          <w:rtl w:val="0"/>
        </w:rPr>
        <w:t xml:space="preserve"> 2.0</w:t>
      </w:r>
    </w:p>
    <w:p w:rsidR="00000000" w:rsidDel="00000000" w:rsidP="00000000" w:rsidRDefault="00000000" w:rsidRPr="00000000" w14:paraId="00000100">
      <w:pPr>
        <w:rPr>
          <w:b w:val="1"/>
          <w:bCs w:val="1"/>
          <w:sz w:val="20"/>
          <w:szCs w:val="20"/>
          <w:highlight w:val="white"/>
        </w:rPr>
      </w:pPr>
      <w:r w:rsidDel="00000000" w:rsidR="00000000" w:rsidRPr="00000000">
        <w:rPr>
          <w:b w:val="1"/>
          <w:bCs w:val="1"/>
          <w:sz w:val="20"/>
          <w:szCs w:val="20"/>
          <w:highlight w:val="white"/>
          <w:rtl w:val="0"/>
        </w:rPr>
        <w:t xml:space="preserve">WI: Writing Intensive-3 required in the major</w:t>
      </w:r>
    </w:p>
    <w:p w:rsidR="00000000" w:rsidDel="00000000" w:rsidP="00000000" w:rsidRDefault="00000000" w:rsidRPr="00000000" w14:paraId="00000101">
      <w:pPr>
        <w:rPr>
          <w:b w:val="1"/>
          <w:bCs w:val="1"/>
          <w:sz w:val="20"/>
          <w:szCs w:val="20"/>
          <w:highlight w:val="white"/>
        </w:rPr>
      </w:pPr>
      <w:r w:rsidDel="00000000" w:rsidR="00000000" w:rsidRPr="00000000">
        <w:rPr>
          <w:rtl w:val="0"/>
        </w:rPr>
      </w:r>
    </w:p>
    <w:p w:rsidR="00000000" w:rsidDel="00000000" w:rsidP="00000000" w:rsidRDefault="00000000" w:rsidRPr="00000000" w14:paraId="00000102">
      <w:pPr>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9">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103">
      <w:pPr>
        <w:ind w:left="1440" w:firstLine="0"/>
        <w:rPr>
          <w:sz w:val="20"/>
          <w:szCs w:val="20"/>
        </w:rPr>
      </w:pPr>
      <w:r w:rsidDel="00000000" w:rsidR="00000000" w:rsidRPr="00000000">
        <w:rPr>
          <w:rtl w:val="0"/>
        </w:rPr>
      </w:r>
    </w:p>
    <w:p w:rsidR="00000000" w:rsidDel="00000000" w:rsidP="00000000" w:rsidRDefault="00000000" w:rsidRPr="00000000" w14:paraId="00000104">
      <w:pPr>
        <w:numPr>
          <w:ilvl w:val="1"/>
          <w:numId w:val="1"/>
        </w:numPr>
        <w:ind w:left="1440" w:hanging="360"/>
        <w:rPr>
          <w:sz w:val="20"/>
          <w:szCs w:val="20"/>
        </w:rPr>
      </w:pPr>
      <w:r w:rsidDel="00000000" w:rsidR="00000000" w:rsidRPr="00000000">
        <w:rPr>
          <w:sz w:val="20"/>
          <w:szCs w:val="20"/>
          <w:rtl w:val="0"/>
        </w:rPr>
        <w:t xml:space="preserve">Social Science Inquiry (SOSC 110)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105">
      <w:pPr>
        <w:numPr>
          <w:ilvl w:val="1"/>
          <w:numId w:val="1"/>
        </w:numPr>
        <w:ind w:left="1440" w:hanging="360"/>
        <w:rPr/>
      </w:pPr>
      <w:r w:rsidDel="00000000" w:rsidR="00000000" w:rsidRPr="00000000">
        <w:rPr>
          <w:sz w:val="20"/>
          <w:szCs w:val="20"/>
          <w:rtl w:val="0"/>
        </w:rPr>
        <w:t xml:space="preserve">Scientific Reasoning</w:t>
      </w:r>
      <w:r w:rsidDel="00000000" w:rsidR="00000000" w:rsidRPr="00000000">
        <w:rPr>
          <w:rtl w:val="0"/>
        </w:rPr>
      </w:r>
    </w:p>
    <w:p w:rsidR="00000000" w:rsidDel="00000000" w:rsidP="00000000" w:rsidRDefault="00000000" w:rsidRPr="00000000" w14:paraId="00000106">
      <w:pPr>
        <w:numPr>
          <w:ilvl w:val="1"/>
          <w:numId w:val="1"/>
        </w:numPr>
        <w:ind w:left="1440" w:hanging="360"/>
        <w:rPr>
          <w:sz w:val="20"/>
          <w:szCs w:val="20"/>
        </w:rPr>
      </w:pPr>
      <w:r w:rsidDel="00000000" w:rsidR="00000000" w:rsidRPr="00000000">
        <w:rPr>
          <w:sz w:val="20"/>
          <w:szCs w:val="20"/>
          <w:rtl w:val="0"/>
        </w:rPr>
        <w:t xml:space="preserve">Historical Perspectives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107">
      <w:pPr>
        <w:numPr>
          <w:ilvl w:val="1"/>
          <w:numId w:val="1"/>
        </w:numPr>
        <w:ind w:left="1440" w:hanging="360"/>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108">
      <w:pPr>
        <w:numPr>
          <w:ilvl w:val="1"/>
          <w:numId w:val="1"/>
        </w:numPr>
        <w:ind w:left="1440" w:hanging="360"/>
        <w:rPr/>
      </w:pPr>
      <w:r w:rsidDel="00000000" w:rsidR="00000000" w:rsidRPr="00000000">
        <w:rPr>
          <w:sz w:val="20"/>
          <w:szCs w:val="20"/>
          <w:rtl w:val="0"/>
        </w:rPr>
        <w:t xml:space="preserve">Global Awareness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109">
      <w:pPr>
        <w:numPr>
          <w:ilvl w:val="1"/>
          <w:numId w:val="1"/>
        </w:numPr>
        <w:ind w:left="1440" w:hanging="360"/>
        <w:rPr>
          <w:b w:val="1"/>
          <w:bCs w:val="1"/>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 </w:t>
      </w:r>
      <w:r w:rsidDel="00000000" w:rsidR="00000000" w:rsidRPr="00000000">
        <w:rPr>
          <w:rtl w:val="0"/>
        </w:rPr>
      </w:r>
    </w:p>
    <w:p w:rsidR="00000000" w:rsidDel="00000000" w:rsidP="00000000" w:rsidRDefault="00000000" w:rsidRPr="00000000" w14:paraId="0000010A">
      <w:pPr>
        <w:numPr>
          <w:ilvl w:val="1"/>
          <w:numId w:val="1"/>
        </w:numPr>
        <w:ind w:left="1440" w:hanging="360"/>
        <w:rPr>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 </w:t>
      </w:r>
    </w:p>
    <w:p w:rsidR="00000000" w:rsidDel="00000000" w:rsidP="00000000" w:rsidRDefault="00000000" w:rsidRPr="00000000" w14:paraId="0000010B">
      <w:pPr>
        <w:rPr>
          <w:sz w:val="18"/>
          <w:szCs w:val="18"/>
        </w:rPr>
      </w:pPr>
      <w:r w:rsidDel="00000000" w:rsidR="00000000" w:rsidRPr="00000000">
        <w:rPr>
          <w:rtl w:val="0"/>
        </w:rPr>
      </w:r>
    </w:p>
    <w:p w:rsidR="00000000" w:rsidDel="00000000" w:rsidP="00000000" w:rsidRDefault="00000000" w:rsidRPr="00000000" w14:paraId="0000010C">
      <w:pPr>
        <w:rPr>
          <w:b w:val="1"/>
          <w:bCs w:val="1"/>
          <w:sz w:val="20"/>
          <w:szCs w:val="20"/>
          <w:highlight w:val="white"/>
        </w:rPr>
      </w:pP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p w:rsidR="00000000" w:rsidDel="00000000" w:rsidP="00000000" w:rsidRDefault="00000000" w:rsidRPr="00000000" w14:paraId="0000010D">
      <w:pPr>
        <w:rPr>
          <w:sz w:val="20"/>
          <w:szCs w:val="20"/>
          <w:highlight w:val="white"/>
        </w:rPr>
      </w:pPr>
      <w:r w:rsidDel="00000000" w:rsidR="00000000" w:rsidRPr="00000000">
        <w:rPr>
          <w:rtl w:val="0"/>
        </w:rPr>
      </w:r>
    </w:p>
    <w:p w:rsidR="00000000" w:rsidDel="00000000" w:rsidP="00000000" w:rsidRDefault="00000000" w:rsidRPr="00000000" w14:paraId="0000010E">
      <w:pPr>
        <w:rPr>
          <w:highlight w:val="white"/>
        </w:rPr>
      </w:pPr>
      <w:bookmarkStart w:colFirst="0" w:colLast="0" w:name="_heading=h.1fob9te" w:id="5"/>
      <w:bookmarkEnd w:id="5"/>
      <w:r w:rsidDel="00000000" w:rsidR="00000000" w:rsidRPr="00000000">
        <w:rPr>
          <w:b w:val="1"/>
          <w:bCs w:val="1"/>
          <w:highlight w:val="white"/>
          <w:rtl w:val="0"/>
        </w:rPr>
        <w:t xml:space="preserve">Total Graduate Credits Required: </w:t>
      </w:r>
      <w:r w:rsidDel="00000000" w:rsidR="00000000" w:rsidRPr="00000000">
        <w:rPr>
          <w:highlight w:val="white"/>
          <w:rtl w:val="0"/>
        </w:rPr>
        <w:t xml:space="preserve">30 credits</w:t>
      </w:r>
    </w:p>
    <w:p w:rsidR="00000000" w:rsidDel="00000000" w:rsidP="00000000" w:rsidRDefault="00000000" w:rsidRPr="00000000" w14:paraId="0000010F">
      <w:pPr>
        <w:rPr>
          <w:highlight w:val="white"/>
        </w:rPr>
      </w:pPr>
      <w:r w:rsidDel="00000000" w:rsidR="00000000" w:rsidRPr="00000000">
        <w:rPr>
          <w:b w:val="1"/>
          <w:bCs w:val="1"/>
          <w:highlight w:val="white"/>
          <w:rtl w:val="0"/>
        </w:rPr>
        <w:t xml:space="preserve">Student must be in good academic standing: </w:t>
      </w:r>
      <w:r w:rsidDel="00000000" w:rsidR="00000000" w:rsidRPr="00000000">
        <w:rPr>
          <w:highlight w:val="white"/>
          <w:rtl w:val="0"/>
        </w:rPr>
        <w:t xml:space="preserve"> </w:t>
      </w:r>
      <w:hyperlink r:id="rId10">
        <w:r w:rsidDel="00000000" w:rsidR="00000000" w:rsidRPr="00000000">
          <w:rPr>
            <w:color w:val="1155cc"/>
            <w:highlight w:val="white"/>
            <w:u w:val="single"/>
            <w:rtl w:val="0"/>
          </w:rPr>
          <w:t xml:space="preserve">https://www.ramapo.edu/provost/policy/graduate-academic-standing/</w:t>
        </w:r>
      </w:hyperlink>
      <w:r w:rsidDel="00000000" w:rsidR="00000000" w:rsidRPr="00000000">
        <w:rPr>
          <w:highlight w:val="white"/>
          <w:rtl w:val="0"/>
        </w:rPr>
        <w:t xml:space="preserve"> </w:t>
      </w:r>
    </w:p>
    <w:p w:rsidR="00000000" w:rsidDel="00000000" w:rsidP="00000000" w:rsidRDefault="00000000" w:rsidRPr="00000000" w14:paraId="00000110">
      <w:pPr>
        <w:rPr>
          <w:sz w:val="20"/>
          <w:szCs w:val="20"/>
          <w:highlight w:val="white"/>
        </w:rPr>
      </w:pPr>
      <w:r w:rsidDel="00000000" w:rsidR="00000000" w:rsidRPr="00000000">
        <w:rPr>
          <w:rtl w:val="0"/>
        </w:rPr>
      </w:r>
    </w:p>
    <w:p w:rsidR="00000000" w:rsidDel="00000000" w:rsidP="00000000" w:rsidRDefault="00000000" w:rsidRPr="00000000" w14:paraId="00000111">
      <w:pPr>
        <w:rPr>
          <w:sz w:val="20"/>
          <w:szCs w:val="20"/>
          <w:highlight w:val="white"/>
        </w:rPr>
      </w:pPr>
      <w:r w:rsidDel="00000000" w:rsidR="00000000" w:rsidRPr="00000000">
        <w:rPr>
          <w:sz w:val="20"/>
          <w:szCs w:val="20"/>
          <w:highlight w:val="white"/>
          <w:rtl w:val="0"/>
        </w:rPr>
        <w:t xml:space="preserve">*Students must complete </w:t>
      </w:r>
      <w:r w:rsidDel="00000000" w:rsidR="00000000" w:rsidRPr="00000000">
        <w:rPr>
          <w:b w:val="1"/>
          <w:bCs w:val="1"/>
          <w:sz w:val="20"/>
          <w:szCs w:val="20"/>
          <w:highlight w:val="white"/>
          <w:rtl w:val="0"/>
        </w:rPr>
        <w:t xml:space="preserve">two</w:t>
      </w:r>
      <w:r w:rsidDel="00000000" w:rsidR="00000000" w:rsidRPr="00000000">
        <w:rPr>
          <w:sz w:val="20"/>
          <w:szCs w:val="20"/>
          <w:highlight w:val="white"/>
          <w:rtl w:val="0"/>
        </w:rPr>
        <w:t xml:space="preserve"> technical electives and </w:t>
      </w:r>
      <w:r w:rsidDel="00000000" w:rsidR="00000000" w:rsidRPr="00000000">
        <w:rPr>
          <w:b w:val="1"/>
          <w:bCs w:val="1"/>
          <w:sz w:val="20"/>
          <w:szCs w:val="20"/>
          <w:highlight w:val="white"/>
          <w:rtl w:val="0"/>
        </w:rPr>
        <w:t xml:space="preserve">one</w:t>
      </w:r>
      <w:r w:rsidDel="00000000" w:rsidR="00000000" w:rsidRPr="00000000">
        <w:rPr>
          <w:sz w:val="20"/>
          <w:szCs w:val="20"/>
          <w:highlight w:val="white"/>
          <w:rtl w:val="0"/>
        </w:rPr>
        <w:t xml:space="preserve"> interdisciplinary elective. DATA 730 Fieldwork Experience may be used to replace </w:t>
      </w:r>
      <w:r w:rsidDel="00000000" w:rsidR="00000000" w:rsidRPr="00000000">
        <w:rPr>
          <w:b w:val="1"/>
          <w:bCs w:val="1"/>
          <w:sz w:val="20"/>
          <w:szCs w:val="20"/>
          <w:highlight w:val="white"/>
          <w:rtl w:val="0"/>
        </w:rPr>
        <w:t xml:space="preserve">one</w:t>
      </w:r>
      <w:r w:rsidDel="00000000" w:rsidR="00000000" w:rsidRPr="00000000">
        <w:rPr>
          <w:sz w:val="20"/>
          <w:szCs w:val="20"/>
          <w:highlight w:val="white"/>
          <w:rtl w:val="0"/>
        </w:rPr>
        <w:t xml:space="preserve"> of the three total electives. </w:t>
      </w:r>
    </w:p>
    <w:sectPr>
      <w:pgSz w:h="15840" w:w="12240" w:orient="portrait"/>
      <w:pgMar w:bottom="864"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character" w:styleId="Hyperlink">
    <w:name w:val="Hyperlink"/>
    <w:basedOn w:val="DefaultParagraphFont"/>
    <w:uiPriority w:val="99"/>
    <w:semiHidden w:val="1"/>
    <w:unhideWhenUsed w:val="1"/>
    <w:rsid w:val="006A59C7"/>
    <w:rPr>
      <w:color w:val="0000ff"/>
      <w:u w:val="single"/>
    </w:r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Pr>
  </w:style>
  <w:style w:type="table" w:styleId="af0" w:customStyle="1">
    <w:basedOn w:val="TableNormal"/>
    <w:tblPr>
      <w:tblStyleRowBandSize w:val="1"/>
      <w:tblStyleColBandSize w:val="1"/>
    </w:tblPr>
  </w:style>
  <w:style w:type="table" w:styleId="af1" w:customStyle="1">
    <w:basedOn w:val="TableNormal"/>
    <w:tblPr>
      <w:tblStyleRowBandSize w:val="1"/>
      <w:tblStyleColBandSize w:val="1"/>
    </w:tblPr>
  </w:style>
  <w:style w:type="table" w:styleId="af2" w:customStyle="1">
    <w:basedOn w:val="TableNormal"/>
    <w:tblPr>
      <w:tblStyleRowBandSize w:val="1"/>
      <w:tblStyleColBandSize w:val="1"/>
    </w:tblPr>
  </w:style>
  <w:style w:type="table" w:styleId="af3" w:customStyle="1">
    <w:basedOn w:val="TableNormal"/>
    <w:tblPr>
      <w:tblStyleRowBandSize w:val="1"/>
      <w:tblStyleColBandSize w:val="1"/>
    </w:tblPr>
  </w:style>
  <w:style w:type="table" w:styleId="af4" w:customStyle="1">
    <w:basedOn w:val="TableNormal"/>
    <w:tblPr>
      <w:tblStyleRowBandSize w:val="1"/>
      <w:tblStyleColBandSize w:val="1"/>
    </w:tblPr>
  </w:style>
  <w:style w:type="table" w:styleId="af5" w:customStyle="1">
    <w:basedOn w:val="TableNormal"/>
    <w:tblPr>
      <w:tblStyleRowBandSize w:val="1"/>
      <w:tblStyleColBandSize w:val="1"/>
    </w:tblPr>
  </w:style>
  <w:style w:type="table" w:styleId="af6" w:customStyle="1">
    <w:basedOn w:val="TableNormal"/>
    <w:tblPr>
      <w:tblStyleRowBandSize w:val="1"/>
      <w:tblStyleColBandSize w:val="1"/>
    </w:tblPr>
  </w:style>
  <w:style w:type="table" w:styleId="af7" w:customStyle="1">
    <w:basedOn w:val="TableNormal"/>
    <w:tblPr>
      <w:tblStyleRowBandSize w:val="1"/>
      <w:tblStyleColBandSize w:val="1"/>
    </w:tblPr>
  </w:style>
  <w:style w:type="table" w:styleId="af8" w:customStyle="1">
    <w:basedOn w:val="TableNormal"/>
    <w:tblPr>
      <w:tblStyleRowBandSize w:val="1"/>
      <w:tblStyleColBandSize w:val="1"/>
      <w:tblCellMar>
        <w:left w:w="115.0" w:type="dxa"/>
        <w:right w:w="115.0" w:type="dxa"/>
      </w:tblCellMar>
    </w:tblPr>
  </w:style>
  <w:style w:type="table" w:styleId="af9" w:customStyle="1">
    <w:basedOn w:val="TableNormal"/>
    <w:tblPr>
      <w:tblStyleRowBandSize w:val="1"/>
      <w:tblStyleColBandSize w:val="1"/>
      <w:tblCellMar>
        <w:top w:w="100.0" w:type="dxa"/>
        <w:left w:w="100.0" w:type="dxa"/>
        <w:bottom w:w="100.0" w:type="dxa"/>
        <w:right w:w="100.0" w:type="dxa"/>
      </w:tblCellMar>
    </w:tblPr>
  </w:style>
  <w:style w:type="table" w:styleId="afa" w:customStyle="1">
    <w:basedOn w:val="TableNormal"/>
    <w:tblPr>
      <w:tblStyleRowBandSize w:val="1"/>
      <w:tblStyleColBandSize w:val="1"/>
      <w:tblCellMar>
        <w:left w:w="115.0" w:type="dxa"/>
        <w:right w:w="115.0" w:type="dxa"/>
      </w:tblCellMar>
    </w:tblPr>
  </w:style>
  <w:style w:type="table" w:styleId="afb" w:customStyle="1">
    <w:basedOn w:val="TableNormal"/>
    <w:tblPr>
      <w:tblStyleRowBandSize w:val="1"/>
      <w:tblStyleColBandSize w:val="1"/>
      <w:tblCellMar>
        <w:left w:w="115.0" w:type="dxa"/>
        <w:right w:w="115.0" w:type="dxa"/>
      </w:tblCellMar>
    </w:tblPr>
  </w:style>
  <w:style w:type="table" w:styleId="afc" w:customStyle="1">
    <w:basedOn w:val="TableNormal"/>
    <w:tblPr>
      <w:tblStyleRowBandSize w:val="1"/>
      <w:tblStyleColBandSize w:val="1"/>
      <w:tblCellMar>
        <w:left w:w="115.0" w:type="dxa"/>
        <w:right w:w="115.0" w:type="dxa"/>
      </w:tblCellMar>
    </w:tblPr>
  </w:style>
  <w:style w:type="table" w:styleId="afd" w:customStyle="1">
    <w:basedOn w:val="TableNormal"/>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ramapo.edu/provost/policy/graduate-academic-standing/" TargetMode="External"/><Relationship Id="rId9" Type="http://schemas.openxmlformats.org/officeDocument/2006/relationships/hyperlink" Target="https://catalog.ramapo.edu/quicklinks/gene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ramapo.edu/data-science/4plus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RJApAjuKf52iKJlseFewGJiB6A==">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zIIaC5namRneHMyCWguM3pueXNoNzIOaC5lMHVoa2tzbDF0dmYyDmguajF3MHE2cm92YjYwMgloLjMwajB6bGwyCWguMWZvYjl0ZTgAciExT1FONGpFazRRM0RHRWk4Y0hjcUY2UDBOejZMbU5haz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2023-06-22T19:48:00Z</dcterms:created>
  <dc:creator>Amanda Beecher</dc:creator>
</cp:coreProperties>
</file>