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Filmmaking: Screenwriting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100" w:right="-20" w:firstLine="0"/>
              <w:rPr>
                <w:sz w:val="20"/>
                <w:szCs w:val="20"/>
                <w:highlight w:val="white"/>
              </w:rPr>
            </w:pPr>
            <w:r w:rsidDel="00000000" w:rsidR="00000000" w:rsidRPr="00000000">
              <w:rPr>
                <w:sz w:val="16"/>
                <w:szCs w:val="16"/>
                <w:highlight w:val="white"/>
                <w:rtl w:val="0"/>
              </w:rPr>
              <w:t xml:space="preserve">FILM XXX Tv </w:t>
            </w:r>
            <w:r w:rsidDel="00000000" w:rsidR="00000000" w:rsidRPr="00000000">
              <w:rPr>
                <w:sz w:val="20"/>
                <w:szCs w:val="20"/>
                <w:highlight w:val="white"/>
                <w:rtl w:val="0"/>
              </w:rPr>
              <w:t xml:space="preserve">Writer’s Room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344 Screenwriting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bl>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r>
    </w:tbl>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5">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6">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9">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A">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B">
      <w:pPr>
        <w:ind w:hanging="2"/>
        <w:rPr/>
      </w:pP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-28564</wp:posOffset>
              </wp:positionH>
              <wp:positionV relativeFrom="page">
                <wp:posOffset>-28564</wp:posOffset>
              </wp:positionV>
              <wp:extent cx="7829550" cy="10115550"/>
              <wp:effectExtent b="0" l="0" r="0" t="0"/>
              <wp:wrapNone/>
              <wp:docPr descr="Rectangle" id="1073741837"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29550" cy="101155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ZJAw1cM3P2PPu7szVJtbnK4z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a250MWNELTlBcU9raUhMbVZubUZKcWRlOTFHYV90en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