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4"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Visual Communication Design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General Education: Quantitative Reasoning </w:t>
            </w:r>
          </w:p>
          <w:p w:rsidR="00000000" w:rsidDel="00000000" w:rsidP="00000000" w:rsidRDefault="00000000" w:rsidRPr="00000000" w14:paraId="0000002C">
            <w:pPr>
              <w:pBdr>
                <w:top w:space="0" w:sz="0" w:val="nil"/>
                <w:left w:space="0" w:sz="0" w:val="nil"/>
                <w:bottom w:space="0" w:sz="0" w:val="nil"/>
                <w:right w:space="0" w:sz="0" w:val="nil"/>
                <w:between w:space="0" w:sz="0" w:val="nil"/>
              </w:pBdr>
              <w:rPr>
                <w:i w:val="1"/>
                <w:sz w:val="20"/>
                <w:szCs w:val="20"/>
              </w:rPr>
            </w:pPr>
            <w:r w:rsidDel="00000000" w:rsidR="00000000" w:rsidRPr="00000000">
              <w:rPr>
                <w:sz w:val="20"/>
                <w:szCs w:val="20"/>
                <w:rtl w:val="0"/>
              </w:rPr>
              <w:t xml:space="preserve">Math 104-Math for the Modern World </w:t>
            </w:r>
            <w:r w:rsidDel="00000000" w:rsidR="00000000" w:rsidRPr="00000000">
              <w:rPr>
                <w:i w:val="1"/>
                <w:sz w:val="20"/>
                <w:szCs w:val="20"/>
                <w:rtl w:val="0"/>
              </w:rPr>
              <w:t xml:space="preserve">(Recommended)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sz w:val="20"/>
                <w:szCs w:val="20"/>
              </w:rPr>
            </w:pPr>
            <w:r w:rsidDel="00000000" w:rsidR="00000000" w:rsidRPr="00000000">
              <w:rPr>
                <w:sz w:val="20"/>
                <w:szCs w:val="20"/>
                <w:rtl w:val="0"/>
              </w:rPr>
              <w:t xml:space="preserve">COMM: 237-Graphic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79.0" w:type="dxa"/>
              <w:bottom w:w="80.0" w:type="dxa"/>
              <w:right w:w="80.0" w:type="dxa"/>
            </w:tcMar>
          </w:tcPr>
          <w:p w:rsidR="00000000" w:rsidDel="00000000" w:rsidP="00000000" w:rsidRDefault="00000000" w:rsidRPr="00000000" w14:paraId="00000035">
            <w:pPr>
              <w:widowControl w:val="0"/>
              <w:spacing w:before="53" w:lineRule="auto"/>
              <w:rPr>
                <w:rFonts w:ascii="Calibri" w:cs="Calibri" w:eastAsia="Calibri" w:hAnsi="Calibri"/>
                <w:sz w:val="22"/>
                <w:szCs w:val="22"/>
              </w:rPr>
            </w:pPr>
            <w:r w:rsidDel="00000000" w:rsidR="00000000" w:rsidRPr="00000000">
              <w:rPr>
                <w:sz w:val="20"/>
                <w:szCs w:val="20"/>
                <w:rtl w:val="0"/>
              </w:rPr>
              <w:t xml:space="preserve">COMM 110: Foundations of Visual Comm.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391.0" w:type="dxa"/>
              <w:bottom w:w="80.0" w:type="dxa"/>
              <w:right w:w="371.0" w:type="dxa"/>
            </w:tcMar>
          </w:tcPr>
          <w:p w:rsidR="00000000" w:rsidDel="00000000" w:rsidP="00000000" w:rsidRDefault="00000000" w:rsidRPr="00000000" w14:paraId="00000036">
            <w:pPr>
              <w:widowControl w:val="0"/>
              <w:spacing w:line="267" w:lineRule="auto"/>
              <w:ind w:left="311" w:right="291" w:firstLine="0"/>
              <w:jc w:val="center"/>
              <w:rPr>
                <w:rFonts w:ascii="Calibri" w:cs="Calibri" w:eastAsia="Calibri" w:hAnsi="Calibri"/>
                <w:sz w:val="22"/>
                <w:szCs w:val="22"/>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color w:val="000000"/>
              </w:rPr>
            </w:pPr>
            <w:r w:rsidDel="00000000" w:rsidR="00000000" w:rsidRPr="00000000">
              <w:rPr>
                <w:sz w:val="20"/>
                <w:szCs w:val="20"/>
                <w:rtl w:val="0"/>
              </w:rPr>
              <w:t xml:space="preserve">COMM 202-Fund. of Interactive Media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20"/>
        <w:gridCol w:w="1110"/>
        <w:gridCol w:w="690"/>
        <w:tblGridChange w:id="0">
          <w:tblGrid>
            <w:gridCol w:w="3990"/>
            <w:gridCol w:w="975"/>
            <w:gridCol w:w="540"/>
            <w:gridCol w:w="3420"/>
            <w:gridCol w:w="1110"/>
            <w:gridCol w:w="6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COMM 239: Typography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64">
            <w:pPr>
              <w:rPr>
                <w:sz w:val="20"/>
                <w:szCs w:val="20"/>
              </w:rPr>
            </w:pPr>
            <w:r w:rsidDel="00000000" w:rsidR="00000000" w:rsidRPr="00000000">
              <w:rPr>
                <w:sz w:val="20"/>
                <w:szCs w:val="20"/>
                <w:rtl w:val="0"/>
              </w:rPr>
              <w:t xml:space="preserve">APPLICATION 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widowControl w:val="0"/>
              <w:spacing w:before="9" w:line="276" w:lineRule="auto"/>
              <w:rPr>
                <w:color w:val="000000"/>
                <w:sz w:val="20"/>
                <w:szCs w:val="20"/>
              </w:rPr>
            </w:pPr>
            <w:r w:rsidDel="00000000" w:rsidR="00000000" w:rsidRPr="00000000">
              <w:rPr>
                <w:sz w:val="20"/>
                <w:szCs w:val="20"/>
                <w:rtl w:val="0"/>
              </w:rPr>
              <w:t xml:space="preserve">History/Theory/Criticism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widowControl w:val="0"/>
              <w:spacing w:before="4" w:lineRule="auto"/>
              <w:ind w:right="-20"/>
              <w:rPr>
                <w:color w:val="000000"/>
                <w:sz w:val="20"/>
                <w:szCs w:val="20"/>
              </w:rPr>
            </w:pPr>
            <w:r w:rsidDel="00000000" w:rsidR="00000000" w:rsidRPr="00000000">
              <w:rPr>
                <w:sz w:val="20"/>
                <w:szCs w:val="20"/>
                <w:rtl w:val="0"/>
              </w:rPr>
              <w:t xml:space="preserve">COMM 263-Photography for Designers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99.00000000000034" w:tblpY="46.0546875"/>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87">
            <w:pPr>
              <w:rPr>
                <w:sz w:val="20"/>
                <w:szCs w:val="20"/>
              </w:rPr>
            </w:pPr>
            <w:r w:rsidDel="00000000" w:rsidR="00000000" w:rsidRPr="00000000">
              <w:rPr>
                <w:sz w:val="20"/>
                <w:szCs w:val="20"/>
                <w:rtl w:val="0"/>
              </w:rPr>
              <w:t xml:space="preserve">APPLICATION 2*</w:t>
            </w:r>
            <w:r w:rsidDel="00000000" w:rsidR="00000000" w:rsidRPr="00000000">
              <w:rPr>
                <w:rtl w:val="0"/>
              </w:rPr>
            </w:r>
          </w:p>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widowControl w:val="0"/>
              <w:spacing w:before="4" w:lineRule="auto"/>
              <w:ind w:left="100" w:right="-20" w:firstLine="0"/>
              <w:rPr>
                <w:sz w:val="20"/>
                <w:szCs w:val="20"/>
                <w:highlight w:val="white"/>
              </w:rPr>
            </w:pPr>
            <w:r w:rsidDel="00000000" w:rsidR="00000000" w:rsidRPr="00000000">
              <w:rPr>
                <w:sz w:val="19"/>
                <w:szCs w:val="19"/>
                <w:rtl w:val="0"/>
              </w:rPr>
              <w:t xml:space="preserve">School Core: CA Upper Level Interdisciplinary Course -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8F">
            <w:pPr>
              <w:rPr>
                <w:sz w:val="20"/>
                <w:szCs w:val="20"/>
              </w:rPr>
            </w:pPr>
            <w:r w:rsidDel="00000000" w:rsidR="00000000" w:rsidRPr="00000000">
              <w:rPr>
                <w:sz w:val="20"/>
                <w:szCs w:val="20"/>
                <w:rtl w:val="0"/>
              </w:rPr>
              <w:t xml:space="preserve">APPLICATION 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4" w:lineRule="auto"/>
              <w:ind w:left="100" w:right="-20" w:firstLine="0"/>
              <w:rPr>
                <w:sz w:val="20"/>
                <w:szCs w:val="20"/>
                <w:highlight w:val="white"/>
              </w:rPr>
            </w:pPr>
            <w:r w:rsidDel="00000000" w:rsidR="00000000" w:rsidRPr="00000000">
              <w:rPr>
                <w:sz w:val="19"/>
                <w:szCs w:val="19"/>
                <w:rtl w:val="0"/>
              </w:rPr>
              <w:t xml:space="preserve">Major: CNTP 388: Co-Op/Internship in Contemporary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12" w:lineRule="auto"/>
              <w:ind w:left="0" w:right="-20" w:firstLine="0"/>
              <w:rPr>
                <w:sz w:val="19"/>
                <w:szCs w:val="19"/>
              </w:rPr>
            </w:pPr>
            <w:r w:rsidDel="00000000" w:rsidR="00000000" w:rsidRPr="00000000">
              <w:rPr>
                <w:sz w:val="19"/>
                <w:szCs w:val="19"/>
                <w:rtl w:val="0"/>
              </w:rPr>
              <w:t xml:space="preserve">HISTORY/THEORY/CRITICISM 200-300</w:t>
            </w:r>
          </w:p>
          <w:p w:rsidR="00000000" w:rsidDel="00000000" w:rsidP="00000000" w:rsidRDefault="00000000" w:rsidRPr="00000000" w14:paraId="00000096">
            <w:pPr>
              <w:widowControl w:val="0"/>
              <w:spacing w:before="12" w:lineRule="auto"/>
              <w:ind w:left="0" w:right="-20" w:firstLine="0"/>
              <w:rPr>
                <w:sz w:val="19"/>
                <w:szCs w:val="19"/>
              </w:rPr>
            </w:pPr>
            <w:r w:rsidDel="00000000" w:rsidR="00000000" w:rsidRPr="00000000">
              <w:rPr>
                <w:sz w:val="19"/>
                <w:szCs w:val="19"/>
                <w:rtl w:val="0"/>
              </w:rPr>
              <w:t xml:space="preserve">LEVEL COURSE REQUIREMENTS</w:t>
            </w:r>
          </w:p>
          <w:p w:rsidR="00000000" w:rsidDel="00000000" w:rsidP="00000000" w:rsidRDefault="00000000" w:rsidRPr="00000000" w14:paraId="00000097">
            <w:pPr>
              <w:widowControl w:val="0"/>
              <w:spacing w:before="12" w:lineRule="auto"/>
              <w:ind w:left="100" w:right="-20" w:firstLine="0"/>
              <w:rPr>
                <w:sz w:val="19"/>
                <w:szCs w:val="19"/>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highlight w:val="white"/>
              </w:rPr>
            </w:pPr>
            <w:r w:rsidDel="00000000" w:rsidR="00000000" w:rsidRPr="00000000">
              <w:rPr>
                <w:sz w:val="20"/>
                <w:szCs w:val="20"/>
                <w:highlight w:val="white"/>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4">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7">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r>
    </w:tbl>
    <w:p w:rsidR="00000000" w:rsidDel="00000000" w:rsidP="00000000" w:rsidRDefault="00000000" w:rsidRPr="00000000" w14:paraId="000000A9">
      <w:pPr>
        <w:rPr>
          <w:sz w:val="28"/>
          <w:szCs w:val="28"/>
        </w:rPr>
      </w:pPr>
      <w:r w:rsidDel="00000000" w:rsidR="00000000" w:rsidRPr="00000000">
        <w:rPr>
          <w:rtl w:val="0"/>
        </w:rPr>
      </w:r>
    </w:p>
    <w:sdt>
      <w:sdtPr>
        <w:lock w:val="contentLocked"/>
        <w:tag w:val="goog_rdk_8"/>
      </w:sdtPr>
      <w:sdtContent>
        <w:tbl>
          <w:tblPr>
            <w:tblStyle w:val="Table6"/>
            <w:tblpPr w:leftFromText="180" w:rightFromText="180" w:topFromText="180" w:bottomFromText="180" w:vertAnchor="text" w:horzAnchor="text" w:tblpX="-54.00000000000034" w:tblpY="0"/>
            <w:tblW w:w="109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5"/>
            <w:gridCol w:w="3930"/>
            <w:gridCol w:w="825"/>
            <w:gridCol w:w="750"/>
            <w:tblGridChange w:id="0">
              <w:tblGrid>
                <w:gridCol w:w="4050"/>
                <w:gridCol w:w="900"/>
                <w:gridCol w:w="525"/>
                <w:gridCol w:w="3930"/>
                <w:gridCol w:w="825"/>
                <w:gridCol w:w="75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jc w:val="center"/>
                  <w:rPr/>
                </w:pP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jc w:val="center"/>
                  <w:rPr/>
                </w:pP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6">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B7">
                <w:pPr>
                  <w:rPr>
                    <w:sz w:val="19"/>
                    <w:szCs w:val="19"/>
                  </w:rPr>
                </w:pPr>
                <w:r w:rsidDel="00000000" w:rsidR="00000000" w:rsidRPr="00000000">
                  <w:rPr>
                    <w:sz w:val="20"/>
                    <w:szCs w:val="20"/>
                    <w:rtl w:val="0"/>
                  </w:rPr>
                  <w:t xml:space="preserve">APPLICATION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A">
                <w:pPr>
                  <w:widowControl w:val="0"/>
                  <w:spacing w:before="4" w:lineRule="auto"/>
                  <w:ind w:left="100" w:right="-20" w:firstLine="0"/>
                  <w:rPr/>
                </w:pPr>
                <w:r w:rsidDel="00000000" w:rsidR="00000000" w:rsidRPr="00000000">
                  <w:rPr>
                    <w:sz w:val="19"/>
                    <w:szCs w:val="19"/>
                    <w:rtl w:val="0"/>
                  </w:rPr>
                  <w:t xml:space="preserve">Capstone Portfolio Course: COMM 404 Senior Project: Visual Communication Design OR COMM 405-Visual Identity Design (Category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D">
                <w:pPr>
                  <w:widowControl w:val="0"/>
                  <w:spacing w:before="9" w:line="276" w:lineRule="auto"/>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BE">
                <w:pPr>
                  <w:widowControl w:val="0"/>
                  <w:spacing w:before="9" w:line="276" w:lineRule="auto"/>
                  <w:rPr>
                    <w:sz w:val="20"/>
                    <w:szCs w:val="20"/>
                  </w:rPr>
                </w:pPr>
                <w:r w:rsidDel="00000000" w:rsidR="00000000" w:rsidRPr="00000000">
                  <w:rPr>
                    <w:sz w:val="20"/>
                    <w:szCs w:val="20"/>
                    <w:rtl w:val="0"/>
                  </w:rPr>
                  <w:t xml:space="preserve">APPLICATION 5*</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bl>
      </w:sdtContent>
    </w:sdt>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9">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Social Science Inquiry (SOSC 110)</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D">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E0">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E1">
      <w:pPr>
        <w:numPr>
          <w:ilvl w:val="1"/>
          <w:numId w:val="1"/>
        </w:numPr>
        <w:ind w:left="1440" w:hanging="36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E2">
      <w:pPr>
        <w:ind w:hanging="2"/>
        <w:rPr/>
      </w:pP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10500" cy="10096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WJYze+3XkitPLF9OwS5qe3jO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h8KATgSGgoYCAlSFAoSdGFibGUucHN3eTdiYjluam9tMg5oLmUwdWhra3NsMXR2ZjgAciExMTBNNUszYS1HUjBfeENXRkE2S3o2MDJpZlJrckJDN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2024-06-12T13:02:00Z</dcterms:created>
  <dc:creator>Megan Greer</dc:creator>
</cp:coreProperties>
</file>