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12"/>
          <w:szCs w:val="12"/>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Sociology— (Undeclared Concentration)</w:t>
      </w:r>
      <w:r w:rsidDel="00000000" w:rsidR="00000000" w:rsidRPr="00000000">
        <w:rPr>
          <w:rtl w:val="0"/>
        </w:rPr>
      </w:r>
    </w:p>
    <w:p w:rsidR="00000000" w:rsidDel="00000000" w:rsidP="00000000" w:rsidRDefault="00000000" w:rsidRPr="00000000" w14:paraId="00000007">
      <w:pPr>
        <w:rPr>
          <w:sz w:val="4"/>
          <w:szCs w:val="4"/>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first. If foundational courses are needed, please follow the sequence above. </w:t>
      </w:r>
    </w:p>
    <w:p w:rsidR="00000000" w:rsidDel="00000000" w:rsidP="00000000" w:rsidRDefault="00000000" w:rsidRPr="00000000" w14:paraId="00000016">
      <w:pPr>
        <w:rPr>
          <w:sz w:val="14"/>
          <w:szCs w:val="14"/>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7">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SOCI 101-Introduction to Sociology</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 Ed: Quantitative Reasoning Category</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 Ed/School Core: SOSC 110-Social Science Inquiry</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SOCI 250-International Migration &amp; Human Rights</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shd w:fill="ffffff" w:val="clear"/>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Module 1: PATH SS1- Career Assessment/Advisor Visit SSHS Advisor in Cahill Center (C209)</w:t>
            </w:r>
          </w:p>
        </w:tc>
        <w:tc>
          <w:tcPr>
            <w:shd w:fill="ffffff" w:val="clear"/>
          </w:tcPr>
          <w:p w:rsidR="00000000" w:rsidDel="00000000" w:rsidP="00000000" w:rsidRDefault="00000000" w:rsidRPr="00000000" w14:paraId="0000003F">
            <w:pPr>
              <w:jc w:val="center"/>
              <w:rPr/>
            </w:pPr>
            <w:r w:rsidDel="00000000" w:rsidR="00000000" w:rsidRPr="00000000">
              <w:rPr>
                <w:rtl w:val="0"/>
              </w:rPr>
              <w:t xml:space="preserve">Grad. Rqmt.</w:t>
            </w:r>
          </w:p>
        </w:tc>
        <w:tc>
          <w:tcPr/>
          <w:p w:rsidR="00000000" w:rsidDel="00000000" w:rsidP="00000000" w:rsidRDefault="00000000" w:rsidRPr="00000000" w14:paraId="00000040">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2"/>
          <w:szCs w:val="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SOCI 332- Social Theory</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A">
            <w:pPr>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SOSC 235-History of Social Thought</w:t>
              <w:br w:type="textWrapping"/>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SOCI 202-Social Inequality (Gen Ed: Historical Perspective Category)</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SOCI 215-Sociology of Race Relations</w:t>
            </w:r>
          </w:p>
        </w:tc>
        <w:tc>
          <w:tcPr>
            <w:shd w:fill="ffffff" w:val="clear"/>
          </w:tcPr>
          <w:p w:rsidR="00000000" w:rsidDel="00000000" w:rsidP="00000000" w:rsidRDefault="00000000" w:rsidRPr="00000000" w14:paraId="0000006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570" w:hRule="atLeast"/>
          <w:tblHeader w:val="0"/>
        </w:trPr>
        <w:tc>
          <w:tcPr>
            <w:shd w:fill="ffffff" w:val="clear"/>
          </w:tcPr>
          <w:p w:rsidR="00000000" w:rsidDel="00000000" w:rsidP="00000000" w:rsidRDefault="00000000" w:rsidRPr="00000000" w14:paraId="00000066">
            <w:pPr>
              <w:rPr>
                <w:sz w:val="18"/>
                <w:szCs w:val="18"/>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B">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C">
            <w:pPr>
              <w:rPr>
                <w:sz w:val="20"/>
                <w:szCs w:val="20"/>
              </w:rPr>
            </w:pPr>
            <w:r w:rsidDel="00000000" w:rsidR="00000000" w:rsidRPr="00000000">
              <w:rPr>
                <w:sz w:val="20"/>
                <w:szCs w:val="20"/>
                <w:rtl w:val="0"/>
              </w:rPr>
              <w:t xml:space="preserve">Career Pathways Module 2: PATH SS2 - Resume/Cover Letter/Personal Statement Visit SSHS Advisor in Cahill Center (C209)</w:t>
            </w:r>
          </w:p>
        </w:tc>
        <w:tc>
          <w:tcPr/>
          <w:p w:rsidR="00000000" w:rsidDel="00000000" w:rsidP="00000000" w:rsidRDefault="00000000" w:rsidRPr="00000000" w14:paraId="0000006D">
            <w:pPr>
              <w:jc w:val="center"/>
              <w:rPr/>
            </w:pPr>
            <w:r w:rsidDel="00000000" w:rsidR="00000000" w:rsidRPr="00000000">
              <w:rPr>
                <w:rtl w:val="0"/>
              </w:rPr>
              <w:t xml:space="preserve">Grad. Rqmt.</w:t>
            </w:r>
          </w:p>
        </w:tc>
        <w:tc>
          <w:tcPr/>
          <w:p w:rsidR="00000000" w:rsidDel="00000000" w:rsidP="00000000" w:rsidRDefault="00000000" w:rsidRPr="00000000" w14:paraId="0000006E">
            <w:pPr>
              <w:jc w:val="center"/>
              <w:rPr/>
            </w:pPr>
            <w:r w:rsidDel="00000000" w:rsidR="00000000" w:rsidRPr="00000000">
              <w:rPr>
                <w:rtl w:val="0"/>
              </w:rPr>
            </w:r>
          </w:p>
        </w:tc>
        <w:tc>
          <w:tcPr/>
          <w:p w:rsidR="00000000" w:rsidDel="00000000" w:rsidP="00000000" w:rsidRDefault="00000000" w:rsidRPr="00000000" w14:paraId="0000006F">
            <w:pPr>
              <w:rPr>
                <w:sz w:val="20"/>
                <w:szCs w:val="20"/>
              </w:rPr>
            </w:pPr>
            <w:r w:rsidDel="00000000" w:rsidR="00000000" w:rsidRPr="00000000">
              <w:rPr>
                <w:sz w:val="20"/>
                <w:szCs w:val="20"/>
                <w:rtl w:val="0"/>
              </w:rPr>
              <w:t xml:space="preserve">Career Pathways Module 3: PATH SS3 - Interview Practice/Internship Search Visit SSHS Advisor in Cahill Center (C209)</w:t>
            </w:r>
          </w:p>
        </w:tc>
        <w:tc>
          <w:tcPr/>
          <w:p w:rsidR="00000000" w:rsidDel="00000000" w:rsidP="00000000" w:rsidRDefault="00000000" w:rsidRPr="00000000" w14:paraId="00000070">
            <w:pPr>
              <w:jc w:val="center"/>
              <w:rPr/>
            </w:pPr>
            <w:r w:rsidDel="00000000" w:rsidR="00000000" w:rsidRPr="00000000">
              <w:rPr>
                <w:rtl w:val="0"/>
              </w:rPr>
              <w:t xml:space="preserve">Grad. Rqmt.</w:t>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2"/>
          <w:szCs w:val="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SOCI 308-Data Analysis in Sociology</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SOCI 304-Globalization &amp; Society WI</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SOCI 307-Social Research w/ Computers WI</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SOCI 302-Women and Global Poverty, or SOCI 361-Gender, Work, &amp; Family</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Major: Concentration Elective</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Major: Concentration Elective</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16</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p w:rsidR="00000000" w:rsidDel="00000000" w:rsidP="00000000" w:rsidRDefault="00000000" w:rsidRPr="00000000" w14:paraId="000000A3">
            <w:pPr>
              <w:jc w:val="center"/>
              <w:rPr/>
            </w:pPr>
            <w:r w:rsidDel="00000000" w:rsidR="00000000" w:rsidRPr="00000000">
              <w:rPr>
                <w:rtl w:val="0"/>
              </w:rPr>
            </w:r>
          </w:p>
        </w:tc>
      </w:tr>
    </w:tbl>
    <w:p w:rsidR="00000000" w:rsidDel="00000000" w:rsidP="00000000" w:rsidRDefault="00000000" w:rsidRPr="00000000" w14:paraId="000000A4">
      <w:pPr>
        <w:rPr>
          <w:sz w:val="2"/>
          <w:szCs w:val="2"/>
        </w:rPr>
      </w:pPr>
      <w:r w:rsidDel="00000000" w:rsidR="00000000" w:rsidRPr="00000000">
        <w:rPr>
          <w:rtl w:val="0"/>
        </w:rPr>
      </w:r>
    </w:p>
    <w:p w:rsidR="00000000" w:rsidDel="00000000" w:rsidP="00000000" w:rsidRDefault="00000000" w:rsidRPr="00000000" w14:paraId="000000A5">
      <w:pPr>
        <w:rPr>
          <w:sz w:val="2"/>
          <w:szCs w:val="2"/>
        </w:rPr>
      </w:pPr>
      <w:r w:rsidDel="00000000" w:rsidR="00000000" w:rsidRPr="00000000">
        <w:rPr>
          <w:rtl w:val="0"/>
        </w:rPr>
      </w:r>
    </w:p>
    <w:p w:rsidR="00000000" w:rsidDel="00000000" w:rsidP="00000000" w:rsidRDefault="00000000" w:rsidRPr="00000000" w14:paraId="000000A6">
      <w:pPr>
        <w:rPr>
          <w:sz w:val="2"/>
          <w:szCs w:val="2"/>
        </w:rPr>
      </w:pPr>
      <w:r w:rsidDel="00000000" w:rsidR="00000000" w:rsidRPr="00000000">
        <w:rPr>
          <w:rtl w:val="0"/>
        </w:rPr>
      </w:r>
    </w:p>
    <w:p w:rsidR="00000000" w:rsidDel="00000000" w:rsidP="00000000" w:rsidRDefault="00000000" w:rsidRPr="00000000" w14:paraId="000000A7">
      <w:pPr>
        <w:rPr>
          <w:sz w:val="2"/>
          <w:szCs w:val="2"/>
        </w:rPr>
      </w:pPr>
      <w:r w:rsidDel="00000000" w:rsidR="00000000" w:rsidRPr="00000000">
        <w:rPr>
          <w:rtl w:val="0"/>
        </w:rPr>
      </w:r>
    </w:p>
    <w:p w:rsidR="00000000" w:rsidDel="00000000" w:rsidP="00000000" w:rsidRDefault="00000000" w:rsidRPr="00000000" w14:paraId="000000A8">
      <w:pPr>
        <w:rPr>
          <w:sz w:val="2"/>
          <w:szCs w:val="2"/>
        </w:rPr>
      </w:pPr>
      <w:r w:rsidDel="00000000" w:rsidR="00000000" w:rsidRPr="00000000">
        <w:rPr>
          <w:rtl w:val="0"/>
        </w:rPr>
      </w:r>
    </w:p>
    <w:p w:rsidR="00000000" w:rsidDel="00000000" w:rsidP="00000000" w:rsidRDefault="00000000" w:rsidRPr="00000000" w14:paraId="000000A9">
      <w:pPr>
        <w:rPr>
          <w:sz w:val="2"/>
          <w:szCs w:val="2"/>
        </w:rPr>
      </w:pPr>
      <w:r w:rsidDel="00000000" w:rsidR="00000000" w:rsidRPr="00000000">
        <w:rPr>
          <w:rtl w:val="0"/>
        </w:rPr>
      </w:r>
    </w:p>
    <w:p w:rsidR="00000000" w:rsidDel="00000000" w:rsidP="00000000" w:rsidRDefault="00000000" w:rsidRPr="00000000" w14:paraId="000000AA">
      <w:pPr>
        <w:rPr>
          <w:sz w:val="2"/>
          <w:szCs w:val="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4006"/>
        <w:gridCol w:w="749"/>
        <w:gridCol w:w="520"/>
        <w:tblGridChange w:id="0">
          <w:tblGrid>
            <w:gridCol w:w="4121"/>
            <w:gridCol w:w="830"/>
            <w:gridCol w:w="520"/>
            <w:gridCol w:w="4006"/>
            <w:gridCol w:w="749"/>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B">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7">
            <w:pPr>
              <w:rPr>
                <w:color w:val="000000"/>
                <w:sz w:val="20"/>
                <w:szCs w:val="20"/>
              </w:rPr>
            </w:pPr>
            <w:r w:rsidDel="00000000" w:rsidR="00000000" w:rsidRPr="00000000">
              <w:rPr>
                <w:sz w:val="20"/>
                <w:szCs w:val="20"/>
                <w:rtl w:val="0"/>
              </w:rPr>
              <w:t xml:space="preserve">One Course from Sustainability, Society and Civic Mindedness (Intro course outside of major): EDUC 221, OR ENST 209, OR LAWS 131, OR PSYC 101</w:t>
            </w: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SOCI 317-Fieldwork**</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E">
            <w:pPr>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tabs>
                <w:tab w:val="right" w:leader="none" w:pos="3709"/>
              </w:tabs>
              <w:ind w:left="3709" w:hanging="3709"/>
              <w:rPr>
                <w:sz w:val="20"/>
                <w:szCs w:val="20"/>
              </w:rPr>
            </w:pPr>
            <w:r w:rsidDel="00000000" w:rsidR="00000000" w:rsidRPr="00000000">
              <w:rPr>
                <w:sz w:val="20"/>
                <w:szCs w:val="20"/>
                <w:rtl w:val="0"/>
              </w:rPr>
              <w:t xml:space="preserve">SOCI 410-Capstone Project in Sociology** </w:t>
            </w:r>
          </w:p>
          <w:p w:rsidR="00000000" w:rsidDel="00000000" w:rsidP="00000000" w:rsidRDefault="00000000" w:rsidRPr="00000000" w14:paraId="000000C2">
            <w:pPr>
              <w:tabs>
                <w:tab w:val="right" w:leader="none" w:pos="3709"/>
              </w:tabs>
              <w:ind w:left="3709" w:hanging="3709"/>
              <w:rPr>
                <w:sz w:val="20"/>
                <w:szCs w:val="20"/>
              </w:rPr>
            </w:pPr>
            <w:r w:rsidDel="00000000" w:rsidR="00000000" w:rsidRPr="00000000">
              <w:rPr>
                <w:sz w:val="20"/>
                <w:szCs w:val="20"/>
                <w:rtl w:val="0"/>
              </w:rPr>
              <w:t xml:space="preserve">WI</w:t>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5">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c>
          <w:tcPr/>
          <w:p w:rsidR="00000000" w:rsidDel="00000000" w:rsidP="00000000" w:rsidRDefault="00000000" w:rsidRPr="00000000" w14:paraId="000000C8">
            <w:pPr>
              <w:rPr>
                <w:sz w:val="20"/>
                <w:szCs w:val="20"/>
              </w:rPr>
            </w:pPr>
            <w:r w:rsidDel="00000000" w:rsidR="00000000" w:rsidRPr="00000000">
              <w:rPr>
                <w:sz w:val="20"/>
                <w:szCs w:val="20"/>
                <w:rtl w:val="0"/>
              </w:rPr>
              <w:t xml:space="preserve">Major: Concentration Elective</w:t>
            </w:r>
          </w:p>
        </w:tc>
        <w:tc>
          <w:tcPr/>
          <w:p w:rsidR="00000000" w:rsidDel="00000000" w:rsidP="00000000" w:rsidRDefault="00000000" w:rsidRPr="00000000" w14:paraId="000000C9">
            <w:pPr>
              <w:jc w:val="center"/>
              <w:rPr/>
            </w:pPr>
            <w:r w:rsidDel="00000000" w:rsidR="00000000" w:rsidRPr="00000000">
              <w:rPr>
                <w:rtl w:val="0"/>
              </w:rPr>
              <w:t xml:space="preserve">4</w:t>
            </w:r>
          </w:p>
        </w:tc>
        <w:tc>
          <w:tcPr/>
          <w:p w:rsidR="00000000" w:rsidDel="00000000" w:rsidP="00000000" w:rsidRDefault="00000000" w:rsidRPr="00000000" w14:paraId="000000CA">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B">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C">
            <w:pPr>
              <w:jc w:val="center"/>
              <w:rPr/>
            </w:pPr>
            <w:r w:rsidDel="00000000" w:rsidR="00000000" w:rsidRPr="00000000">
              <w:rPr>
                <w:rtl w:val="0"/>
              </w:rPr>
              <w:t xml:space="preserve">4</w:t>
            </w:r>
          </w:p>
        </w:tc>
        <w:tc>
          <w:tcPr/>
          <w:p w:rsidR="00000000" w:rsidDel="00000000" w:rsidP="00000000" w:rsidRDefault="00000000" w:rsidRPr="00000000" w14:paraId="000000CD">
            <w:pPr>
              <w:jc w:val="center"/>
              <w:rPr/>
            </w:pPr>
            <w:r w:rsidDel="00000000" w:rsidR="00000000" w:rsidRPr="00000000">
              <w:rPr>
                <w:rtl w:val="0"/>
              </w:rPr>
            </w:r>
          </w:p>
        </w:tc>
        <w:tc>
          <w:tcPr/>
          <w:p w:rsidR="00000000" w:rsidDel="00000000" w:rsidP="00000000" w:rsidRDefault="00000000" w:rsidRPr="00000000" w14:paraId="000000CE">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tl w:val="0"/>
              </w:rPr>
              <w:t xml:space="preserve">4</w:t>
            </w:r>
          </w:p>
        </w:tc>
        <w:tc>
          <w:tcPr/>
          <w:p w:rsidR="00000000" w:rsidDel="00000000" w:rsidP="00000000" w:rsidRDefault="00000000" w:rsidRPr="00000000" w14:paraId="000000D0">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16</w:t>
            </w:r>
          </w:p>
        </w:tc>
        <w:tc>
          <w:tcPr/>
          <w:p w:rsidR="00000000" w:rsidDel="00000000" w:rsidP="00000000" w:rsidRDefault="00000000" w:rsidRPr="00000000" w14:paraId="000000D3">
            <w:pPr>
              <w:jc w:val="cente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t xml:space="preserve">16</w:t>
            </w:r>
          </w:p>
        </w:tc>
        <w:tc>
          <w:tcPr/>
          <w:p w:rsidR="00000000" w:rsidDel="00000000" w:rsidP="00000000" w:rsidRDefault="00000000" w:rsidRPr="00000000" w14:paraId="000000D6">
            <w:pPr>
              <w:jc w:val="center"/>
              <w:rPr/>
            </w:pPr>
            <w:r w:rsidDel="00000000" w:rsidR="00000000" w:rsidRPr="00000000">
              <w:rPr>
                <w:rtl w:val="0"/>
              </w:rPr>
            </w:r>
          </w:p>
        </w:tc>
      </w:tr>
    </w:tbl>
    <w:p w:rsidR="00000000" w:rsidDel="00000000" w:rsidP="00000000" w:rsidRDefault="00000000" w:rsidRPr="00000000" w14:paraId="000000D7">
      <w:pPr>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tab/>
      </w:r>
      <w:r w:rsidDel="00000000" w:rsidR="00000000" w:rsidRPr="00000000">
        <w:rPr>
          <w:b w:val="1"/>
          <w:sz w:val="20"/>
          <w:szCs w:val="20"/>
          <w:rtl w:val="0"/>
        </w:rPr>
        <w:t xml:space="preserve">GPA:</w:t>
      </w:r>
      <w:r w:rsidDel="00000000" w:rsidR="00000000" w:rsidRPr="00000000">
        <w:rPr>
          <w:sz w:val="20"/>
          <w:szCs w:val="20"/>
          <w:rtl w:val="0"/>
        </w:rPr>
        <w:t xml:space="preserve"> 2.0</w:t>
        <w:br w:type="textWrapping"/>
      </w:r>
      <w:r w:rsidDel="00000000" w:rsidR="00000000" w:rsidRPr="00000000">
        <w:rPr>
          <w:b w:val="1"/>
          <w:sz w:val="20"/>
          <w:szCs w:val="20"/>
          <w:rtl w:val="0"/>
        </w:rPr>
        <w:t xml:space="preserve">* Only offered in the Fall Semester   ** Only offered in the Spring Semester</w: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WI: Writing Intensive courses needed prior to graduation</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DD">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E">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SOCI 202 recommended) [+W]</w:t>
      </w:r>
      <w:r w:rsidDel="00000000" w:rsidR="00000000" w:rsidRPr="00000000">
        <w:rPr>
          <w:rtl w:val="0"/>
        </w:rPr>
      </w:r>
    </w:p>
    <w:p w:rsidR="00000000" w:rsidDel="00000000" w:rsidP="00000000" w:rsidRDefault="00000000" w:rsidRPr="00000000" w14:paraId="000000DF">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1">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lpM8JOeDRB2gqWPf9mppJMgS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FSWTVNak9WRHdyZmZNUXBlMVdGTEJnMFplQl92Rjd1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2024-06-12T20:20:00Z</dcterms:created>
</cp:coreProperties>
</file>