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0</wp:posOffset>
            </wp:positionV>
            <wp:extent cx="1543050" cy="55245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sz w:val="26"/>
                <w:szCs w:val="26"/>
              </w:rPr>
            </w:pPr>
            <w:r w:rsidDel="00000000" w:rsidR="00000000" w:rsidRPr="00000000">
              <w:rPr>
                <w:b w:val="1"/>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sz w:val="28"/>
          <w:szCs w:val="28"/>
          <w:rtl w:val="0"/>
        </w:rPr>
        <w:t xml:space="preserve">Biology: Joint SUNY Optometry</w:t>
      </w: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b w:val="1"/>
          <w:sz w:val="28"/>
          <w:szCs w:val="28"/>
          <w:rtl w:val="0"/>
        </w:rPr>
        <w:t xml:space="preserve">3+4 Track</w:t>
      </w:r>
      <w:r w:rsidDel="00000000" w:rsidR="00000000" w:rsidRPr="00000000">
        <w:rPr>
          <w:rtl w:val="0"/>
        </w:rPr>
      </w:r>
    </w:p>
    <w:p w:rsidR="00000000" w:rsidDel="00000000" w:rsidP="00000000" w:rsidRDefault="00000000" w:rsidRPr="00000000" w14:paraId="00000007">
      <w:pPr>
        <w:rPr>
          <w:sz w:val="18"/>
          <w:szCs w:val="18"/>
        </w:rPr>
      </w:pPr>
      <w:r w:rsidDel="00000000" w:rsidR="00000000" w:rsidRPr="00000000">
        <w:rPr>
          <w:rtl w:val="0"/>
        </w:rPr>
        <w:t xml:space="preserve">Recommended Graduation Plan (Fall 2025)</w:t>
      </w: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Advisor to develop a more individualized plan to complete their degree.  </w:t>
      </w:r>
    </w:p>
    <w:p w:rsidR="00000000" w:rsidDel="00000000" w:rsidP="00000000" w:rsidRDefault="00000000" w:rsidRPr="00000000" w14:paraId="00000009">
      <w:pPr>
        <w:rPr>
          <w:sz w:val="20"/>
          <w:szCs w:val="20"/>
        </w:rPr>
      </w:pPr>
      <w:bookmarkStart w:colFirst="0" w:colLast="0" w:name="_heading=h.30j0zll" w:id="1"/>
      <w:bookmarkEnd w:id="1"/>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A">
      <w:pPr>
        <w:rPr>
          <w:sz w:val="20"/>
          <w:szCs w:val="20"/>
        </w:rPr>
      </w:pPr>
      <w:bookmarkStart w:colFirst="0" w:colLast="0" w:name="_heading=h.e0uhkksl1tvf" w:id="2"/>
      <w:bookmarkEnd w:id="2"/>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sz w:val="20"/>
          <w:szCs w:val="20"/>
        </w:rPr>
      </w:pPr>
      <w:bookmarkStart w:colFirst="0" w:colLast="0" w:name="_heading=h.yfl0sa4qo7xr" w:id="3"/>
      <w:bookmarkEnd w:id="3"/>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br w:type="textWrapping"/>
      </w:r>
    </w:p>
    <w:tbl>
      <w:tblPr>
        <w:tblStyle w:val="Table3"/>
        <w:tblW w:w="10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0"/>
        <w:gridCol w:w="750"/>
        <w:gridCol w:w="435"/>
        <w:gridCol w:w="3750"/>
        <w:gridCol w:w="1005"/>
        <w:gridCol w:w="520"/>
        <w:tblGridChange w:id="0">
          <w:tblGrid>
            <w:gridCol w:w="4290"/>
            <w:gridCol w:w="750"/>
            <w:gridCol w:w="435"/>
            <w:gridCol w:w="3750"/>
            <w:gridCol w:w="1005"/>
            <w:gridCol w:w="520"/>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6">
            <w:pPr>
              <w:jc w:val="center"/>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C">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1D">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1E">
            <w:pPr>
              <w:jc w:val="center"/>
              <w:rPr/>
            </w:pPr>
            <w:sdt>
              <w:sdtPr>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F">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20">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21">
            <w:pPr>
              <w:jc w:val="center"/>
              <w:rPr/>
            </w:pP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2">
            <w:pPr>
              <w:rPr>
                <w:sz w:val="20"/>
                <w:szCs w:val="20"/>
              </w:rPr>
            </w:pPr>
            <w:r w:rsidDel="00000000" w:rsidR="00000000" w:rsidRPr="00000000">
              <w:rPr>
                <w:sz w:val="20"/>
                <w:szCs w:val="20"/>
                <w:rtl w:val="0"/>
              </w:rPr>
              <w:t xml:space="preserve">Gen Ed: INTD 101-First Year Seminar OR HNRS 101 - Honors First Year Seminar</w:t>
            </w:r>
          </w:p>
        </w:tc>
        <w:tc>
          <w:tcPr/>
          <w:p w:rsidR="00000000" w:rsidDel="00000000" w:rsidP="00000000" w:rsidRDefault="00000000" w:rsidRPr="00000000" w14:paraId="00000023">
            <w:pPr>
              <w:jc w:val="center"/>
              <w:rPr/>
            </w:pPr>
            <w:r w:rsidDel="00000000" w:rsidR="00000000" w:rsidRPr="00000000">
              <w:rPr>
                <w:rtl w:val="0"/>
              </w:rPr>
              <w:t xml:space="preserve">4</w:t>
            </w:r>
          </w:p>
        </w:tc>
        <w:tc>
          <w:tcPr/>
          <w:p w:rsidR="00000000" w:rsidDel="00000000" w:rsidP="00000000" w:rsidRDefault="00000000" w:rsidRPr="00000000" w14:paraId="00000024">
            <w:pPr>
              <w:rPr/>
            </w:pPr>
            <w:r w:rsidDel="00000000" w:rsidR="00000000" w:rsidRPr="00000000">
              <w:rPr>
                <w:rtl w:val="0"/>
              </w:rPr>
            </w:r>
          </w:p>
        </w:tc>
        <w:tc>
          <w:tcPr/>
          <w:p w:rsidR="00000000" w:rsidDel="00000000" w:rsidP="00000000" w:rsidRDefault="00000000" w:rsidRPr="00000000" w14:paraId="00000025">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6">
            <w:pPr>
              <w:jc w:val="center"/>
              <w:rPr/>
            </w:pPr>
            <w:r w:rsidDel="00000000" w:rsidR="00000000" w:rsidRPr="00000000">
              <w:rPr>
                <w:rtl w:val="0"/>
              </w:rPr>
              <w:t xml:space="preserve">4+1</w:t>
            </w:r>
          </w:p>
        </w:tc>
        <w:tc>
          <w:tcPr/>
          <w:p w:rsidR="00000000" w:rsidDel="00000000" w:rsidP="00000000" w:rsidRDefault="00000000" w:rsidRPr="00000000" w14:paraId="00000027">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8">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9">
            <w:pPr>
              <w:jc w:val="center"/>
              <w:rPr/>
            </w:pPr>
            <w:r w:rsidDel="00000000" w:rsidR="00000000" w:rsidRPr="00000000">
              <w:rPr>
                <w:rtl w:val="0"/>
              </w:rPr>
              <w:t xml:space="preserve">4+1</w:t>
            </w:r>
          </w:p>
        </w:tc>
        <w:tc>
          <w:tcPr/>
          <w:p w:rsidR="00000000" w:rsidDel="00000000" w:rsidP="00000000" w:rsidRDefault="00000000" w:rsidRPr="00000000" w14:paraId="0000002A">
            <w:pPr>
              <w:rPr/>
            </w:pPr>
            <w:r w:rsidDel="00000000" w:rsidR="00000000" w:rsidRPr="00000000">
              <w:rPr>
                <w:rtl w:val="0"/>
              </w:rPr>
            </w:r>
          </w:p>
        </w:tc>
        <w:tc>
          <w:tcPr/>
          <w:p w:rsidR="00000000" w:rsidDel="00000000" w:rsidP="00000000" w:rsidRDefault="00000000" w:rsidRPr="00000000" w14:paraId="0000002B">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C">
            <w:pPr>
              <w:jc w:val="center"/>
              <w:rPr/>
            </w:pPr>
            <w:r w:rsidDel="00000000" w:rsidR="00000000" w:rsidRPr="00000000">
              <w:rPr>
                <w:rtl w:val="0"/>
              </w:rPr>
              <w:t xml:space="preserve">4+1</w:t>
            </w:r>
          </w:p>
        </w:tc>
        <w:tc>
          <w:tcPr/>
          <w:p w:rsidR="00000000" w:rsidDel="00000000" w:rsidP="00000000" w:rsidRDefault="00000000" w:rsidRPr="00000000" w14:paraId="0000002D">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E">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F">
            <w:pPr>
              <w:jc w:val="center"/>
              <w:rPr/>
            </w:pPr>
            <w:r w:rsidDel="00000000" w:rsidR="00000000" w:rsidRPr="00000000">
              <w:rPr>
                <w:rtl w:val="0"/>
              </w:rPr>
              <w:t xml:space="preserve">4+1</w:t>
            </w:r>
          </w:p>
        </w:tc>
        <w:tc>
          <w:tcPr/>
          <w:p w:rsidR="00000000" w:rsidDel="00000000" w:rsidP="00000000" w:rsidRDefault="00000000" w:rsidRPr="00000000" w14:paraId="00000030">
            <w:pPr>
              <w:rPr/>
            </w:pPr>
            <w:r w:rsidDel="00000000" w:rsidR="00000000" w:rsidRPr="00000000">
              <w:rPr>
                <w:rtl w:val="0"/>
              </w:rPr>
            </w:r>
          </w:p>
        </w:tc>
        <w:tc>
          <w:tcPr/>
          <w:p w:rsidR="00000000" w:rsidDel="00000000" w:rsidP="00000000" w:rsidRDefault="00000000" w:rsidRPr="00000000" w14:paraId="00000031">
            <w:pPr>
              <w:rPr>
                <w:sz w:val="20"/>
                <w:szCs w:val="20"/>
              </w:rPr>
            </w:pPr>
            <w:r w:rsidDel="00000000" w:rsidR="00000000" w:rsidRPr="00000000">
              <w:rPr>
                <w:sz w:val="20"/>
                <w:szCs w:val="20"/>
                <w:rtl w:val="0"/>
              </w:rPr>
              <w:t xml:space="preserve">Gen Ed:Math 110 Precalculus or  MATH 121-Calculus I *</w:t>
            </w:r>
            <w:r w:rsidDel="00000000" w:rsidR="00000000" w:rsidRPr="00000000">
              <w:rPr>
                <w:sz w:val="20"/>
                <w:szCs w:val="20"/>
                <w:vertAlign w:val="superscript"/>
                <w:rtl w:val="0"/>
              </w:rPr>
              <w:t xml:space="preserve">A</w:t>
            </w:r>
            <w:r w:rsidDel="00000000" w:rsidR="00000000" w:rsidRPr="00000000">
              <w:rPr>
                <w:rtl w:val="0"/>
              </w:rPr>
            </w:r>
          </w:p>
        </w:tc>
        <w:tc>
          <w:tcPr/>
          <w:p w:rsidR="00000000" w:rsidDel="00000000" w:rsidP="00000000" w:rsidRDefault="00000000" w:rsidRPr="00000000" w14:paraId="00000032">
            <w:pPr>
              <w:jc w:val="center"/>
              <w:rPr/>
            </w:pPr>
            <w:r w:rsidDel="00000000" w:rsidR="00000000" w:rsidRPr="00000000">
              <w:rPr>
                <w:rtl w:val="0"/>
              </w:rPr>
              <w:t xml:space="preserve">4</w:t>
            </w:r>
          </w:p>
        </w:tc>
        <w:tc>
          <w:tcPr/>
          <w:p w:rsidR="00000000" w:rsidDel="00000000" w:rsidP="00000000" w:rsidRDefault="00000000" w:rsidRPr="00000000" w14:paraId="00000033">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4">
            <w:pPr>
              <w:rPr>
                <w:sz w:val="20"/>
                <w:szCs w:val="20"/>
              </w:rPr>
            </w:pPr>
            <w:r w:rsidDel="00000000" w:rsidR="00000000" w:rsidRPr="00000000">
              <w:rPr>
                <w:sz w:val="20"/>
                <w:szCs w:val="20"/>
                <w:rtl w:val="0"/>
              </w:rPr>
              <w:t xml:space="preserve">Gen Ed: CRWT 102-Critical Reading &amp; Writing II</w:t>
            </w:r>
          </w:p>
        </w:tc>
        <w:tc>
          <w:tcPr/>
          <w:p w:rsidR="00000000" w:rsidDel="00000000" w:rsidP="00000000" w:rsidRDefault="00000000" w:rsidRPr="00000000" w14:paraId="00000035">
            <w:pPr>
              <w:jc w:val="center"/>
              <w:rPr/>
            </w:pPr>
            <w:r w:rsidDel="00000000" w:rsidR="00000000" w:rsidRPr="00000000">
              <w:rPr>
                <w:rtl w:val="0"/>
              </w:rPr>
              <w:t xml:space="preserve">4</w:t>
            </w:r>
          </w:p>
        </w:tc>
        <w:tc>
          <w:tcPr/>
          <w:p w:rsidR="00000000" w:rsidDel="00000000" w:rsidP="00000000" w:rsidRDefault="00000000" w:rsidRPr="00000000" w14:paraId="00000036">
            <w:pPr>
              <w:rPr/>
            </w:pPr>
            <w:r w:rsidDel="00000000" w:rsidR="00000000" w:rsidRPr="00000000">
              <w:rPr>
                <w:rtl w:val="0"/>
              </w:rPr>
            </w:r>
          </w:p>
        </w:tc>
        <w:tc>
          <w:tcPr/>
          <w:p w:rsidR="00000000" w:rsidDel="00000000" w:rsidP="00000000" w:rsidRDefault="00000000" w:rsidRPr="00000000" w14:paraId="00000037">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8">
            <w:pPr>
              <w:jc w:val="center"/>
              <w:rPr/>
            </w:pPr>
            <w:r w:rsidDel="00000000" w:rsidR="00000000" w:rsidRPr="00000000">
              <w:rPr>
                <w:rtl w:val="0"/>
              </w:rPr>
              <w:t xml:space="preserve">4</w:t>
            </w:r>
          </w:p>
        </w:tc>
        <w:tc>
          <w:tcPr/>
          <w:p w:rsidR="00000000" w:rsidDel="00000000" w:rsidP="00000000" w:rsidRDefault="00000000" w:rsidRPr="00000000" w14:paraId="00000039">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A">
            <w:pPr>
              <w:rPr>
                <w:b w:val="1"/>
              </w:rPr>
            </w:pPr>
            <w:r w:rsidDel="00000000" w:rsidR="00000000" w:rsidRPr="00000000">
              <w:rPr>
                <w:rtl w:val="0"/>
              </w:rPr>
            </w:r>
          </w:p>
        </w:tc>
        <w:tc>
          <w:tcPr/>
          <w:p w:rsidR="00000000" w:rsidDel="00000000" w:rsidP="00000000" w:rsidRDefault="00000000" w:rsidRPr="00000000" w14:paraId="0000003B">
            <w:pPr>
              <w:jc w:val="center"/>
              <w:rPr/>
            </w:pPr>
            <w:r w:rsidDel="00000000" w:rsidR="00000000" w:rsidRPr="00000000">
              <w:rPr>
                <w:rtl w:val="0"/>
              </w:rPr>
            </w:r>
          </w:p>
        </w:tc>
        <w:tc>
          <w:tcPr/>
          <w:p w:rsidR="00000000" w:rsidDel="00000000" w:rsidP="00000000" w:rsidRDefault="00000000" w:rsidRPr="00000000" w14:paraId="0000003C">
            <w:pPr>
              <w:rPr/>
            </w:pPr>
            <w:r w:rsidDel="00000000" w:rsidR="00000000" w:rsidRPr="00000000">
              <w:rPr>
                <w:rtl w:val="0"/>
              </w:rPr>
            </w:r>
          </w:p>
        </w:tc>
        <w:tc>
          <w:tcPr/>
          <w:p w:rsidR="00000000" w:rsidDel="00000000" w:rsidP="00000000" w:rsidRDefault="00000000" w:rsidRPr="00000000" w14:paraId="0000003D">
            <w:pPr>
              <w:shd w:fill="ffffff" w:val="clear"/>
              <w:rPr>
                <w:b w:val="1"/>
              </w:rPr>
            </w:pPr>
            <w:r w:rsidDel="00000000" w:rsidR="00000000" w:rsidRPr="00000000">
              <w:rPr>
                <w:sz w:val="20"/>
                <w:szCs w:val="20"/>
                <w:rtl w:val="0"/>
              </w:rPr>
              <w:t xml:space="preserve">Career Pathways: PATH TS1 - Career Pathways Module 1</w:t>
            </w:r>
            <w:r w:rsidDel="00000000" w:rsidR="00000000" w:rsidRPr="00000000">
              <w:rPr>
                <w:rtl w:val="0"/>
              </w:rPr>
            </w:r>
          </w:p>
        </w:tc>
        <w:tc>
          <w:tcPr/>
          <w:p w:rsidR="00000000" w:rsidDel="00000000" w:rsidP="00000000" w:rsidRDefault="00000000" w:rsidRPr="00000000" w14:paraId="0000003E">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F">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40">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1">
            <w:pPr>
              <w:jc w:val="center"/>
              <w:rPr/>
            </w:pPr>
            <w:r w:rsidDel="00000000" w:rsidR="00000000" w:rsidRPr="00000000">
              <w:rPr>
                <w:rtl w:val="0"/>
              </w:rPr>
              <w:t xml:space="preserve">18</w:t>
            </w:r>
          </w:p>
        </w:tc>
        <w:tc>
          <w:tcPr/>
          <w:p w:rsidR="00000000" w:rsidDel="00000000" w:rsidP="00000000" w:rsidRDefault="00000000" w:rsidRPr="00000000" w14:paraId="00000042">
            <w:pPr>
              <w:rPr/>
            </w:pPr>
            <w:r w:rsidDel="00000000" w:rsidR="00000000" w:rsidRPr="00000000">
              <w:rPr>
                <w:rtl w:val="0"/>
              </w:rPr>
            </w:r>
          </w:p>
        </w:tc>
        <w:tc>
          <w:tcPr/>
          <w:p w:rsidR="00000000" w:rsidDel="00000000" w:rsidP="00000000" w:rsidRDefault="00000000" w:rsidRPr="00000000" w14:paraId="00000043">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4">
            <w:pPr>
              <w:jc w:val="center"/>
              <w:rPr/>
            </w:pPr>
            <w:r w:rsidDel="00000000" w:rsidR="00000000" w:rsidRPr="00000000">
              <w:rPr>
                <w:rtl w:val="0"/>
              </w:rPr>
              <w:t xml:space="preserve">18</w:t>
            </w:r>
          </w:p>
        </w:tc>
        <w:tc>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rPr>
          <w:sz w:val="28"/>
          <w:szCs w:val="28"/>
        </w:rPr>
      </w:pPr>
      <w:r w:rsidDel="00000000" w:rsidR="00000000" w:rsidRPr="00000000">
        <w:rPr>
          <w:rtl w:val="0"/>
        </w:rPr>
      </w:r>
    </w:p>
    <w:tbl>
      <w:tblPr>
        <w:tblStyle w:val="Table4"/>
        <w:tblW w:w="54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tblGridChange w:id="0">
          <w:tblGrid>
            <w:gridCol w:w="4121"/>
            <w:gridCol w:w="830"/>
            <w:gridCol w:w="520"/>
          </w:tblGrid>
        </w:tblGridChange>
      </w:tblGrid>
      <w:tr>
        <w:trPr>
          <w:cantSplit w:val="0"/>
          <w:trHeight w:val="272" w:hRule="atLeast"/>
          <w:tblHeader w:val="0"/>
        </w:trPr>
        <w:tc>
          <w:tcPr>
            <w:shd w:fill="e6e6e6" w:val="clear"/>
          </w:tcPr>
          <w:p w:rsidR="00000000" w:rsidDel="00000000" w:rsidP="00000000" w:rsidRDefault="00000000" w:rsidRPr="00000000" w14:paraId="00000047">
            <w:pPr>
              <w:rPr/>
            </w:pPr>
            <w:r w:rsidDel="00000000" w:rsidR="00000000" w:rsidRPr="00000000">
              <w:rPr>
                <w:b w:val="1"/>
                <w:rtl w:val="0"/>
              </w:rPr>
              <w:t xml:space="preserve">Summer Semester</w:t>
            </w:r>
            <w:r w:rsidDel="00000000" w:rsidR="00000000" w:rsidRPr="00000000">
              <w:rPr>
                <w:rtl w:val="0"/>
              </w:rPr>
            </w:r>
          </w:p>
        </w:tc>
        <w:tc>
          <w:tcPr>
            <w:shd w:fill="e6e6e6" w:val="clear"/>
          </w:tcPr>
          <w:p w:rsidR="00000000" w:rsidDel="00000000" w:rsidP="00000000" w:rsidRDefault="00000000" w:rsidRPr="00000000" w14:paraId="00000048">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49">
            <w:pPr>
              <w:jc w:val="center"/>
              <w:rPr/>
            </w:pP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4A">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4B">
            <w:pPr>
              <w:jc w:val="center"/>
              <w:rPr/>
            </w:pPr>
            <w:r w:rsidDel="00000000" w:rsidR="00000000" w:rsidRPr="00000000">
              <w:rPr>
                <w:rtl w:val="0"/>
              </w:rPr>
              <w:t xml:space="preserve">4</w:t>
            </w:r>
          </w:p>
        </w:tc>
        <w:tc>
          <w:tcPr/>
          <w:p w:rsidR="00000000" w:rsidDel="00000000" w:rsidP="00000000" w:rsidRDefault="00000000" w:rsidRPr="00000000" w14:paraId="0000004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4D">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E">
            <w:pPr>
              <w:jc w:val="center"/>
              <w:rPr/>
            </w:pPr>
            <w:r w:rsidDel="00000000" w:rsidR="00000000" w:rsidRPr="00000000">
              <w:rPr>
                <w:rtl w:val="0"/>
              </w:rPr>
              <w:t xml:space="preserve">4</w:t>
            </w:r>
          </w:p>
        </w:tc>
        <w:tc>
          <w:tcPr/>
          <w:p w:rsidR="00000000" w:rsidDel="00000000" w:rsidP="00000000" w:rsidRDefault="00000000" w:rsidRPr="00000000" w14:paraId="0000004F">
            <w:pPr>
              <w:rPr/>
            </w:pPr>
            <w:r w:rsidDel="00000000" w:rsidR="00000000" w:rsidRPr="00000000">
              <w:rPr>
                <w:rtl w:val="0"/>
              </w:rPr>
            </w:r>
          </w:p>
        </w:tc>
      </w:tr>
    </w:tbl>
    <w:p w:rsidR="00000000" w:rsidDel="00000000" w:rsidP="00000000" w:rsidRDefault="00000000" w:rsidRPr="00000000" w14:paraId="00000050">
      <w:pPr>
        <w:rPr>
          <w:sz w:val="28"/>
          <w:szCs w:val="28"/>
        </w:rPr>
      </w:pPr>
      <w:r w:rsidDel="00000000" w:rsidR="00000000" w:rsidRPr="00000000">
        <w:rPr>
          <w:rtl w:val="0"/>
        </w:rPr>
      </w:r>
    </w:p>
    <w:tbl>
      <w:tblPr>
        <w:tblStyle w:val="Table5"/>
        <w:tblW w:w="10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0"/>
        <w:gridCol w:w="1065"/>
        <w:gridCol w:w="330"/>
        <w:gridCol w:w="3750"/>
        <w:gridCol w:w="1005"/>
        <w:gridCol w:w="520"/>
        <w:tblGridChange w:id="0">
          <w:tblGrid>
            <w:gridCol w:w="4080"/>
            <w:gridCol w:w="1065"/>
            <w:gridCol w:w="330"/>
            <w:gridCol w:w="3750"/>
            <w:gridCol w:w="1005"/>
            <w:gridCol w:w="520"/>
          </w:tblGrid>
        </w:tblGridChange>
      </w:tblGrid>
      <w:tr>
        <w:trPr>
          <w:cantSplit w:val="0"/>
          <w:trHeight w:val="313" w:hRule="atLeast"/>
          <w:tblHeader w:val="0"/>
        </w:trPr>
        <w:tc>
          <w:tcPr>
            <w:gridSpan w:val="6"/>
            <w:shd w:fill="e0e0e0" w:val="clear"/>
          </w:tcPr>
          <w:p w:rsidR="00000000" w:rsidDel="00000000" w:rsidP="00000000" w:rsidRDefault="00000000" w:rsidRPr="00000000" w14:paraId="00000051">
            <w:pP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57">
            <w:pPr>
              <w:rPr/>
            </w:pPr>
            <w:r w:rsidDel="00000000" w:rsidR="00000000" w:rsidRPr="00000000">
              <w:rPr>
                <w:b w:val="1"/>
                <w:rtl w:val="0"/>
              </w:rPr>
              <w:t xml:space="preserve">Fall Semester</w:t>
            </w:r>
            <w:r w:rsidDel="00000000" w:rsidR="00000000" w:rsidRPr="00000000">
              <w:rPr>
                <w:rtl w:val="0"/>
              </w:rPr>
            </w:r>
          </w:p>
        </w:tc>
        <w:tc>
          <w:tcPr>
            <w:shd w:fill="e0e0e0" w:val="clear"/>
          </w:tcPr>
          <w:p w:rsidR="00000000" w:rsidDel="00000000" w:rsidP="00000000" w:rsidRDefault="00000000" w:rsidRPr="00000000" w14:paraId="00000058">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9">
            <w:pPr>
              <w:jc w:val="center"/>
              <w:rPr/>
            </w:pPr>
            <w:sdt>
              <w:sdtPr>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5A">
            <w:pPr>
              <w:rPr/>
            </w:pPr>
            <w:r w:rsidDel="00000000" w:rsidR="00000000" w:rsidRPr="00000000">
              <w:rPr>
                <w:b w:val="1"/>
                <w:rtl w:val="0"/>
              </w:rPr>
              <w:t xml:space="preserve">Spring Semester</w:t>
            </w:r>
            <w:r w:rsidDel="00000000" w:rsidR="00000000" w:rsidRPr="00000000">
              <w:rPr>
                <w:rtl w:val="0"/>
              </w:rPr>
            </w:r>
          </w:p>
        </w:tc>
        <w:tc>
          <w:tcPr>
            <w:shd w:fill="e0e0e0" w:val="clear"/>
          </w:tcPr>
          <w:p w:rsidR="00000000" w:rsidDel="00000000" w:rsidP="00000000" w:rsidRDefault="00000000" w:rsidRPr="00000000" w14:paraId="0000005B">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C">
            <w:pPr>
              <w:jc w:val="center"/>
              <w:rPr/>
            </w:pPr>
            <w:sdt>
              <w:sdtPr>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D">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E">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F">
            <w:pPr>
              <w:rPr/>
            </w:pPr>
            <w:r w:rsidDel="00000000" w:rsidR="00000000" w:rsidRPr="00000000">
              <w:rPr>
                <w:rtl w:val="0"/>
              </w:rPr>
            </w:r>
          </w:p>
        </w:tc>
        <w:tc>
          <w:tcPr/>
          <w:p w:rsidR="00000000" w:rsidDel="00000000" w:rsidP="00000000" w:rsidRDefault="00000000" w:rsidRPr="00000000" w14:paraId="00000060">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61">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2">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3">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64">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5">
            <w:pPr>
              <w:rPr/>
            </w:pPr>
            <w:r w:rsidDel="00000000" w:rsidR="00000000" w:rsidRPr="00000000">
              <w:rPr>
                <w:rtl w:val="0"/>
              </w:rPr>
            </w:r>
          </w:p>
        </w:tc>
        <w:tc>
          <w:tcPr>
            <w:shd w:fill="ffffff" w:val="clear"/>
          </w:tcPr>
          <w:p w:rsidR="00000000" w:rsidDel="00000000" w:rsidP="00000000" w:rsidRDefault="00000000" w:rsidRPr="00000000" w14:paraId="00000066">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67">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8">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9">
            <w:pPr>
              <w:rPr>
                <w:sz w:val="20"/>
                <w:szCs w:val="20"/>
              </w:rPr>
            </w:pPr>
            <w:r w:rsidDel="00000000" w:rsidR="00000000" w:rsidRPr="00000000">
              <w:rPr>
                <w:sz w:val="20"/>
                <w:szCs w:val="20"/>
                <w:rtl w:val="0"/>
              </w:rPr>
              <w:t xml:space="preserve">PSYC 101 – Introduction to Psychology</w:t>
            </w:r>
          </w:p>
        </w:tc>
        <w:tc>
          <w:tcPr>
            <w:shd w:fill="ffffff" w:val="clear"/>
          </w:tcPr>
          <w:p w:rsidR="00000000" w:rsidDel="00000000" w:rsidP="00000000" w:rsidRDefault="00000000" w:rsidRPr="00000000" w14:paraId="0000006A">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B">
            <w:pPr>
              <w:rPr/>
            </w:pPr>
            <w:r w:rsidDel="00000000" w:rsidR="00000000" w:rsidRPr="00000000">
              <w:rPr>
                <w:rtl w:val="0"/>
              </w:rPr>
            </w:r>
          </w:p>
        </w:tc>
        <w:tc>
          <w:tcPr>
            <w:shd w:fill="ffffff" w:val="clear"/>
          </w:tcPr>
          <w:p w:rsidR="00000000" w:rsidDel="00000000" w:rsidP="00000000" w:rsidRDefault="00000000" w:rsidRPr="00000000" w14:paraId="0000006C">
            <w:pPr>
              <w:rPr>
                <w:sz w:val="20"/>
                <w:szCs w:val="20"/>
              </w:rPr>
            </w:pPr>
            <w:r w:rsidDel="00000000" w:rsidR="00000000" w:rsidRPr="00000000">
              <w:rPr>
                <w:sz w:val="20"/>
                <w:szCs w:val="20"/>
                <w:rtl w:val="0"/>
              </w:rPr>
              <w:t xml:space="preserve">ENSC 345-Research Design and Statistics or PSYC 242-Statistics</w:t>
            </w:r>
          </w:p>
        </w:tc>
        <w:tc>
          <w:tcPr>
            <w:shd w:fill="ffffff" w:val="clear"/>
          </w:tcPr>
          <w:p w:rsidR="00000000" w:rsidDel="00000000" w:rsidP="00000000" w:rsidRDefault="00000000" w:rsidRPr="00000000" w14:paraId="0000006D">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E">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F">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70">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71">
            <w:pPr>
              <w:rPr/>
            </w:pPr>
            <w:r w:rsidDel="00000000" w:rsidR="00000000" w:rsidRPr="00000000">
              <w:rPr>
                <w:rtl w:val="0"/>
              </w:rPr>
            </w:r>
          </w:p>
        </w:tc>
        <w:tc>
          <w:tcPr>
            <w:shd w:fill="ffffff" w:val="clear"/>
          </w:tcPr>
          <w:p w:rsidR="00000000" w:rsidDel="00000000" w:rsidP="00000000" w:rsidRDefault="00000000" w:rsidRPr="00000000" w14:paraId="00000072">
            <w:pPr>
              <w:rPr>
                <w:sz w:val="20"/>
                <w:szCs w:val="20"/>
              </w:rPr>
            </w:pPr>
            <w:r w:rsidDel="00000000" w:rsidR="00000000" w:rsidRPr="00000000">
              <w:rPr>
                <w:sz w:val="20"/>
                <w:szCs w:val="20"/>
                <w:rtl w:val="0"/>
              </w:rPr>
              <w:t xml:space="preserve">General Education Requirement</w:t>
            </w:r>
          </w:p>
        </w:tc>
        <w:tc>
          <w:tcPr>
            <w:shd w:fill="ffffff" w:val="clear"/>
          </w:tcPr>
          <w:p w:rsidR="00000000" w:rsidDel="00000000" w:rsidP="00000000" w:rsidRDefault="00000000" w:rsidRPr="00000000" w14:paraId="00000073">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74">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75">
            <w:pPr>
              <w:shd w:fill="ffffff" w:val="clear"/>
              <w:rPr>
                <w:b w:val="1"/>
              </w:rPr>
            </w:pPr>
            <w:r w:rsidDel="00000000" w:rsidR="00000000" w:rsidRPr="00000000">
              <w:rPr>
                <w:sz w:val="20"/>
                <w:szCs w:val="20"/>
                <w:rtl w:val="0"/>
              </w:rPr>
              <w:t xml:space="preserve">Career Pathways: PATH TS2 - Career Pathways Module 2</w:t>
            </w:r>
            <w:r w:rsidDel="00000000" w:rsidR="00000000" w:rsidRPr="00000000">
              <w:rPr>
                <w:rtl w:val="0"/>
              </w:rPr>
            </w:r>
          </w:p>
        </w:tc>
        <w:tc>
          <w:tcPr/>
          <w:p w:rsidR="00000000" w:rsidDel="00000000" w:rsidP="00000000" w:rsidRDefault="00000000" w:rsidRPr="00000000" w14:paraId="00000076">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77">
            <w:pPr>
              <w:rPr/>
            </w:pPr>
            <w:r w:rsidDel="00000000" w:rsidR="00000000" w:rsidRPr="00000000">
              <w:rPr>
                <w:rtl w:val="0"/>
              </w:rPr>
            </w:r>
          </w:p>
        </w:tc>
        <w:tc>
          <w:tcPr/>
          <w:p w:rsidR="00000000" w:rsidDel="00000000" w:rsidP="00000000" w:rsidRDefault="00000000" w:rsidRPr="00000000" w14:paraId="00000078">
            <w:pPr>
              <w:shd w:fill="ffffff" w:val="clear"/>
              <w:rPr>
                <w:b w:val="1"/>
              </w:rPr>
            </w:pPr>
            <w:r w:rsidDel="00000000" w:rsidR="00000000" w:rsidRPr="00000000">
              <w:rPr>
                <w:sz w:val="20"/>
                <w:szCs w:val="20"/>
                <w:rtl w:val="0"/>
              </w:rPr>
              <w:t xml:space="preserve">Career Pathways: PATH TS3 - Career Pathways Module 3</w:t>
            </w:r>
            <w:r w:rsidDel="00000000" w:rsidR="00000000" w:rsidRPr="00000000">
              <w:rPr>
                <w:rtl w:val="0"/>
              </w:rPr>
            </w:r>
          </w:p>
        </w:tc>
        <w:tc>
          <w:tcPr/>
          <w:p w:rsidR="00000000" w:rsidDel="00000000" w:rsidP="00000000" w:rsidRDefault="00000000" w:rsidRPr="00000000" w14:paraId="00000079">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7A">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B">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C">
            <w:pPr>
              <w:jc w:val="center"/>
              <w:rPr/>
            </w:pPr>
            <w:r w:rsidDel="00000000" w:rsidR="00000000" w:rsidRPr="00000000">
              <w:rPr>
                <w:rtl w:val="0"/>
              </w:rPr>
              <w:t xml:space="preserve">18</w:t>
            </w:r>
          </w:p>
        </w:tc>
        <w:tc>
          <w:tcPr>
            <w:shd w:fill="ffffff" w:val="clear"/>
          </w:tcPr>
          <w:p w:rsidR="00000000" w:rsidDel="00000000" w:rsidP="00000000" w:rsidRDefault="00000000" w:rsidRPr="00000000" w14:paraId="0000007D">
            <w:pPr>
              <w:rPr/>
            </w:pPr>
            <w:r w:rsidDel="00000000" w:rsidR="00000000" w:rsidRPr="00000000">
              <w:rPr>
                <w:rtl w:val="0"/>
              </w:rPr>
            </w:r>
          </w:p>
        </w:tc>
        <w:tc>
          <w:tcPr>
            <w:shd w:fill="ffffff" w:val="clear"/>
          </w:tcPr>
          <w:p w:rsidR="00000000" w:rsidDel="00000000" w:rsidP="00000000" w:rsidRDefault="00000000" w:rsidRPr="00000000" w14:paraId="0000007E">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F">
            <w:pPr>
              <w:jc w:val="center"/>
              <w:rPr/>
            </w:pPr>
            <w:r w:rsidDel="00000000" w:rsidR="00000000" w:rsidRPr="00000000">
              <w:rPr>
                <w:rtl w:val="0"/>
              </w:rPr>
              <w:t xml:space="preserve">18</w:t>
            </w:r>
          </w:p>
        </w:tc>
        <w:tc>
          <w:tcPr>
            <w:shd w:fill="ffffff" w:val="clear"/>
          </w:tcPr>
          <w:p w:rsidR="00000000" w:rsidDel="00000000" w:rsidP="00000000" w:rsidRDefault="00000000" w:rsidRPr="00000000" w14:paraId="00000080">
            <w:pPr>
              <w:rPr/>
            </w:pPr>
            <w:r w:rsidDel="00000000" w:rsidR="00000000" w:rsidRPr="00000000">
              <w:rPr>
                <w:rtl w:val="0"/>
              </w:rPr>
            </w:r>
          </w:p>
        </w:tc>
      </w:tr>
    </w:tbl>
    <w:p w:rsidR="00000000" w:rsidDel="00000000" w:rsidP="00000000" w:rsidRDefault="00000000" w:rsidRPr="00000000" w14:paraId="00000081">
      <w:pPr>
        <w:rPr>
          <w:sz w:val="28"/>
          <w:szCs w:val="28"/>
        </w:rPr>
      </w:pPr>
      <w:r w:rsidDel="00000000" w:rsidR="00000000" w:rsidRPr="00000000">
        <w:rPr>
          <w:rtl w:val="0"/>
        </w:rPr>
      </w:r>
    </w:p>
    <w:tbl>
      <w:tblPr>
        <w:tblStyle w:val="Table6"/>
        <w:tblW w:w="54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tblGridChange w:id="0">
          <w:tblGrid>
            <w:gridCol w:w="4121"/>
            <w:gridCol w:w="830"/>
            <w:gridCol w:w="520"/>
          </w:tblGrid>
        </w:tblGridChange>
      </w:tblGrid>
      <w:tr>
        <w:trPr>
          <w:cantSplit w:val="0"/>
          <w:trHeight w:val="272" w:hRule="atLeast"/>
          <w:tblHeader w:val="0"/>
        </w:trPr>
        <w:tc>
          <w:tcPr>
            <w:shd w:fill="e6e6e6" w:val="clear"/>
          </w:tcPr>
          <w:p w:rsidR="00000000" w:rsidDel="00000000" w:rsidP="00000000" w:rsidRDefault="00000000" w:rsidRPr="00000000" w14:paraId="00000082">
            <w:pPr>
              <w:rPr/>
            </w:pPr>
            <w:r w:rsidDel="00000000" w:rsidR="00000000" w:rsidRPr="00000000">
              <w:rPr>
                <w:b w:val="1"/>
                <w:rtl w:val="0"/>
              </w:rPr>
              <w:t xml:space="preserve">Summer Semester</w:t>
            </w:r>
            <w:r w:rsidDel="00000000" w:rsidR="00000000" w:rsidRPr="00000000">
              <w:rPr>
                <w:rtl w:val="0"/>
              </w:rPr>
            </w:r>
          </w:p>
        </w:tc>
        <w:tc>
          <w:tcPr>
            <w:shd w:fill="e6e6e6" w:val="clear"/>
          </w:tcPr>
          <w:p w:rsidR="00000000" w:rsidDel="00000000" w:rsidP="00000000" w:rsidRDefault="00000000" w:rsidRPr="00000000" w14:paraId="00000083">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4">
            <w:pPr>
              <w:jc w:val="center"/>
              <w:rPr/>
            </w:pPr>
            <w:sdt>
              <w:sdtPr>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85">
            <w:pPr>
              <w:rPr>
                <w:sz w:val="20"/>
                <w:szCs w:val="20"/>
              </w:rPr>
            </w:pPr>
            <w:r w:rsidDel="00000000" w:rsidR="00000000" w:rsidRPr="00000000">
              <w:rPr>
                <w:sz w:val="20"/>
                <w:szCs w:val="20"/>
                <w:rtl w:val="0"/>
              </w:rPr>
              <w:t xml:space="preserve">BIOL 332-Genetics Lecture * (WI)</w:t>
            </w:r>
          </w:p>
        </w:tc>
        <w:tc>
          <w:tcPr/>
          <w:p w:rsidR="00000000" w:rsidDel="00000000" w:rsidP="00000000" w:rsidRDefault="00000000" w:rsidRPr="00000000" w14:paraId="00000086">
            <w:pP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87">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88">
            <w:pPr>
              <w:rPr>
                <w:sz w:val="20"/>
                <w:szCs w:val="20"/>
              </w:rPr>
            </w:pPr>
            <w:r w:rsidDel="00000000" w:rsidR="00000000" w:rsidRPr="00000000">
              <w:rPr>
                <w:sz w:val="20"/>
                <w:szCs w:val="20"/>
                <w:rtl w:val="0"/>
              </w:rPr>
              <w:t xml:space="preserve">BIOL 332L-Genetics Lab</w:t>
            </w:r>
          </w:p>
        </w:tc>
        <w:tc>
          <w:tcPr/>
          <w:p w:rsidR="00000000" w:rsidDel="00000000" w:rsidP="00000000" w:rsidRDefault="00000000" w:rsidRPr="00000000" w14:paraId="00000089">
            <w:pPr>
              <w:rPr>
                <w:sz w:val="22"/>
                <w:szCs w:val="22"/>
              </w:rPr>
            </w:pPr>
            <w:r w:rsidDel="00000000" w:rsidR="00000000" w:rsidRPr="00000000">
              <w:rPr>
                <w:sz w:val="22"/>
                <w:szCs w:val="22"/>
                <w:rtl w:val="0"/>
              </w:rPr>
              <w:t xml:space="preserve">1.5</w:t>
            </w:r>
          </w:p>
        </w:tc>
        <w:tc>
          <w:tcPr/>
          <w:p w:rsidR="00000000" w:rsidDel="00000000" w:rsidP="00000000" w:rsidRDefault="00000000" w:rsidRPr="00000000" w14:paraId="0000008A">
            <w:pPr>
              <w:rPr/>
            </w:pPr>
            <w:r w:rsidDel="00000000" w:rsidR="00000000" w:rsidRPr="00000000">
              <w:rPr>
                <w:rtl w:val="0"/>
              </w:rPr>
            </w:r>
          </w:p>
        </w:tc>
      </w:tr>
      <w:tr>
        <w:trPr>
          <w:cantSplit w:val="0"/>
          <w:trHeight w:val="287" w:hRule="atLeast"/>
          <w:tblHeader w:val="0"/>
        </w:trPr>
        <w:tc>
          <w:tcPr>
            <w:shd w:fill="ffffff" w:val="clear"/>
          </w:tcPr>
          <w:p w:rsidR="00000000" w:rsidDel="00000000" w:rsidP="00000000" w:rsidRDefault="00000000" w:rsidRPr="00000000" w14:paraId="0000008B">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8C">
            <w:pPr>
              <w:rPr>
                <w:sz w:val="22"/>
                <w:szCs w:val="22"/>
              </w:rPr>
            </w:pPr>
            <w:r w:rsidDel="00000000" w:rsidR="00000000" w:rsidRPr="00000000">
              <w:rPr>
                <w:sz w:val="22"/>
                <w:szCs w:val="22"/>
                <w:rtl w:val="0"/>
              </w:rPr>
              <w:t xml:space="preserve">5.5</w:t>
            </w:r>
          </w:p>
        </w:tc>
        <w:tc>
          <w:tcPr/>
          <w:p w:rsidR="00000000" w:rsidDel="00000000" w:rsidP="00000000" w:rsidRDefault="00000000" w:rsidRPr="00000000" w14:paraId="0000008D">
            <w:pPr>
              <w:rPr/>
            </w:pPr>
            <w:r w:rsidDel="00000000" w:rsidR="00000000" w:rsidRPr="00000000">
              <w:rPr>
                <w:rtl w:val="0"/>
              </w:rPr>
            </w:r>
          </w:p>
        </w:tc>
      </w:tr>
    </w:tbl>
    <w:p w:rsidR="00000000" w:rsidDel="00000000" w:rsidP="00000000" w:rsidRDefault="00000000" w:rsidRPr="00000000" w14:paraId="0000008E">
      <w:pPr>
        <w:rPr>
          <w:sz w:val="28"/>
          <w:szCs w:val="28"/>
        </w:rPr>
      </w:pPr>
      <w:r w:rsidDel="00000000" w:rsidR="00000000" w:rsidRPr="00000000">
        <w:rPr>
          <w:rtl w:val="0"/>
        </w:rPr>
      </w:r>
    </w:p>
    <w:p w:rsidR="00000000" w:rsidDel="00000000" w:rsidP="00000000" w:rsidRDefault="00000000" w:rsidRPr="00000000" w14:paraId="0000008F">
      <w:pPr>
        <w:rPr>
          <w:sz w:val="28"/>
          <w:szCs w:val="28"/>
        </w:rPr>
      </w:pPr>
      <w:r w:rsidDel="00000000" w:rsidR="00000000" w:rsidRPr="00000000">
        <w:rPr>
          <w:sz w:val="28"/>
          <w:szCs w:val="28"/>
          <w:rtl w:val="0"/>
        </w:rPr>
        <w:t xml:space="preserve"> </w:t>
        <w:tab/>
      </w:r>
    </w:p>
    <w:tbl>
      <w:tblPr>
        <w:tblStyle w:val="Table7"/>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90">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503" w:hRule="atLeast"/>
          <w:tblHeader w:val="0"/>
        </w:trPr>
        <w:tc>
          <w:tcPr>
            <w:shd w:fill="e6e6e6" w:val="clear"/>
          </w:tcPr>
          <w:p w:rsidR="00000000" w:rsidDel="00000000" w:rsidP="00000000" w:rsidRDefault="00000000" w:rsidRPr="00000000" w14:paraId="00000096">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97">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98">
            <w:pPr>
              <w:jc w:val="center"/>
              <w:rPr/>
            </w:pPr>
            <w:sdt>
              <w:sdtPr>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99">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9A">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9B">
            <w:pPr>
              <w:jc w:val="center"/>
              <w:rPr/>
            </w:pPr>
            <w:sdt>
              <w:sdtPr>
                <w:tag w:val="goog_rdk_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C">
            <w:pPr>
              <w:rPr>
                <w:sz w:val="20"/>
                <w:szCs w:val="20"/>
              </w:rPr>
            </w:pPr>
            <w:r w:rsidDel="00000000" w:rsidR="00000000" w:rsidRPr="00000000">
              <w:rPr>
                <w:sz w:val="20"/>
                <w:szCs w:val="20"/>
                <w:rtl w:val="0"/>
              </w:rPr>
              <w:t xml:space="preserve">BIOL 410 &amp; 410L Animal Physiology Lecture &amp; Lab</w:t>
            </w:r>
          </w:p>
        </w:tc>
        <w:tc>
          <w:tcPr/>
          <w:p w:rsidR="00000000" w:rsidDel="00000000" w:rsidP="00000000" w:rsidRDefault="00000000" w:rsidRPr="00000000" w14:paraId="0000009D">
            <w:pPr>
              <w:jc w:val="center"/>
              <w:rPr/>
            </w:pPr>
            <w:r w:rsidDel="00000000" w:rsidR="00000000" w:rsidRPr="00000000">
              <w:rPr>
                <w:rtl w:val="0"/>
              </w:rPr>
              <w:t xml:space="preserve">4+ 1.5</w:t>
            </w:r>
          </w:p>
        </w:tc>
        <w:tc>
          <w:tcPr/>
          <w:p w:rsidR="00000000" w:rsidDel="00000000" w:rsidP="00000000" w:rsidRDefault="00000000" w:rsidRPr="00000000" w14:paraId="0000009E">
            <w:pPr>
              <w:jc w:val="center"/>
              <w:rPr/>
            </w:pPr>
            <w:r w:rsidDel="00000000" w:rsidR="00000000" w:rsidRPr="00000000">
              <w:rPr>
                <w:rtl w:val="0"/>
              </w:rPr>
            </w:r>
          </w:p>
        </w:tc>
        <w:tc>
          <w:tcPr/>
          <w:p w:rsidR="00000000" w:rsidDel="00000000" w:rsidP="00000000" w:rsidRDefault="00000000" w:rsidRPr="00000000" w14:paraId="0000009F">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A0">
            <w:pPr>
              <w:jc w:val="center"/>
              <w:rPr/>
            </w:pPr>
            <w:r w:rsidDel="00000000" w:rsidR="00000000" w:rsidRPr="00000000">
              <w:rPr>
                <w:rtl w:val="0"/>
              </w:rPr>
              <w:t xml:space="preserve">4+1.5</w:t>
            </w:r>
          </w:p>
        </w:tc>
        <w:tc>
          <w:tcPr/>
          <w:p w:rsidR="00000000" w:rsidDel="00000000" w:rsidP="00000000" w:rsidRDefault="00000000" w:rsidRPr="00000000" w14:paraId="000000A1">
            <w:pPr>
              <w:jc w:val="center"/>
              <w:rPr/>
            </w:pPr>
            <w:r w:rsidDel="00000000" w:rsidR="00000000" w:rsidRPr="00000000">
              <w:rPr>
                <w:rtl w:val="0"/>
              </w:rPr>
            </w:r>
          </w:p>
        </w:tc>
      </w:tr>
      <w:tr>
        <w:trPr>
          <w:cantSplit w:val="0"/>
          <w:trHeight w:val="284" w:hRule="atLeast"/>
          <w:tblHeader w:val="0"/>
        </w:trPr>
        <w:tc>
          <w:tcPr>
            <w:shd w:fill="ffffff" w:val="clear"/>
          </w:tcPr>
          <w:p w:rsidR="00000000" w:rsidDel="00000000" w:rsidP="00000000" w:rsidRDefault="00000000" w:rsidRPr="00000000" w14:paraId="000000A2">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A3">
            <w:pPr>
              <w:jc w:val="center"/>
              <w:rPr/>
            </w:pPr>
            <w:r w:rsidDel="00000000" w:rsidR="00000000" w:rsidRPr="00000000">
              <w:rPr>
                <w:rtl w:val="0"/>
              </w:rPr>
              <w:t xml:space="preserve">4+1.5</w:t>
            </w:r>
          </w:p>
        </w:tc>
        <w:tc>
          <w:tcPr/>
          <w:p w:rsidR="00000000" w:rsidDel="00000000" w:rsidP="00000000" w:rsidRDefault="00000000" w:rsidRPr="00000000" w14:paraId="000000A4">
            <w:pPr>
              <w:jc w:val="center"/>
              <w:rPr/>
            </w:pPr>
            <w:r w:rsidDel="00000000" w:rsidR="00000000" w:rsidRPr="00000000">
              <w:rPr>
                <w:rtl w:val="0"/>
              </w:rPr>
            </w:r>
          </w:p>
        </w:tc>
        <w:tc>
          <w:tcPr/>
          <w:p w:rsidR="00000000" w:rsidDel="00000000" w:rsidP="00000000" w:rsidRDefault="00000000" w:rsidRPr="00000000" w14:paraId="000000A5">
            <w:pPr>
              <w:rPr>
                <w:sz w:val="20"/>
                <w:szCs w:val="20"/>
              </w:rPr>
            </w:pPr>
            <w:r w:rsidDel="00000000" w:rsidR="00000000" w:rsidRPr="00000000">
              <w:rPr>
                <w:sz w:val="20"/>
                <w:szCs w:val="20"/>
                <w:rtl w:val="0"/>
              </w:rPr>
              <w:t xml:space="preserve">CHEM 425-Biochemistry</w:t>
            </w:r>
          </w:p>
        </w:tc>
        <w:tc>
          <w:tcPr/>
          <w:p w:rsidR="00000000" w:rsidDel="00000000" w:rsidP="00000000" w:rsidRDefault="00000000" w:rsidRPr="00000000" w14:paraId="000000A6">
            <w:pPr>
              <w:jc w:val="center"/>
              <w:rPr/>
            </w:pPr>
            <w:r w:rsidDel="00000000" w:rsidR="00000000" w:rsidRPr="00000000">
              <w:rPr>
                <w:rtl w:val="0"/>
              </w:rPr>
              <w:t xml:space="preserve">4</w:t>
            </w:r>
          </w:p>
        </w:tc>
        <w:tc>
          <w:tcPr/>
          <w:p w:rsidR="00000000" w:rsidDel="00000000" w:rsidP="00000000" w:rsidRDefault="00000000" w:rsidRPr="00000000" w14:paraId="000000A7">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A8">
            <w:pPr>
              <w:rPr>
                <w:sz w:val="20"/>
                <w:szCs w:val="20"/>
              </w:rPr>
            </w:pPr>
            <w:r w:rsidDel="00000000" w:rsidR="00000000" w:rsidRPr="00000000">
              <w:rPr>
                <w:sz w:val="20"/>
                <w:szCs w:val="20"/>
                <w:rtl w:val="0"/>
              </w:rPr>
              <w:t xml:space="preserve">BIOL 221-General Ecology</w:t>
            </w:r>
          </w:p>
        </w:tc>
        <w:tc>
          <w:tcPr/>
          <w:p w:rsidR="00000000" w:rsidDel="00000000" w:rsidP="00000000" w:rsidRDefault="00000000" w:rsidRPr="00000000" w14:paraId="000000A9">
            <w:pPr>
              <w:jc w:val="center"/>
              <w:rPr/>
            </w:pPr>
            <w:r w:rsidDel="00000000" w:rsidR="00000000" w:rsidRPr="00000000">
              <w:rPr>
                <w:rtl w:val="0"/>
              </w:rPr>
              <w:t xml:space="preserve">4</w:t>
            </w:r>
          </w:p>
        </w:tc>
        <w:tc>
          <w:tcPr/>
          <w:p w:rsidR="00000000" w:rsidDel="00000000" w:rsidP="00000000" w:rsidRDefault="00000000" w:rsidRPr="00000000" w14:paraId="000000AA">
            <w:pPr>
              <w:jc w:val="center"/>
              <w:rPr/>
            </w:pPr>
            <w:r w:rsidDel="00000000" w:rsidR="00000000" w:rsidRPr="00000000">
              <w:rPr>
                <w:rtl w:val="0"/>
              </w:rPr>
            </w:r>
          </w:p>
        </w:tc>
        <w:tc>
          <w:tcPr/>
          <w:p w:rsidR="00000000" w:rsidDel="00000000" w:rsidP="00000000" w:rsidRDefault="00000000" w:rsidRPr="00000000" w14:paraId="000000AB">
            <w:pPr>
              <w:rPr>
                <w:sz w:val="20"/>
                <w:szCs w:val="20"/>
              </w:rPr>
            </w:pPr>
            <w:r w:rsidDel="00000000" w:rsidR="00000000" w:rsidRPr="00000000">
              <w:rPr>
                <w:sz w:val="20"/>
                <w:szCs w:val="20"/>
                <w:rtl w:val="0"/>
              </w:rPr>
              <w:t xml:space="preserve">BIOL 356-Evolution * (WI)</w:t>
            </w:r>
          </w:p>
        </w:tc>
        <w:tc>
          <w:tcPr/>
          <w:p w:rsidR="00000000" w:rsidDel="00000000" w:rsidP="00000000" w:rsidRDefault="00000000" w:rsidRPr="00000000" w14:paraId="000000AC">
            <w:pPr>
              <w:jc w:val="center"/>
              <w:rPr/>
            </w:pPr>
            <w:r w:rsidDel="00000000" w:rsidR="00000000" w:rsidRPr="00000000">
              <w:rPr>
                <w:rtl w:val="0"/>
              </w:rPr>
              <w:t xml:space="preserve">4</w:t>
            </w:r>
          </w:p>
        </w:tc>
        <w:tc>
          <w:tcPr/>
          <w:p w:rsidR="00000000" w:rsidDel="00000000" w:rsidP="00000000" w:rsidRDefault="00000000" w:rsidRPr="00000000" w14:paraId="000000AD">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AE">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F">
            <w:pPr>
              <w:jc w:val="center"/>
              <w:rPr/>
            </w:pPr>
            <w:r w:rsidDel="00000000" w:rsidR="00000000" w:rsidRPr="00000000">
              <w:rPr>
                <w:rtl w:val="0"/>
              </w:rPr>
              <w:t xml:space="preserve">4</w:t>
            </w:r>
          </w:p>
        </w:tc>
        <w:tc>
          <w:tcPr/>
          <w:p w:rsidR="00000000" w:rsidDel="00000000" w:rsidP="00000000" w:rsidRDefault="00000000" w:rsidRPr="00000000" w14:paraId="000000B0">
            <w:pPr>
              <w:jc w:val="center"/>
              <w:rPr/>
            </w:pPr>
            <w:r w:rsidDel="00000000" w:rsidR="00000000" w:rsidRPr="00000000">
              <w:rPr>
                <w:rtl w:val="0"/>
              </w:rPr>
            </w:r>
          </w:p>
        </w:tc>
        <w:tc>
          <w:tcPr/>
          <w:p w:rsidR="00000000" w:rsidDel="00000000" w:rsidP="00000000" w:rsidRDefault="00000000" w:rsidRPr="00000000" w14:paraId="000000B1">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B2">
            <w:pPr>
              <w:jc w:val="center"/>
              <w:rPr/>
            </w:pPr>
            <w:r w:rsidDel="00000000" w:rsidR="00000000" w:rsidRPr="00000000">
              <w:rPr>
                <w:rtl w:val="0"/>
              </w:rPr>
              <w:t xml:space="preserve">4</w:t>
            </w:r>
          </w:p>
        </w:tc>
        <w:tc>
          <w:tcPr/>
          <w:p w:rsidR="00000000" w:rsidDel="00000000" w:rsidP="00000000" w:rsidRDefault="00000000" w:rsidRPr="00000000" w14:paraId="000000B3">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B4">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B5">
            <w:pPr>
              <w:jc w:val="center"/>
              <w:rPr/>
            </w:pPr>
            <w:r w:rsidDel="00000000" w:rsidR="00000000" w:rsidRPr="00000000">
              <w:rPr>
                <w:rtl w:val="0"/>
              </w:rPr>
              <w:t xml:space="preserve">19</w:t>
            </w:r>
          </w:p>
        </w:tc>
        <w:tc>
          <w:tcPr/>
          <w:p w:rsidR="00000000" w:rsidDel="00000000" w:rsidP="00000000" w:rsidRDefault="00000000" w:rsidRPr="00000000" w14:paraId="000000B6">
            <w:pPr>
              <w:jc w:val="center"/>
              <w:rPr/>
            </w:pPr>
            <w:r w:rsidDel="00000000" w:rsidR="00000000" w:rsidRPr="00000000">
              <w:rPr>
                <w:rtl w:val="0"/>
              </w:rPr>
            </w:r>
          </w:p>
        </w:tc>
        <w:tc>
          <w:tcPr/>
          <w:p w:rsidR="00000000" w:rsidDel="00000000" w:rsidP="00000000" w:rsidRDefault="00000000" w:rsidRPr="00000000" w14:paraId="000000B7">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B8">
            <w:pPr>
              <w:jc w:val="center"/>
              <w:rPr/>
            </w:pPr>
            <w:r w:rsidDel="00000000" w:rsidR="00000000" w:rsidRPr="00000000">
              <w:rPr>
                <w:rtl w:val="0"/>
              </w:rPr>
              <w:t xml:space="preserve">17.5</w:t>
            </w:r>
          </w:p>
        </w:tc>
        <w:tc>
          <w:tcPr/>
          <w:p w:rsidR="00000000" w:rsidDel="00000000" w:rsidP="00000000" w:rsidRDefault="00000000" w:rsidRPr="00000000" w14:paraId="000000B9">
            <w:pPr>
              <w:jc w:val="center"/>
              <w:rPr/>
            </w:pPr>
            <w:r w:rsidDel="00000000" w:rsidR="00000000" w:rsidRPr="00000000">
              <w:rPr>
                <w:rtl w:val="0"/>
              </w:rPr>
            </w:r>
          </w:p>
        </w:tc>
      </w:tr>
    </w:tbl>
    <w:p w:rsidR="00000000" w:rsidDel="00000000" w:rsidP="00000000" w:rsidRDefault="00000000" w:rsidRPr="00000000" w14:paraId="000000BA">
      <w:pPr>
        <w:rPr>
          <w:sz w:val="28"/>
          <w:szCs w:val="28"/>
        </w:rPr>
      </w:pPr>
      <w:r w:rsidDel="00000000" w:rsidR="00000000" w:rsidRPr="00000000">
        <w:rPr>
          <w:rtl w:val="0"/>
        </w:rPr>
      </w:r>
    </w:p>
    <w:p w:rsidR="00000000" w:rsidDel="00000000" w:rsidP="00000000" w:rsidRDefault="00000000" w:rsidRPr="00000000" w14:paraId="000000BB">
      <w:pPr>
        <w:rPr>
          <w:sz w:val="28"/>
          <w:szCs w:val="28"/>
        </w:rPr>
      </w:pPr>
      <w:r w:rsidDel="00000000" w:rsidR="00000000" w:rsidRPr="00000000">
        <w:rPr>
          <w:rtl w:val="0"/>
        </w:rPr>
      </w:r>
    </w:p>
    <w:tbl>
      <w:tblPr>
        <w:tblStyle w:val="Table8"/>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17" w:hRule="atLeast"/>
          <w:tblHeader w:val="0"/>
        </w:trPr>
        <w:tc>
          <w:tcPr>
            <w:shd w:fill="e6e6e6" w:val="clear"/>
          </w:tcPr>
          <w:p w:rsidR="00000000" w:rsidDel="00000000" w:rsidP="00000000" w:rsidRDefault="00000000" w:rsidRPr="00000000" w14:paraId="000000BC">
            <w:pPr>
              <w:jc w:val="center"/>
              <w:rPr>
                <w:sz w:val="28"/>
                <w:szCs w:val="28"/>
              </w:rPr>
            </w:pPr>
            <w:r w:rsidDel="00000000" w:rsidR="00000000" w:rsidRPr="00000000">
              <w:rPr>
                <w:b w:val="1"/>
                <w:sz w:val="28"/>
                <w:szCs w:val="28"/>
                <w:rtl w:val="0"/>
              </w:rPr>
              <w:t xml:space="preserve">Fourth Year – SUNY Optometry</w:t>
            </w:r>
            <w:r w:rsidDel="00000000" w:rsidR="00000000" w:rsidRPr="00000000">
              <w:rPr>
                <w:rtl w:val="0"/>
              </w:rPr>
            </w:r>
          </w:p>
        </w:tc>
      </w:tr>
    </w:tbl>
    <w:p w:rsidR="00000000" w:rsidDel="00000000" w:rsidP="00000000" w:rsidRDefault="00000000" w:rsidRPr="00000000" w14:paraId="000000BD">
      <w:pPr>
        <w:rPr>
          <w:sz w:val="28"/>
          <w:szCs w:val="28"/>
        </w:rPr>
      </w:pPr>
      <w:r w:rsidDel="00000000" w:rsidR="00000000" w:rsidRPr="00000000">
        <w:rPr>
          <w:rtl w:val="0"/>
        </w:rPr>
      </w:r>
    </w:p>
    <w:p w:rsidR="00000000" w:rsidDel="00000000" w:rsidP="00000000" w:rsidRDefault="00000000" w:rsidRPr="00000000" w14:paraId="000000BE">
      <w:pPr>
        <w:rPr>
          <w:sz w:val="20"/>
          <w:szCs w:val="20"/>
        </w:rPr>
      </w:pPr>
      <w:r w:rsidDel="00000000" w:rsidR="00000000" w:rsidRPr="00000000">
        <w:rPr>
          <w:rtl w:val="0"/>
        </w:rPr>
      </w:r>
    </w:p>
    <w:p w:rsidR="00000000" w:rsidDel="00000000" w:rsidP="00000000" w:rsidRDefault="00000000" w:rsidRPr="00000000" w14:paraId="000000BF">
      <w:pPr>
        <w:rPr/>
      </w:pPr>
      <w:r w:rsidDel="00000000" w:rsidR="00000000" w:rsidRPr="00000000">
        <w:rPr>
          <w:b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C0">
      <w:pPr>
        <w:rPr/>
      </w:pPr>
      <w:r w:rsidDel="00000000" w:rsidR="00000000" w:rsidRPr="00000000">
        <w:rPr>
          <w:b w:val="1"/>
          <w:rtl w:val="0"/>
        </w:rPr>
        <w:t xml:space="preserve">GPA:</w:t>
      </w:r>
      <w:r w:rsidDel="00000000" w:rsidR="00000000" w:rsidRPr="00000000">
        <w:rPr>
          <w:rtl w:val="0"/>
        </w:rPr>
        <w:t xml:space="preserve"> 3.3 Science; 3.3 cumulative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C3">
      <w:pPr>
        <w:ind w:left="1440" w:firstLine="0"/>
        <w:rPr>
          <w:sz w:val="20"/>
          <w:szCs w:val="20"/>
        </w:rPr>
      </w:pPr>
      <w:r w:rsidDel="00000000" w:rsidR="00000000" w:rsidRPr="00000000">
        <w:rPr>
          <w:rtl w:val="0"/>
        </w:rPr>
      </w:r>
    </w:p>
    <w:p w:rsidR="00000000" w:rsidDel="00000000" w:rsidP="00000000" w:rsidRDefault="00000000" w:rsidRPr="00000000" w14:paraId="000000C4">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C5">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C6">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C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C8">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C9">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CA">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CB">
      <w:pPr>
        <w:rPr>
          <w:sz w:val="18"/>
          <w:szCs w:val="18"/>
        </w:rPr>
      </w:pPr>
      <w:r w:rsidDel="00000000" w:rsidR="00000000" w:rsidRPr="00000000">
        <w:rPr>
          <w:rtl w:val="0"/>
        </w:rPr>
      </w:r>
    </w:p>
    <w:p w:rsidR="00000000" w:rsidDel="00000000" w:rsidP="00000000" w:rsidRDefault="00000000" w:rsidRPr="00000000" w14:paraId="000000CC">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br w:type="textWrapping"/>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sz w:val="22"/>
          <w:szCs w:val="22"/>
        </w:rPr>
      </w:pPr>
      <w:r w:rsidDel="00000000" w:rsidR="00000000" w:rsidRPr="00000000">
        <w:rPr>
          <w:sz w:val="20"/>
          <w:szCs w:val="20"/>
          <w:rtl w:val="0"/>
        </w:rPr>
        <w:t xml:space="preserve">* This course has a pre-requisite.  Please refer to the course catalog for information about pre-requisites.</w:t>
      </w:r>
      <w:r w:rsidDel="00000000" w:rsidR="00000000" w:rsidRPr="00000000">
        <w:rPr>
          <w:rtl w:val="0"/>
        </w:rPr>
      </w:r>
    </w:p>
    <w:p w:rsidR="00000000" w:rsidDel="00000000" w:rsidP="00000000" w:rsidRDefault="00000000" w:rsidRPr="00000000" w14:paraId="000000CF">
      <w:pPr>
        <w:rPr>
          <w:sz w:val="20"/>
          <w:szCs w:val="20"/>
        </w:rPr>
      </w:pPr>
      <w:r w:rsidDel="00000000" w:rsidR="00000000" w:rsidRPr="00000000">
        <w:rPr>
          <w:rtl w:val="0"/>
        </w:rPr>
      </w:r>
    </w:p>
    <w:p w:rsidR="00000000" w:rsidDel="00000000" w:rsidP="00000000" w:rsidRDefault="00000000" w:rsidRPr="00000000" w14:paraId="000000D0">
      <w:pPr>
        <w:rPr>
          <w:sz w:val="20"/>
          <w:szCs w:val="20"/>
        </w:rPr>
      </w:pPr>
      <w:r w:rsidDel="00000000" w:rsidR="00000000" w:rsidRPr="00000000">
        <w:rPr>
          <w:sz w:val="20"/>
          <w:szCs w:val="20"/>
          <w:rtl w:val="0"/>
        </w:rPr>
        <w:t xml:space="preserve">$ This course is lecture only.</w:t>
      </w:r>
    </w:p>
    <w:p w:rsidR="00000000" w:rsidDel="00000000" w:rsidP="00000000" w:rsidRDefault="00000000" w:rsidRPr="00000000" w14:paraId="000000D1">
      <w:pPr>
        <w:rPr>
          <w:sz w:val="20"/>
          <w:szCs w:val="20"/>
          <w:vertAlign w:val="superscript"/>
        </w:rPr>
      </w:pPr>
      <w:r w:rsidDel="00000000" w:rsidR="00000000" w:rsidRPr="00000000">
        <w:rPr>
          <w:rtl w:val="0"/>
        </w:rPr>
      </w:r>
    </w:p>
    <w:p w:rsidR="00000000" w:rsidDel="00000000" w:rsidP="00000000" w:rsidRDefault="00000000" w:rsidRPr="00000000" w14:paraId="000000D2">
      <w:pPr>
        <w:rPr>
          <w:sz w:val="20"/>
          <w:szCs w:val="20"/>
        </w:rPr>
      </w:pPr>
      <w:r w:rsidDel="00000000" w:rsidR="00000000" w:rsidRPr="00000000">
        <w:rPr>
          <w:sz w:val="20"/>
          <w:szCs w:val="20"/>
          <w:vertAlign w:val="superscript"/>
          <w:rtl w:val="0"/>
        </w:rPr>
        <w:t xml:space="preserve">A </w:t>
      </w:r>
      <w:r w:rsidDel="00000000" w:rsidR="00000000" w:rsidRPr="00000000">
        <w:rPr>
          <w:sz w:val="20"/>
          <w:szCs w:val="20"/>
          <w:rtl w:val="0"/>
        </w:rPr>
        <w:t xml:space="preserve">This course requires a CLM test for placement purposes.</w:t>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rPr>
          <w:sz w:val="20"/>
          <w:szCs w:val="20"/>
        </w:rPr>
      </w:pPr>
      <w:r w:rsidDel="00000000" w:rsidR="00000000" w:rsidRPr="00000000">
        <w:rPr>
          <w:b w:val="1"/>
          <w:sz w:val="20"/>
          <w:szCs w:val="20"/>
          <w:rtl w:val="0"/>
        </w:rPr>
        <w:t xml:space="preserve">WI: Writing Intensive-3 required in the major</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TableGrid">
    <w:name w:val="Table Grid"/>
    <w:basedOn w:val="TableNormal"/>
    <w:uiPriority w:val="59"/>
    <w:rsid w:val="005D196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skBDhdW4tGPwxXCFNnDCE46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hoLmdqZGd4czIJaC4zMGowemxsMg5oLmUwdWhra3NsMXR2ZjIOaC55Zmwwc2E0cW83eHI4AHIhMVlkckdfeE5nVlZpMTYwRW1iNlRnUHMwcWlQRG9iRm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2023-06-19T13:35:00Z</dcterms:created>
  <dc:creator>`</dc:creator>
</cp:coreProperties>
</file>