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Biology/Pre-Med Track</w:t>
      </w:r>
    </w:p>
    <w:p w:rsidR="00000000" w:rsidDel="00000000" w:rsidP="00000000" w:rsidRDefault="00000000" w:rsidRPr="00000000" w14:paraId="00000006">
      <w:pPr>
        <w:rPr/>
      </w:pPr>
      <w:r w:rsidDel="00000000" w:rsidR="00000000" w:rsidRPr="00000000">
        <w:rPr>
          <w:b w:val="1"/>
          <w:rtl w:val="0"/>
        </w:rPr>
        <w:t xml:space="preserve">(for preparation to apply to Medical, Dental, Optometry and Podiatry programs)</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bookmarkStart w:colFirst="0" w:colLast="0" w:name="_heading=h.2et92p0" w:id="1"/>
      <w:bookmarkEnd w:id="1"/>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w:t>
      </w:r>
      <w:r w:rsidDel="00000000" w:rsidR="00000000" w:rsidRPr="00000000">
        <w:rPr>
          <w:color w:val="ff0000"/>
          <w:sz w:val="20"/>
          <w:szCs w:val="20"/>
          <w:rtl w:val="0"/>
        </w:rPr>
        <w:t xml:space="preserve"> </w:t>
      </w:r>
      <w:r w:rsidDel="00000000" w:rsidR="00000000" w:rsidRPr="00000000">
        <w:rPr>
          <w:sz w:val="20"/>
          <w:szCs w:val="20"/>
          <w:rtl w:val="0"/>
        </w:rPr>
        <w:t xml:space="preserve">academic year.</w:t>
      </w:r>
    </w:p>
    <w:p w:rsidR="00000000" w:rsidDel="00000000" w:rsidP="00000000" w:rsidRDefault="00000000" w:rsidRPr="00000000" w14:paraId="0000000A">
      <w:pPr>
        <w:rPr>
          <w:sz w:val="20"/>
          <w:szCs w:val="20"/>
        </w:rPr>
      </w:pPr>
      <w:bookmarkStart w:colFirst="0" w:colLast="0" w:name="_heading=h.e0uhkksl1tvf" w:id="2"/>
      <w:bookmarkEnd w:id="2"/>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18"/>
          <w:szCs w:val="18"/>
        </w:rPr>
      </w:pPr>
      <w:bookmarkStart w:colFirst="0" w:colLast="0" w:name="_heading=h.j1w0q6rovb60" w:id="3"/>
      <w:bookmarkEnd w:id="3"/>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br w:type="textWrapping"/>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9"/>
        <w:gridCol w:w="401"/>
        <w:tblGridChange w:id="0">
          <w:tblGrid>
            <w:gridCol w:w="4121"/>
            <w:gridCol w:w="830"/>
            <w:gridCol w:w="520"/>
            <w:gridCol w:w="3925"/>
            <w:gridCol w:w="949"/>
            <w:gridCol w:w="401"/>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23">
            <w:pPr>
              <w:jc w:val="center"/>
              <w:rPr/>
            </w:pPr>
            <w:r w:rsidDel="00000000" w:rsidR="00000000" w:rsidRPr="00000000">
              <w:rPr>
                <w:rtl w:val="0"/>
              </w:rPr>
              <w:t xml:space="preserve">4+1</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vertAlign w:val="superscript"/>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rtl w:val="0"/>
              </w:rPr>
              <w:t xml:space="preserve">4+1</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Scientific Reasoning - CHEM 116 &amp; CHEM 116L - General Chemistry I Lecture &amp; Lab</w:t>
            </w:r>
          </w:p>
        </w:tc>
        <w:tc>
          <w:tcPr/>
          <w:p w:rsidR="00000000" w:rsidDel="00000000" w:rsidP="00000000" w:rsidRDefault="00000000" w:rsidRPr="00000000" w14:paraId="00000029">
            <w:pPr>
              <w:jc w:val="center"/>
              <w:rPr/>
            </w:pPr>
            <w:r w:rsidDel="00000000" w:rsidR="00000000" w:rsidRPr="00000000">
              <w:rPr>
                <w:rtl w:val="0"/>
              </w:rPr>
              <w:t xml:space="preserve">4+1</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2C">
            <w:pPr>
              <w:jc w:val="center"/>
              <w:rPr/>
            </w:pPr>
            <w:r w:rsidDel="00000000" w:rsidR="00000000" w:rsidRPr="00000000">
              <w:rPr>
                <w:rtl w:val="0"/>
              </w:rPr>
              <w:t xml:space="preserve">4+1</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 Ed: Quantitative Reasoning - MATH 110 Precalculus^, MATH 121 Calculus I^, or CMPS 147 Computer Science I </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pPr>
            <w:r w:rsidDel="00000000" w:rsidR="00000000" w:rsidRPr="00000000">
              <w:rPr>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Career Pathways: PATH TS1 – Career Pathways Module 1</w:t>
            </w:r>
          </w:p>
        </w:tc>
        <w:tc>
          <w:tcPr/>
          <w:p w:rsidR="00000000" w:rsidDel="00000000" w:rsidP="00000000" w:rsidRDefault="00000000" w:rsidRPr="00000000" w14:paraId="0000003E">
            <w:pPr>
              <w:jc w:val="center"/>
              <w:rPr/>
            </w:pPr>
            <w:r w:rsidDel="00000000" w:rsidR="00000000" w:rsidRPr="00000000">
              <w:rPr>
                <w:b w:val="1"/>
                <w:rtl w:val="0"/>
              </w:rPr>
              <w:t xml:space="preserve">Degree</w:t>
              <w:br w:type="textWrapping"/>
              <w:t xml:space="preserve">Rqmt</w:t>
            </w:r>
            <w:r w:rsidDel="00000000" w:rsidR="00000000" w:rsidRPr="00000000">
              <w:rPr>
                <w:rtl w:val="0"/>
              </w:rPr>
              <w:t xml:space="preserve">.</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85"/>
        <w:gridCol w:w="345"/>
        <w:gridCol w:w="3975"/>
        <w:gridCol w:w="990"/>
        <w:gridCol w:w="315"/>
        <w:tblGridChange w:id="0">
          <w:tblGrid>
            <w:gridCol w:w="4140"/>
            <w:gridCol w:w="985"/>
            <w:gridCol w:w="345"/>
            <w:gridCol w:w="3975"/>
            <w:gridCol w:w="990"/>
            <w:gridCol w:w="31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b w:val="1"/>
                <w:sz w:val="20"/>
                <w:szCs w:val="20"/>
              </w:rPr>
            </w:pPr>
            <w:r w:rsidDel="00000000" w:rsidR="00000000" w:rsidRPr="00000000">
              <w:rPr>
                <w:sz w:val="20"/>
                <w:szCs w:val="20"/>
                <w:rtl w:val="0"/>
              </w:rPr>
              <w:t xml:space="preserve">BIOL 221* - General Ecology</w:t>
            </w:r>
            <w:r w:rsidDel="00000000" w:rsidR="00000000" w:rsidRPr="00000000">
              <w:rPr>
                <w:rtl w:val="0"/>
              </w:rPr>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BIOL 332 &amp; BIOL 332L* - Genetics Lecture &amp; Lab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4+1.5</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CHEM 211 &amp; CHEM 211L* - Organic Chemistry I Lecture &amp; Lab</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CHEM 213 &amp; CHEM 213L* - Organic Chemistry II Lecture &amp;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bookmarkStart w:colFirst="0" w:colLast="0" w:name="_heading=h.30j0zll" w:id="4"/>
            <w:bookmarkEnd w:id="4"/>
            <w:r w:rsidDel="00000000" w:rsidR="00000000" w:rsidRPr="00000000">
              <w:rPr>
                <w:sz w:val="20"/>
                <w:szCs w:val="20"/>
                <w:rtl w:val="0"/>
              </w:rPr>
              <w:t xml:space="preserve">MATH 122</w:t>
            </w:r>
            <w:r w:rsidDel="00000000" w:rsidR="00000000" w:rsidRPr="00000000">
              <w:rPr>
                <w:b w:val="1"/>
                <w:sz w:val="20"/>
                <w:szCs w:val="20"/>
                <w:rtl w:val="0"/>
              </w:rPr>
              <w:t xml:space="preserve">*</w:t>
            </w:r>
            <w:r w:rsidDel="00000000" w:rsidR="00000000" w:rsidRPr="00000000">
              <w:rPr>
                <w:sz w:val="20"/>
                <w:szCs w:val="20"/>
                <w:rtl w:val="0"/>
              </w:rPr>
              <w:t xml:space="preserve"> - Calculus II</w:t>
            </w:r>
            <w:r w:rsidDel="00000000" w:rsidR="00000000" w:rsidRPr="00000000">
              <w:rPr>
                <w:b w:val="1"/>
                <w:sz w:val="20"/>
                <w:szCs w:val="20"/>
                <w:rtl w:val="0"/>
              </w:rPr>
              <w:t xml:space="preserve"> </w:t>
            </w:r>
            <w:r w:rsidDel="00000000" w:rsidR="00000000" w:rsidRPr="00000000">
              <w:rPr>
                <w:sz w:val="20"/>
                <w:szCs w:val="20"/>
                <w:rtl w:val="0"/>
              </w:rPr>
              <w:t xml:space="preserve">or ENSC 345</w:t>
            </w:r>
            <w:r w:rsidDel="00000000" w:rsidR="00000000" w:rsidRPr="00000000">
              <w:rPr>
                <w:b w:val="1"/>
                <w:sz w:val="20"/>
                <w:szCs w:val="20"/>
                <w:rtl w:val="0"/>
              </w:rPr>
              <w:t xml:space="preserve">*</w:t>
            </w:r>
            <w:r w:rsidDel="00000000" w:rsidR="00000000" w:rsidRPr="00000000">
              <w:rPr>
                <w:sz w:val="20"/>
                <w:szCs w:val="20"/>
                <w:rtl w:val="0"/>
              </w:rPr>
              <w:t xml:space="preserve"> - Research Design &amp; Statistics</w:t>
            </w:r>
            <w:r w:rsidDel="00000000" w:rsidR="00000000" w:rsidRPr="00000000">
              <w:rPr>
                <w:b w:val="1"/>
                <w:sz w:val="20"/>
                <w:szCs w:val="20"/>
                <w:rtl w:val="0"/>
              </w:rPr>
              <w:t xml:space="preserve"> </w:t>
            </w:r>
            <w:r w:rsidDel="00000000" w:rsidR="00000000" w:rsidRPr="00000000">
              <w:rPr>
                <w:sz w:val="20"/>
                <w:szCs w:val="20"/>
                <w:rtl w:val="0"/>
              </w:rPr>
              <w:t xml:space="preserve">or PSYC 242</w:t>
            </w:r>
            <w:r w:rsidDel="00000000" w:rsidR="00000000" w:rsidRPr="00000000">
              <w:rPr>
                <w:b w:val="1"/>
                <w:sz w:val="20"/>
                <w:szCs w:val="20"/>
                <w:rtl w:val="0"/>
              </w:rPr>
              <w:t xml:space="preserve">*</w:t>
            </w:r>
            <w:r w:rsidDel="00000000" w:rsidR="00000000" w:rsidRPr="00000000">
              <w:rPr>
                <w:sz w:val="20"/>
                <w:szCs w:val="20"/>
                <w:rtl w:val="0"/>
              </w:rPr>
              <w:t xml:space="preserve"> - Statistics</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35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PSYCH 101 Intro to Psychology</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C">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D">
            <w:pPr>
              <w:rPr/>
            </w:pPr>
            <w:r w:rsidDel="00000000" w:rsidR="00000000" w:rsidRPr="00000000">
              <w:rPr>
                <w:rtl w:val="0"/>
              </w:rPr>
            </w:r>
          </w:p>
        </w:tc>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6F">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1">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73">
            <w:pPr>
              <w:rPr/>
            </w:pPr>
            <w:r w:rsidDel="00000000" w:rsidR="00000000" w:rsidRPr="00000000">
              <w:rPr>
                <w:rtl w:val="0"/>
              </w:rPr>
            </w:r>
          </w:p>
        </w:tc>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18.5</w:t>
            </w:r>
          </w:p>
        </w:tc>
        <w:tc>
          <w:tcPr>
            <w:shd w:fill="ffffff" w:val="clear"/>
          </w:tcPr>
          <w:p w:rsidR="00000000" w:rsidDel="00000000" w:rsidP="00000000" w:rsidRDefault="00000000" w:rsidRPr="00000000" w14:paraId="00000076">
            <w:pPr>
              <w:rPr/>
            </w:pPr>
            <w:r w:rsidDel="00000000" w:rsidR="00000000" w:rsidRPr="00000000">
              <w:rPr>
                <w:rtl w:val="0"/>
              </w:rPr>
            </w:r>
          </w:p>
        </w:tc>
      </w:tr>
    </w:tbl>
    <w:p w:rsidR="00000000" w:rsidDel="00000000" w:rsidP="00000000" w:rsidRDefault="00000000" w:rsidRPr="00000000" w14:paraId="00000077">
      <w:pPr>
        <w:rPr>
          <w:sz w:val="18"/>
          <w:szCs w:val="18"/>
        </w:rPr>
      </w:pPr>
      <w:r w:rsidDel="00000000" w:rsidR="00000000" w:rsidRPr="00000000">
        <w:rPr>
          <w:rtl w:val="0"/>
        </w:rPr>
      </w:r>
    </w:p>
    <w:p w:rsidR="00000000" w:rsidDel="00000000" w:rsidP="00000000" w:rsidRDefault="00000000" w:rsidRPr="00000000" w14:paraId="00000078">
      <w:pPr>
        <w:rPr>
          <w:sz w:val="18"/>
          <w:szCs w:val="18"/>
        </w:rPr>
      </w:pPr>
      <w:r w:rsidDel="00000000" w:rsidR="00000000" w:rsidRPr="00000000">
        <w:rPr>
          <w:rtl w:val="0"/>
        </w:rPr>
      </w:r>
    </w:p>
    <w:tbl>
      <w:tblPr>
        <w:tblStyle w:val="Table5"/>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90"/>
        <w:gridCol w:w="360"/>
        <w:gridCol w:w="3915"/>
        <w:gridCol w:w="990"/>
        <w:gridCol w:w="375"/>
        <w:tblGridChange w:id="0">
          <w:tblGrid>
            <w:gridCol w:w="4121"/>
            <w:gridCol w:w="990"/>
            <w:gridCol w:w="360"/>
            <w:gridCol w:w="3915"/>
            <w:gridCol w:w="990"/>
            <w:gridCol w:w="375"/>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5">
            <w:pPr>
              <w:rPr>
                <w:b w:val="1"/>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p>
        </w:tc>
        <w:tc>
          <w:tcPr/>
          <w:p w:rsidR="00000000" w:rsidDel="00000000" w:rsidP="00000000" w:rsidRDefault="00000000" w:rsidRPr="00000000" w14:paraId="00000086">
            <w:pPr>
              <w:jc w:val="center"/>
              <w:rPr/>
            </w:pPr>
            <w:r w:rsidDel="00000000" w:rsidR="00000000" w:rsidRPr="00000000">
              <w:rPr>
                <w:rtl w:val="0"/>
              </w:rPr>
              <w:t xml:space="preserve">4+1.5</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 CHEM 446 – Biochemistry II </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PHYS 111-Fundamentals of Physics I &amp; PHYS 118L-Introductory Physics I Lab</w:t>
            </w:r>
          </w:p>
        </w:tc>
        <w:tc>
          <w:tcPr/>
          <w:p w:rsidR="00000000" w:rsidDel="00000000" w:rsidP="00000000" w:rsidRDefault="00000000" w:rsidRPr="00000000" w14:paraId="0000008C">
            <w:pPr>
              <w:jc w:val="center"/>
              <w:rPr/>
            </w:pPr>
            <w:r w:rsidDel="00000000" w:rsidR="00000000" w:rsidRPr="00000000">
              <w:rPr>
                <w:rtl w:val="0"/>
              </w:rPr>
              <w:t xml:space="preserve">4+1</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PHYS 113* - Fundamentals of Physics II &amp; PHYS 119L* - Introductory Physics II Lab</w:t>
            </w:r>
          </w:p>
        </w:tc>
        <w:tc>
          <w:tcPr/>
          <w:p w:rsidR="00000000" w:rsidDel="00000000" w:rsidP="00000000" w:rsidRDefault="00000000" w:rsidRPr="00000000" w14:paraId="0000008F">
            <w:pPr>
              <w:jc w:val="center"/>
              <w:rPr/>
            </w:pPr>
            <w:r w:rsidDel="00000000" w:rsidR="00000000" w:rsidRPr="00000000">
              <w:rPr>
                <w:rtl w:val="0"/>
              </w:rPr>
              <w:t xml:space="preserve">4+1</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1">
            <w:pPr>
              <w:rPr>
                <w:sz w:val="20"/>
                <w:szCs w:val="20"/>
              </w:rPr>
            </w:pPr>
            <w:r w:rsidDel="00000000" w:rsidR="00000000" w:rsidRPr="00000000">
              <w:rPr>
                <w:sz w:val="20"/>
                <w:szCs w:val="20"/>
                <w:rtl w:val="0"/>
              </w:rPr>
              <w:t xml:space="preserve">CHEM 425 Biochemistry 1</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sz w:val="20"/>
                <w:szCs w:val="20"/>
                <w:rtl w:val="0"/>
              </w:rPr>
              <w:t xml:space="preserve">Bio Elective 2  </w:t>
            </w:r>
          </w:p>
        </w:tc>
        <w:tc>
          <w:tcPr/>
          <w:p w:rsidR="00000000" w:rsidDel="00000000" w:rsidP="00000000" w:rsidRDefault="00000000" w:rsidRPr="00000000" w14:paraId="00000095">
            <w:pPr>
              <w:jc w:val="center"/>
              <w:rPr/>
            </w:pPr>
            <w:r w:rsidDel="00000000" w:rsidR="00000000" w:rsidRPr="00000000">
              <w:rPr>
                <w:rtl w:val="0"/>
              </w:rPr>
              <w:t xml:space="preserve">4-5.5</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t xml:space="preserve">18.5</w:t>
            </w:r>
          </w:p>
        </w:tc>
        <w:tc>
          <w:tcPr/>
          <w:p w:rsidR="00000000" w:rsidDel="00000000" w:rsidP="00000000" w:rsidRDefault="00000000" w:rsidRPr="00000000" w14:paraId="0000009F">
            <w:pPr>
              <w:jc w:val="cente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17-18.5</w:t>
            </w:r>
          </w:p>
        </w:tc>
        <w:tc>
          <w:tcPr/>
          <w:p w:rsidR="00000000" w:rsidDel="00000000" w:rsidP="00000000" w:rsidRDefault="00000000" w:rsidRPr="00000000" w14:paraId="000000A2">
            <w:pPr>
              <w:jc w:val="center"/>
              <w:rPr/>
            </w:pPr>
            <w:r w:rsidDel="00000000" w:rsidR="00000000" w:rsidRPr="00000000">
              <w:rPr>
                <w:rtl w:val="0"/>
              </w:rPr>
            </w:r>
          </w:p>
        </w:tc>
      </w:tr>
    </w:tbl>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75"/>
        <w:gridCol w:w="375"/>
        <w:gridCol w:w="3646"/>
        <w:gridCol w:w="1109"/>
        <w:gridCol w:w="520"/>
        <w:tblGridChange w:id="0">
          <w:tblGrid>
            <w:gridCol w:w="4121"/>
            <w:gridCol w:w="975"/>
            <w:gridCol w:w="375"/>
            <w:gridCol w:w="3646"/>
            <w:gridCol w:w="1109"/>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5">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D">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1">
            <w:pPr>
              <w:rPr>
                <w:b w:val="1"/>
                <w:sz w:val="20"/>
                <w:szCs w:val="20"/>
              </w:rPr>
            </w:pPr>
            <w:r w:rsidDel="00000000" w:rsidR="00000000" w:rsidRPr="00000000">
              <w:rPr>
                <w:sz w:val="20"/>
                <w:szCs w:val="20"/>
                <w:rtl w:val="0"/>
              </w:rPr>
              <w:t xml:space="preserve">Bio Elective 3 </w:t>
            </w:r>
            <w:r w:rsidDel="00000000" w:rsidR="00000000" w:rsidRPr="00000000">
              <w:rPr>
                <w:rtl w:val="0"/>
              </w:rPr>
            </w:r>
          </w:p>
        </w:tc>
        <w:tc>
          <w:tcPr/>
          <w:p w:rsidR="00000000" w:rsidDel="00000000" w:rsidP="00000000" w:rsidRDefault="00000000" w:rsidRPr="00000000" w14:paraId="000000B2">
            <w:pPr>
              <w:jc w:val="center"/>
              <w:rPr/>
            </w:pPr>
            <w:r w:rsidDel="00000000" w:rsidR="00000000" w:rsidRPr="00000000">
              <w:rPr>
                <w:rtl w:val="0"/>
              </w:rPr>
              <w:t xml:space="preserve">4-5.5</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Bio Elective 4</w:t>
            </w:r>
          </w:p>
        </w:tc>
        <w:tc>
          <w:tcPr/>
          <w:p w:rsidR="00000000" w:rsidDel="00000000" w:rsidP="00000000" w:rsidRDefault="00000000" w:rsidRPr="00000000" w14:paraId="000000B5">
            <w:pPr>
              <w:jc w:val="center"/>
              <w:rPr/>
            </w:pPr>
            <w:r w:rsidDel="00000000" w:rsidR="00000000" w:rsidRPr="00000000">
              <w:rPr>
                <w:rtl w:val="0"/>
              </w:rPr>
              <w:t xml:space="preserve">4-5.5</w:t>
            </w:r>
          </w:p>
        </w:tc>
        <w:tc>
          <w:tcPr/>
          <w:p w:rsidR="00000000" w:rsidDel="00000000" w:rsidP="00000000" w:rsidRDefault="00000000" w:rsidRPr="00000000" w14:paraId="000000B6">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7">
            <w:pPr>
              <w:rPr>
                <w:b w:val="1"/>
                <w:sz w:val="20"/>
                <w:szCs w:val="20"/>
              </w:rPr>
            </w:pPr>
            <w:r w:rsidDel="00000000" w:rsidR="00000000" w:rsidRPr="00000000">
              <w:rPr>
                <w:sz w:val="20"/>
                <w:szCs w:val="20"/>
                <w:rtl w:val="0"/>
              </w:rPr>
              <w:t xml:space="preserve">BIOL 356* - Evolution</w:t>
            </w:r>
            <w:r w:rsidDel="00000000" w:rsidR="00000000" w:rsidRPr="00000000">
              <w:rPr>
                <w:b w:val="1"/>
                <w:sz w:val="20"/>
                <w:szCs w:val="20"/>
                <w:rtl w:val="0"/>
              </w:rPr>
              <w:t xml:space="preserve"> WI</w:t>
            </w:r>
          </w:p>
          <w:p w:rsidR="00000000" w:rsidDel="00000000" w:rsidP="00000000" w:rsidRDefault="00000000" w:rsidRPr="00000000" w14:paraId="000000B8">
            <w:pPr>
              <w:rPr>
                <w:sz w:val="20"/>
                <w:szCs w:val="20"/>
              </w:rPr>
            </w:pP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16-17.5</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16-17.5</w:t>
            </w:r>
          </w:p>
        </w:tc>
        <w:tc>
          <w:tcPr/>
          <w:p w:rsidR="00000000" w:rsidDel="00000000" w:rsidP="00000000" w:rsidRDefault="00000000" w:rsidRPr="00000000" w14:paraId="000000CF">
            <w:pPr>
              <w:jc w:val="center"/>
              <w:rPr/>
            </w:pPr>
            <w:r w:rsidDel="00000000" w:rsidR="00000000" w:rsidRPr="00000000">
              <w:rPr>
                <w:rtl w:val="0"/>
              </w:rPr>
            </w:r>
          </w:p>
        </w:tc>
      </w:tr>
    </w:tbl>
    <w:p w:rsidR="00000000" w:rsidDel="00000000" w:rsidP="00000000" w:rsidRDefault="00000000" w:rsidRPr="00000000" w14:paraId="000000D0">
      <w:pPr>
        <w:rPr>
          <w:sz w:val="22"/>
          <w:szCs w:val="22"/>
        </w:rPr>
      </w:pPr>
      <w:r w:rsidDel="00000000" w:rsidR="00000000" w:rsidRPr="00000000">
        <w:rPr>
          <w:sz w:val="22"/>
          <w:szCs w:val="22"/>
          <w:rtl w:val="0"/>
        </w:rPr>
        <w:t xml:space="preserve">.</w:t>
      </w:r>
    </w:p>
    <w:p w:rsidR="00000000" w:rsidDel="00000000" w:rsidP="00000000" w:rsidRDefault="00000000" w:rsidRPr="00000000" w14:paraId="000000D1">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D2">
      <w:pPr>
        <w:rPr/>
      </w:pPr>
      <w:r w:rsidDel="00000000" w:rsidR="00000000" w:rsidRPr="00000000">
        <w:rPr>
          <w:b w:val="1"/>
          <w:rtl w:val="0"/>
        </w:rPr>
        <w:t xml:space="preserve">GPA Required:</w:t>
      </w:r>
      <w:r w:rsidDel="00000000" w:rsidR="00000000" w:rsidRPr="00000000">
        <w:rPr>
          <w:rtl w:val="0"/>
        </w:rPr>
        <w:t xml:space="preserve"> 2.0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5">
      <w:pPr>
        <w:ind w:left="1440" w:firstLine="0"/>
        <w:rPr>
          <w:sz w:val="20"/>
          <w:szCs w:val="20"/>
        </w:rPr>
      </w:pPr>
      <w:r w:rsidDel="00000000" w:rsidR="00000000" w:rsidRPr="00000000">
        <w:rPr>
          <w:rtl w:val="0"/>
        </w:rPr>
      </w:r>
    </w:p>
    <w:p w:rsidR="00000000" w:rsidDel="00000000" w:rsidP="00000000" w:rsidRDefault="00000000" w:rsidRPr="00000000" w14:paraId="000000D6">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7">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8">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9">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A">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B">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DC">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sz w:val="20"/>
          <w:szCs w:val="20"/>
          <w:rtl w:val="0"/>
        </w:rPr>
        <w:t xml:space="preserve">* This course has a pre-requisite.  Please refer to the course catalog for information about pre-requisites.</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20"/>
          <w:szCs w:val="20"/>
          <w:rtl w:val="0"/>
        </w:rPr>
        <w:t xml:space="preserve">**Gen Ed Distribution Categories: two of the three categories are required. One course must be outside of the School of Theoretical and Applied Science.</w:t>
      </w:r>
    </w:p>
    <w:p w:rsidR="00000000" w:rsidDel="00000000" w:rsidP="00000000" w:rsidRDefault="00000000" w:rsidRPr="00000000" w14:paraId="000000E3">
      <w:pPr>
        <w:rPr>
          <w:b w:val="1"/>
          <w:sz w:val="20"/>
          <w:szCs w:val="20"/>
        </w:rPr>
      </w:pPr>
      <w:r w:rsidDel="00000000" w:rsidR="00000000" w:rsidRPr="00000000">
        <w:rPr>
          <w:rtl w:val="0"/>
        </w:rPr>
      </w:r>
    </w:p>
    <w:p w:rsidR="00000000" w:rsidDel="00000000" w:rsidP="00000000" w:rsidRDefault="00000000" w:rsidRPr="00000000" w14:paraId="000000E4">
      <w:pPr>
        <w:rPr>
          <w:sz w:val="20"/>
          <w:szCs w:val="20"/>
        </w:rPr>
      </w:pPr>
      <w:bookmarkStart w:colFirst="0" w:colLast="0" w:name="_heading=h.1fob9te" w:id="5"/>
      <w:bookmarkEnd w:id="5"/>
      <w:r w:rsidDel="00000000" w:rsidR="00000000" w:rsidRPr="00000000">
        <w:rPr>
          <w:b w:val="1"/>
          <w:sz w:val="20"/>
          <w:szCs w:val="20"/>
          <w:rtl w:val="0"/>
        </w:rPr>
        <w:t xml:space="preserve">#</w:t>
      </w:r>
      <w:r w:rsidDel="00000000" w:rsidR="00000000" w:rsidRPr="00000000">
        <w:rPr>
          <w:sz w:val="20"/>
          <w:szCs w:val="20"/>
          <w:rtl w:val="0"/>
        </w:rPr>
        <w:t xml:space="preserve"> Biology electives with Lab or Field experiences are up to 5.5 credits. One of the four required Biology electives must include Lab or Field experience. Only one can be 200-level.  BIOL 214/214L and BIOL 216/216L-Anatomy and Physiology I and II count as one elective. Students may also opt to choose BIOL 311/311L-Microbiology as an elective as that is a requirement for many professional programs. Some graduate professional programs require 2 psychology courses including PSYC 101 Intro to Psychology. Students are advised to speak to their advisor while planning their course of study so that those particular requirements can be met. </w:t>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sz w:val="20"/>
          <w:szCs w:val="20"/>
          <w:vertAlign w:val="superscript"/>
          <w:rtl w:val="0"/>
        </w:rPr>
        <w:t xml:space="preserve">^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E7">
      <w:pPr>
        <w:rPr>
          <w:sz w:val="20"/>
          <w:szCs w:val="20"/>
        </w:rPr>
      </w:pPr>
      <w:r w:rsidDel="00000000" w:rsidR="00000000" w:rsidRPr="00000000">
        <w:rPr>
          <w:rtl w:val="0"/>
        </w:rPr>
      </w:r>
    </w:p>
    <w:p w:rsidR="00000000" w:rsidDel="00000000" w:rsidP="00000000" w:rsidRDefault="00000000" w:rsidRPr="00000000" w14:paraId="000000E8">
      <w:pPr>
        <w:rPr>
          <w:sz w:val="20"/>
          <w:szCs w:val="20"/>
        </w:rPr>
      </w:pPr>
      <w:r w:rsidDel="00000000" w:rsidR="00000000" w:rsidRPr="00000000">
        <w:rPr>
          <w:sz w:val="20"/>
          <w:szCs w:val="20"/>
          <w:rtl w:val="0"/>
        </w:rPr>
        <w:t xml:space="preserve">+ Depending on the Biology electives selected, students may need to take a 5</w:t>
      </w:r>
      <w:r w:rsidDel="00000000" w:rsidR="00000000" w:rsidRPr="00000000">
        <w:rPr>
          <w:sz w:val="20"/>
          <w:szCs w:val="20"/>
          <w:vertAlign w:val="superscript"/>
          <w:rtl w:val="0"/>
        </w:rPr>
        <w:t xml:space="preserve">th</w:t>
      </w:r>
      <w:r w:rsidDel="00000000" w:rsidR="00000000" w:rsidRPr="00000000">
        <w:rPr>
          <w:sz w:val="20"/>
          <w:szCs w:val="20"/>
          <w:rtl w:val="0"/>
        </w:rPr>
        <w:t xml:space="preserve"> Elective to reach 128 credits.</w:t>
      </w:r>
    </w:p>
    <w:p w:rsidR="00000000" w:rsidDel="00000000" w:rsidP="00000000" w:rsidRDefault="00000000" w:rsidRPr="00000000" w14:paraId="000000E9">
      <w:pPr>
        <w:rPr>
          <w:sz w:val="20"/>
          <w:szCs w:val="20"/>
        </w:rPr>
      </w:pPr>
      <w:r w:rsidDel="00000000" w:rsidR="00000000" w:rsidRPr="00000000">
        <w:rPr>
          <w:rtl w:val="0"/>
        </w:rPr>
      </w:r>
    </w:p>
    <w:p w:rsidR="00000000" w:rsidDel="00000000" w:rsidP="00000000" w:rsidRDefault="00000000" w:rsidRPr="00000000" w14:paraId="000000EA">
      <w:pPr>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EB">
      <w:pPr>
        <w:rPr>
          <w:b w:val="1"/>
          <w:sz w:val="20"/>
          <w:szCs w:val="20"/>
        </w:rPr>
      </w:pPr>
      <w:r w:rsidDel="00000000" w:rsidR="00000000" w:rsidRPr="00000000">
        <w:rPr>
          <w:rtl w:val="0"/>
        </w:rPr>
      </w:r>
    </w:p>
    <w:p w:rsidR="00000000" w:rsidDel="00000000" w:rsidP="00000000" w:rsidRDefault="00000000" w:rsidRPr="00000000" w14:paraId="000000EC">
      <w:pPr>
        <w:rPr>
          <w:b w:val="1"/>
        </w:rPr>
      </w:pPr>
      <w:bookmarkStart w:colFirst="0" w:colLast="0" w:name="_heading=h.3znysh7" w:id="6"/>
      <w:bookmarkEnd w:id="6"/>
      <w:r w:rsidDel="00000000" w:rsidR="00000000" w:rsidRPr="00000000">
        <w:rPr>
          <w:b w:val="1"/>
          <w:sz w:val="20"/>
          <w:szCs w:val="20"/>
          <w:rtl w:val="0"/>
        </w:rPr>
        <w:t xml:space="preserve">This plan is designed to allow students to take all the required courses required for most medical and professional health schools. Students are encouraged to visit the websites of specific graduate and/or professional  programs  that  they are considering to ensure that they fulfil the specific requirements for admission to those programs.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131E8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1E8B"/>
    <w:rPr>
      <w:rFonts w:ascii="Tahoma" w:cs="Tahoma" w:hAnsi="Tahoma"/>
      <w:sz w:val="16"/>
      <w:szCs w:val="16"/>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Xi4iAOCtVdVl1yIBGby/OR7F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yZXQ5MnAwMg5oLmUwdWhra3NsMXR2ZjIOaC5qMXcwcTZyb3ZiNjAyCWguMzBqMHpsbDIJaC4xZm9iOXRlMgloLjN6bnlzaDc4AHIhMS1NZXBQYmdkM1IxV1hpWFBSLThUaHhGT0F5WHd0SU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2023-06-22T16:51:00Z</dcterms:created>
  <dc:creator>Kevin Brenfo-Agyeman</dc:creator>
</cp:coreProperties>
</file>