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3BB73" w14:textId="77777777" w:rsidR="00F110D8" w:rsidRDefault="00257124">
      <w:pPr>
        <w:spacing w:before="120" w:after="120"/>
        <w:jc w:val="center"/>
      </w:pPr>
      <w:r>
        <w:rPr>
          <w:rFonts w:ascii="Calibri (MS) Bold" w:eastAsia="Calibri (MS) Bold" w:hAnsi="Calibri (MS) Bold" w:cs="Calibri (MS) Bold"/>
          <w:b/>
          <w:bCs/>
          <w:color w:val="000000"/>
          <w:sz w:val="28"/>
          <w:szCs w:val="28"/>
        </w:rPr>
        <w:t>Requesting Your Accommodation Letters through OSSOnline</w:t>
      </w:r>
      <w:r>
        <w:rPr>
          <w:rFonts w:ascii="Arimo" w:eastAsia="Arimo" w:hAnsi="Arimo" w:cs="Arimo"/>
          <w:color w:val="000000"/>
          <w:sz w:val="24"/>
          <w:szCs w:val="24"/>
        </w:rPr>
        <w:t xml:space="preserve"> </w:t>
      </w:r>
    </w:p>
    <w:p w14:paraId="1B6AF15D" w14:textId="77777777" w:rsidR="00F110D8" w:rsidRDefault="00257124">
      <w:pPr>
        <w:spacing w:before="120" w:after="120"/>
      </w:pPr>
      <w:r>
        <w:rPr>
          <w:rFonts w:ascii="Calibri (MS) Bold" w:eastAsia="Calibri (MS) Bold" w:hAnsi="Calibri (MS) Bold" w:cs="Calibri (MS) Bold"/>
          <w:b/>
          <w:bCs/>
          <w:color w:val="000000"/>
          <w:sz w:val="28"/>
          <w:szCs w:val="28"/>
          <w:u w:val="single" w:color="000000"/>
        </w:rPr>
        <w:t>NEW:</w:t>
      </w:r>
      <w:r>
        <w:rPr>
          <w:rFonts w:ascii="Calibri (MS)" w:eastAsia="Calibri (MS)" w:hAnsi="Calibri (MS)" w:cs="Calibri (MS)"/>
          <w:color w:val="000000"/>
          <w:sz w:val="28"/>
          <w:szCs w:val="28"/>
        </w:rPr>
        <w:t xml:space="preserve">   You can make an electronic request for your accommodations letter through OSSOnline.  This is a good idea if you have a testing accommodation you plan to use early in the semester.  </w:t>
      </w:r>
      <w:r>
        <w:rPr>
          <w:rFonts w:ascii="Arimo" w:eastAsia="Arimo" w:hAnsi="Arimo" w:cs="Arimo"/>
          <w:color w:val="000000"/>
          <w:sz w:val="24"/>
          <w:szCs w:val="24"/>
        </w:rPr>
        <w:t xml:space="preserve"> </w:t>
      </w:r>
    </w:p>
    <w:p w14:paraId="70BA344E" w14:textId="296EF6F3" w:rsidR="00F110D8" w:rsidRDefault="00257124">
      <w:pPr>
        <w:spacing w:before="120" w:after="120"/>
        <w:rPr>
          <w:rFonts w:ascii="Arimo" w:eastAsia="Arimo" w:hAnsi="Arimo" w:cs="Arimo"/>
          <w:color w:val="000000"/>
          <w:sz w:val="24"/>
          <w:szCs w:val="24"/>
        </w:rPr>
      </w:pPr>
      <w:proofErr w:type="gramStart"/>
      <w:r>
        <w:rPr>
          <w:rFonts w:ascii="Calibri (MS) Bold" w:eastAsia="Calibri (MS) Bold" w:hAnsi="Calibri (MS) Bold" w:cs="Calibri (MS) Bold"/>
          <w:b/>
          <w:bCs/>
          <w:color w:val="000000"/>
          <w:sz w:val="28"/>
          <w:szCs w:val="28"/>
          <w:u w:val="single" w:color="000000"/>
        </w:rPr>
        <w:t>Important!:</w:t>
      </w:r>
      <w:proofErr w:type="gramEnd"/>
      <w:r>
        <w:rPr>
          <w:rFonts w:ascii="Calibri (MS) Bold" w:eastAsia="Calibri (MS) Bold" w:hAnsi="Calibri (MS) Bold" w:cs="Calibri (MS) Bold"/>
          <w:b/>
          <w:bCs/>
          <w:color w:val="000000"/>
          <w:sz w:val="28"/>
          <w:szCs w:val="28"/>
        </w:rPr>
        <w:t xml:space="preserve"> </w:t>
      </w:r>
      <w:r>
        <w:rPr>
          <w:rFonts w:ascii="Calibri (MS) Italics" w:eastAsia="Calibri (MS) Italics" w:hAnsi="Calibri (MS) Italics" w:cs="Calibri (MS) Italics"/>
          <w:i/>
          <w:iCs/>
          <w:color w:val="000000"/>
          <w:sz w:val="28"/>
          <w:szCs w:val="28"/>
        </w:rPr>
        <w:t xml:space="preserve">You should </w:t>
      </w:r>
      <w:r>
        <w:rPr>
          <w:rFonts w:ascii="Calibri (MS) Bold Italics" w:eastAsia="Calibri (MS) Bold Italics" w:hAnsi="Calibri (MS) Bold Italics" w:cs="Calibri (MS) Bold Italics"/>
          <w:b/>
          <w:bCs/>
          <w:i/>
          <w:iCs/>
          <w:color w:val="000000"/>
          <w:sz w:val="28"/>
          <w:szCs w:val="28"/>
          <w:u w:val="single" w:color="000000"/>
        </w:rPr>
        <w:t>still set up an appointment</w:t>
      </w:r>
      <w:r>
        <w:rPr>
          <w:rFonts w:ascii="Calibri (MS) Italics" w:eastAsia="Calibri (MS) Italics" w:hAnsi="Calibri (MS) Italics" w:cs="Calibri (MS) Italics"/>
          <w:i/>
          <w:iCs/>
          <w:color w:val="000000"/>
          <w:sz w:val="28"/>
          <w:szCs w:val="28"/>
        </w:rPr>
        <w:t xml:space="preserve"> with your OSS Advi</w:t>
      </w:r>
      <w:r>
        <w:rPr>
          <w:rFonts w:ascii="Calibri (MS) Italics" w:eastAsia="Calibri (MS) Italics" w:hAnsi="Calibri (MS) Italics" w:cs="Calibri (MS) Italics"/>
          <w:i/>
          <w:iCs/>
          <w:color w:val="000000"/>
          <w:sz w:val="28"/>
          <w:szCs w:val="28"/>
        </w:rPr>
        <w:t>sor as certain accommodations require an in person/phone consultation and additional forms before being processed.</w:t>
      </w:r>
      <w:r>
        <w:rPr>
          <w:rFonts w:ascii="Arimo" w:eastAsia="Arimo" w:hAnsi="Arimo" w:cs="Arimo"/>
          <w:color w:val="000000"/>
          <w:sz w:val="24"/>
          <w:szCs w:val="24"/>
        </w:rPr>
        <w:t xml:space="preserve"> </w:t>
      </w:r>
    </w:p>
    <w:p w14:paraId="21048D5D" w14:textId="77777777" w:rsidR="00257124" w:rsidRDefault="00257124">
      <w:pPr>
        <w:spacing w:before="120" w:after="120"/>
      </w:pPr>
    </w:p>
    <w:p w14:paraId="32758507" w14:textId="6323D4FA" w:rsidR="00F110D8" w:rsidRDefault="00257124">
      <w:pPr>
        <w:spacing w:before="120" w:after="120"/>
        <w:rPr>
          <w:rFonts w:ascii="Arimo" w:eastAsia="Arimo" w:hAnsi="Arimo" w:cs="Arimo"/>
          <w:color w:val="000000"/>
          <w:sz w:val="24"/>
          <w:szCs w:val="24"/>
        </w:rPr>
      </w:pPr>
      <w:r>
        <w:rPr>
          <w:rFonts w:ascii="Calibri (MS)" w:eastAsia="Calibri (MS)" w:hAnsi="Calibri (MS)" w:cs="Calibri (MS)"/>
          <w:color w:val="000000"/>
          <w:sz w:val="28"/>
          <w:szCs w:val="28"/>
        </w:rPr>
        <w:t>To request your accommodation letter through OSSOnline, please complete the tasks below:</w:t>
      </w:r>
      <w:r>
        <w:rPr>
          <w:rFonts w:ascii="Arimo" w:eastAsia="Arimo" w:hAnsi="Arimo" w:cs="Arimo"/>
          <w:color w:val="000000"/>
          <w:sz w:val="24"/>
          <w:szCs w:val="24"/>
        </w:rPr>
        <w:t xml:space="preserve"> </w:t>
      </w:r>
    </w:p>
    <w:p w14:paraId="70AE7241" w14:textId="77777777" w:rsidR="00257124" w:rsidRDefault="00257124">
      <w:pPr>
        <w:spacing w:before="120" w:after="120"/>
      </w:pPr>
    </w:p>
    <w:p w14:paraId="617D3E93" w14:textId="46AFEE65" w:rsidR="00F110D8" w:rsidRDefault="00257124">
      <w:pPr>
        <w:spacing w:before="120" w:after="120"/>
        <w:rPr>
          <w:rFonts w:ascii="Arimo" w:eastAsia="Arimo" w:hAnsi="Arimo" w:cs="Arimo"/>
          <w:color w:val="000000"/>
          <w:sz w:val="24"/>
          <w:szCs w:val="24"/>
        </w:rPr>
      </w:pPr>
      <w:r>
        <w:rPr>
          <w:rFonts w:ascii="Calibri (MS) Bold" w:eastAsia="Calibri (MS) Bold" w:hAnsi="Calibri (MS) Bold" w:cs="Calibri (MS) Bold"/>
          <w:b/>
          <w:bCs/>
          <w:color w:val="000000"/>
          <w:sz w:val="28"/>
          <w:szCs w:val="28"/>
          <w:u w:val="single" w:color="000000"/>
        </w:rPr>
        <w:t>Step 1</w:t>
      </w:r>
      <w:r>
        <w:rPr>
          <w:rFonts w:ascii="Calibri (MS) Bold" w:eastAsia="Calibri (MS) Bold" w:hAnsi="Calibri (MS) Bold" w:cs="Calibri (MS) Bold"/>
          <w:b/>
          <w:bCs/>
          <w:color w:val="000000"/>
          <w:sz w:val="28"/>
          <w:szCs w:val="28"/>
        </w:rPr>
        <w:t>:</w:t>
      </w:r>
      <w:r>
        <w:rPr>
          <w:rFonts w:ascii="Calibri (MS)" w:eastAsia="Calibri (MS)" w:hAnsi="Calibri (MS)" w:cs="Calibri (MS)"/>
          <w:color w:val="000000"/>
          <w:sz w:val="28"/>
          <w:szCs w:val="28"/>
        </w:rPr>
        <w:t xml:space="preserve">  Log into OSSOnline (found on the OSS Webs</w:t>
      </w:r>
      <w:r>
        <w:rPr>
          <w:rFonts w:ascii="Calibri (MS)" w:eastAsia="Calibri (MS)" w:hAnsi="Calibri (MS)" w:cs="Calibri (MS)"/>
          <w:color w:val="000000"/>
          <w:sz w:val="28"/>
          <w:szCs w:val="28"/>
        </w:rPr>
        <w:t xml:space="preserve">ite: </w:t>
      </w:r>
      <w:hyperlink r:id="rId4">
        <w:r>
          <w:rPr>
            <w:rFonts w:ascii="Calibri (MS)" w:eastAsia="Calibri (MS)" w:hAnsi="Calibri (MS)" w:cs="Calibri (MS)"/>
            <w:color w:val="000000"/>
            <w:sz w:val="28"/>
            <w:szCs w:val="28"/>
            <w:u w:val="single" w:color="000000"/>
          </w:rPr>
          <w:t>https://www.ramapo.edu/oss/)</w:t>
        </w:r>
      </w:hyperlink>
      <w:r>
        <w:rPr>
          <w:rFonts w:ascii="Arimo" w:eastAsia="Arimo" w:hAnsi="Arimo" w:cs="Arimo"/>
          <w:color w:val="000000"/>
          <w:sz w:val="24"/>
          <w:szCs w:val="24"/>
        </w:rPr>
        <w:t xml:space="preserve"> </w:t>
      </w:r>
    </w:p>
    <w:p w14:paraId="665968B6" w14:textId="77777777" w:rsidR="00257124" w:rsidRDefault="00257124">
      <w:pPr>
        <w:spacing w:before="120" w:after="120"/>
      </w:pPr>
    </w:p>
    <w:p w14:paraId="1CD66FDC" w14:textId="49423CA2" w:rsidR="00F110D8" w:rsidRDefault="00257124">
      <w:pPr>
        <w:spacing w:before="120" w:after="120"/>
      </w:pPr>
      <w:r>
        <w:rPr>
          <w:rFonts w:ascii="Calibri (MS) Bold" w:eastAsia="Calibri (MS) Bold" w:hAnsi="Calibri (MS) Bold" w:cs="Calibri (MS) Bold"/>
          <w:b/>
          <w:bCs/>
          <w:color w:val="000000"/>
          <w:sz w:val="28"/>
          <w:szCs w:val="28"/>
          <w:u w:val="single" w:color="000000"/>
        </w:rPr>
        <w:t>Step 2</w:t>
      </w:r>
      <w:r>
        <w:rPr>
          <w:rFonts w:ascii="Calibri (MS) Bold" w:eastAsia="Calibri (MS) Bold" w:hAnsi="Calibri (MS) Bold" w:cs="Calibri (MS) Bold"/>
          <w:b/>
          <w:bCs/>
          <w:color w:val="000000"/>
          <w:sz w:val="28"/>
          <w:szCs w:val="28"/>
        </w:rPr>
        <w:t>:</w:t>
      </w:r>
      <w:r>
        <w:rPr>
          <w:rFonts w:ascii="Calibri (MS)" w:eastAsia="Calibri (MS)" w:hAnsi="Calibri (MS)" w:cs="Calibri (MS)"/>
          <w:color w:val="000000"/>
          <w:sz w:val="28"/>
          <w:szCs w:val="28"/>
        </w:rPr>
        <w:t xml:space="preserve">  If you see </w:t>
      </w:r>
      <w:r>
        <w:rPr>
          <w:rFonts w:ascii="Calibri (MS) Italics" w:eastAsia="Calibri (MS) Italics" w:hAnsi="Calibri (MS) Italics" w:cs="Calibri (MS) Italics"/>
          <w:i/>
          <w:iCs/>
          <w:color w:val="000000"/>
          <w:sz w:val="28"/>
          <w:szCs w:val="28"/>
        </w:rPr>
        <w:t>Action Required</w:t>
      </w:r>
      <w:r>
        <w:rPr>
          <w:rFonts w:ascii="Calibri (MS)" w:eastAsia="Calibri (MS)" w:hAnsi="Calibri (MS)" w:cs="Calibri (MS)"/>
          <w:color w:val="000000"/>
          <w:sz w:val="28"/>
          <w:szCs w:val="28"/>
        </w:rPr>
        <w:t xml:space="preserve"> - </w:t>
      </w:r>
      <w:r>
        <w:rPr>
          <w:rFonts w:ascii="Calibri (MS) Bold" w:eastAsia="Calibri (MS) Bold" w:hAnsi="Calibri (MS) Bold" w:cs="Calibri (MS) Bold"/>
          <w:b/>
          <w:bCs/>
          <w:color w:val="000000"/>
          <w:sz w:val="28"/>
          <w:szCs w:val="28"/>
        </w:rPr>
        <w:t>Alternative Testing: Student Agreement.</w:t>
      </w:r>
      <w:r>
        <w:rPr>
          <w:rFonts w:ascii="Calibri (MS)" w:eastAsia="Calibri (MS)" w:hAnsi="Calibri (MS)" w:cs="Calibri (MS)"/>
          <w:color w:val="000000"/>
          <w:sz w:val="28"/>
          <w:szCs w:val="28"/>
        </w:rPr>
        <w:t xml:space="preserve"> You must click the link and sign the form.  The agreement highlights your responsibilities for a</w:t>
      </w:r>
      <w:r>
        <w:rPr>
          <w:rFonts w:ascii="Calibri (MS)" w:eastAsia="Calibri (MS)" w:hAnsi="Calibri (MS)" w:cs="Calibri (MS)"/>
          <w:color w:val="000000"/>
          <w:sz w:val="28"/>
          <w:szCs w:val="28"/>
        </w:rPr>
        <w:t xml:space="preserve">lternative testing.  Once you sign and submit the form, </w:t>
      </w:r>
      <w:proofErr w:type="gramStart"/>
      <w:r>
        <w:rPr>
          <w:rFonts w:ascii="Calibri (MS)" w:eastAsia="Calibri (MS)" w:hAnsi="Calibri (MS)" w:cs="Calibri (MS)"/>
          <w:color w:val="000000"/>
          <w:sz w:val="28"/>
          <w:szCs w:val="28"/>
        </w:rPr>
        <w:t>Please</w:t>
      </w:r>
      <w:proofErr w:type="gramEnd"/>
      <w:r>
        <w:rPr>
          <w:rFonts w:ascii="Calibri (MS)" w:eastAsia="Calibri (MS)" w:hAnsi="Calibri (MS)" w:cs="Calibri (MS)"/>
          <w:color w:val="000000"/>
          <w:sz w:val="28"/>
          <w:szCs w:val="28"/>
        </w:rPr>
        <w:t xml:space="preserve"> move to Step #3 below.  You </w:t>
      </w:r>
      <w:r>
        <w:rPr>
          <w:rFonts w:ascii="Calibri (MS) Bold" w:eastAsia="Calibri (MS) Bold" w:hAnsi="Calibri (MS) Bold" w:cs="Calibri (MS) Bold"/>
          <w:b/>
          <w:bCs/>
          <w:color w:val="000000"/>
          <w:sz w:val="28"/>
          <w:szCs w:val="28"/>
          <w:u w:val="single" w:color="000000"/>
        </w:rPr>
        <w:t>will not</w:t>
      </w:r>
      <w:r>
        <w:rPr>
          <w:rFonts w:ascii="Calibri (MS)" w:eastAsia="Calibri (MS)" w:hAnsi="Calibri (MS)" w:cs="Calibri (MS)"/>
          <w:color w:val="000000"/>
          <w:sz w:val="28"/>
          <w:szCs w:val="28"/>
        </w:rPr>
        <w:t xml:space="preserve"> be able to access any of the steps below if you have not completed the Action Required - Alternative Testing: Student Agreement]</w:t>
      </w:r>
      <w:r>
        <w:rPr>
          <w:rFonts w:ascii="Arimo" w:eastAsia="Arimo" w:hAnsi="Arimo" w:cs="Arimo"/>
          <w:color w:val="000000"/>
          <w:sz w:val="24"/>
          <w:szCs w:val="24"/>
        </w:rPr>
        <w:t xml:space="preserve"> </w:t>
      </w:r>
    </w:p>
    <w:p w14:paraId="698E1852" w14:textId="4F76F850" w:rsidR="00F110D8" w:rsidRDefault="00257124">
      <w:pPr>
        <w:spacing w:before="120" w:after="120"/>
      </w:pPr>
      <w:r>
        <w:rPr>
          <w:rFonts w:ascii="Arimo" w:eastAsia="Arimo" w:hAnsi="Arimo" w:cs="Arimo"/>
          <w:color w:val="000000"/>
          <w:sz w:val="24"/>
          <w:szCs w:val="24"/>
        </w:rPr>
        <w:t xml:space="preserve"> </w:t>
      </w:r>
    </w:p>
    <w:p w14:paraId="0B47F3FC" w14:textId="2220E5FD" w:rsidR="00F110D8" w:rsidRDefault="00257124">
      <w:pPr>
        <w:spacing w:before="120" w:after="120"/>
        <w:jc w:val="center"/>
      </w:pPr>
      <w:r>
        <w:rPr>
          <w:noProof/>
        </w:rPr>
        <w:drawing>
          <wp:anchor distT="0" distB="0" distL="114300" distR="114300" simplePos="0" relativeHeight="251661312" behindDoc="0" locked="0" layoutInCell="1" allowOverlap="1" wp14:anchorId="32DD516F" wp14:editId="1FA7F1A8">
            <wp:simplePos x="0" y="0"/>
            <wp:positionH relativeFrom="page">
              <wp:posOffset>314325</wp:posOffset>
            </wp:positionH>
            <wp:positionV relativeFrom="paragraph">
              <wp:posOffset>342900</wp:posOffset>
            </wp:positionV>
            <wp:extent cx="7077075" cy="2475230"/>
            <wp:effectExtent l="0" t="0" r="0" b="0"/>
            <wp:wrapTopAndBottom/>
            <wp:docPr id="1" name="Drawing 0" descr="e180cbe5af30df16e7553c5e6a145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180cbe5af30df16e7553c5e6a14501d.png"/>
                    <pic:cNvPicPr>
                      <a:picLocks noChangeAspect="1"/>
                    </pic:cNvPicPr>
                  </pic:nvPicPr>
                  <pic:blipFill>
                    <a:blip r:embed="rId5"/>
                    <a:srcRect r="26931"/>
                    <a:stretch>
                      <a:fillRect/>
                    </a:stretch>
                  </pic:blipFill>
                  <pic:spPr>
                    <a:xfrm>
                      <a:off x="0" y="0"/>
                      <a:ext cx="7077075" cy="2475230"/>
                    </a:xfrm>
                    <a:prstGeom prst="rect">
                      <a:avLst/>
                    </a:prstGeom>
                  </pic:spPr>
                </pic:pic>
              </a:graphicData>
            </a:graphic>
            <wp14:sizeRelH relativeFrom="margin">
              <wp14:pctWidth>0</wp14:pctWidth>
            </wp14:sizeRelH>
            <wp14:sizeRelV relativeFrom="margin">
              <wp14:pctHeight>0</wp14:pctHeight>
            </wp14:sizeRelV>
          </wp:anchor>
        </w:drawing>
      </w:r>
    </w:p>
    <w:p w14:paraId="6267B721" w14:textId="4FD711ED" w:rsidR="00F110D8" w:rsidRDefault="00257124">
      <w:pPr>
        <w:spacing w:before="120" w:after="120"/>
      </w:pPr>
      <w:r>
        <w:rPr>
          <w:rFonts w:ascii="Arimo" w:eastAsia="Arimo" w:hAnsi="Arimo" w:cs="Arimo"/>
          <w:color w:val="000000"/>
          <w:sz w:val="24"/>
          <w:szCs w:val="24"/>
        </w:rPr>
        <w:t xml:space="preserve"> </w:t>
      </w:r>
    </w:p>
    <w:p w14:paraId="690DB1FA" w14:textId="77777777" w:rsidR="00257124" w:rsidRDefault="00257124">
      <w:pPr>
        <w:spacing w:before="120" w:after="120"/>
        <w:rPr>
          <w:rFonts w:ascii="Calibri (MS) Bold" w:eastAsia="Calibri (MS) Bold" w:hAnsi="Calibri (MS) Bold" w:cs="Calibri (MS) Bold"/>
          <w:b/>
          <w:bCs/>
          <w:color w:val="000000"/>
          <w:sz w:val="28"/>
          <w:szCs w:val="28"/>
          <w:u w:val="single" w:color="000000"/>
        </w:rPr>
      </w:pPr>
    </w:p>
    <w:p w14:paraId="1D215265" w14:textId="1514046E" w:rsidR="00257124" w:rsidRDefault="00257124">
      <w:pPr>
        <w:spacing w:before="120" w:after="120"/>
        <w:rPr>
          <w:rFonts w:ascii="Calibri (MS) Bold" w:eastAsia="Calibri (MS) Bold" w:hAnsi="Calibri (MS) Bold" w:cs="Calibri (MS) Bold"/>
          <w:b/>
          <w:bCs/>
          <w:color w:val="000000"/>
          <w:sz w:val="28"/>
          <w:szCs w:val="28"/>
          <w:u w:val="single" w:color="000000"/>
        </w:rPr>
      </w:pPr>
    </w:p>
    <w:p w14:paraId="3FE949C0" w14:textId="3D4BE5BC" w:rsidR="00F110D8" w:rsidRDefault="00257124">
      <w:pPr>
        <w:spacing w:before="120" w:after="120"/>
        <w:rPr>
          <w:rFonts w:ascii="Calibri (MS)" w:eastAsia="Calibri (MS)" w:hAnsi="Calibri (MS)" w:cs="Calibri (MS)"/>
          <w:color w:val="000000"/>
          <w:sz w:val="28"/>
          <w:szCs w:val="28"/>
        </w:rPr>
      </w:pPr>
      <w:r>
        <w:rPr>
          <w:rFonts w:ascii="Calibri (MS) Bold" w:eastAsia="Calibri (MS) Bold" w:hAnsi="Calibri (MS) Bold" w:cs="Calibri (MS) Bold"/>
          <w:b/>
          <w:bCs/>
          <w:color w:val="000000"/>
          <w:sz w:val="28"/>
          <w:szCs w:val="28"/>
          <w:u w:val="single" w:color="000000"/>
        </w:rPr>
        <w:t>Step 3</w:t>
      </w:r>
      <w:r>
        <w:rPr>
          <w:rFonts w:ascii="Calibri (MS) Bold" w:eastAsia="Calibri (MS) Bold" w:hAnsi="Calibri (MS) Bold" w:cs="Calibri (MS) Bold"/>
          <w:b/>
          <w:bCs/>
          <w:color w:val="000000"/>
          <w:sz w:val="28"/>
          <w:szCs w:val="28"/>
        </w:rPr>
        <w:t>:</w:t>
      </w:r>
      <w:r>
        <w:rPr>
          <w:rFonts w:ascii="Calibri (MS)" w:eastAsia="Calibri (MS)" w:hAnsi="Calibri (MS)" w:cs="Calibri (MS)"/>
          <w:color w:val="000000"/>
          <w:sz w:val="28"/>
          <w:szCs w:val="28"/>
        </w:rPr>
        <w:t xml:space="preserve">   Next, you will see the number of </w:t>
      </w:r>
      <w:proofErr w:type="gramStart"/>
      <w:r>
        <w:rPr>
          <w:rFonts w:ascii="Calibri (MS)" w:eastAsia="Calibri (MS)" w:hAnsi="Calibri (MS)" w:cs="Calibri (MS)"/>
          <w:color w:val="000000"/>
          <w:sz w:val="28"/>
          <w:szCs w:val="28"/>
        </w:rPr>
        <w:t>class</w:t>
      </w:r>
      <w:proofErr w:type="gramEnd"/>
      <w:r>
        <w:rPr>
          <w:rFonts w:ascii="Calibri (MS)" w:eastAsia="Calibri (MS)" w:hAnsi="Calibri (MS)" w:cs="Calibri (MS)"/>
          <w:color w:val="000000"/>
          <w:sz w:val="28"/>
          <w:szCs w:val="28"/>
        </w:rPr>
        <w:t xml:space="preserve"> you have in which you can receive accommodations. Click on Add Requests. </w:t>
      </w:r>
    </w:p>
    <w:p w14:paraId="23B93005" w14:textId="77777777" w:rsidR="00257124" w:rsidRDefault="00257124">
      <w:pPr>
        <w:spacing w:before="120" w:after="120"/>
      </w:pPr>
    </w:p>
    <w:p w14:paraId="73BF1FA4" w14:textId="77777777" w:rsidR="00F110D8" w:rsidRDefault="00257124">
      <w:pPr>
        <w:spacing w:before="120" w:after="120"/>
        <w:jc w:val="center"/>
      </w:pPr>
      <w:r>
        <w:rPr>
          <w:noProof/>
        </w:rPr>
        <w:drawing>
          <wp:inline distT="0" distB="0" distL="0" distR="0" wp14:anchorId="1994987E" wp14:editId="17E97B38">
            <wp:extent cx="5667375" cy="3486150"/>
            <wp:effectExtent l="0" t="0" r="0" b="0"/>
            <wp:docPr id="2" name="Drawing 1" descr="8e62f7cb84b4478e6032ccc10a24a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e62f7cb84b4478e6032ccc10a24afb0.jpg"/>
                    <pic:cNvPicPr>
                      <a:picLocks noChangeAspect="1"/>
                    </pic:cNvPicPr>
                  </pic:nvPicPr>
                  <pic:blipFill rotWithShape="1">
                    <a:blip r:embed="rId6"/>
                    <a:srcRect l="-1" t="4924" r="1154" b="25767"/>
                    <a:stretch/>
                  </pic:blipFill>
                  <pic:spPr bwMode="auto">
                    <a:xfrm>
                      <a:off x="0" y="0"/>
                      <a:ext cx="5667887" cy="3486465"/>
                    </a:xfrm>
                    <a:prstGeom prst="rect">
                      <a:avLst/>
                    </a:prstGeom>
                    <a:ln>
                      <a:noFill/>
                    </a:ln>
                    <a:extLst>
                      <a:ext uri="{53640926-AAD7-44D8-BBD7-CCE9431645EC}">
                        <a14:shadowObscured xmlns:a14="http://schemas.microsoft.com/office/drawing/2010/main"/>
                      </a:ext>
                    </a:extLst>
                  </pic:spPr>
                </pic:pic>
              </a:graphicData>
            </a:graphic>
          </wp:inline>
        </w:drawing>
      </w:r>
    </w:p>
    <w:p w14:paraId="062DCF11" w14:textId="77777777" w:rsidR="00F110D8" w:rsidRDefault="00257124">
      <w:pPr>
        <w:spacing w:before="120" w:after="120"/>
      </w:pPr>
      <w:r>
        <w:rPr>
          <w:rFonts w:ascii="Calibri (MS) Bold" w:eastAsia="Calibri (MS) Bold" w:hAnsi="Calibri (MS) Bold" w:cs="Calibri (MS) Bold"/>
          <w:b/>
          <w:bCs/>
          <w:color w:val="000000"/>
          <w:sz w:val="28"/>
          <w:szCs w:val="28"/>
          <w:u w:val="single" w:color="000000"/>
        </w:rPr>
        <w:t>Step 4</w:t>
      </w:r>
      <w:r>
        <w:rPr>
          <w:rFonts w:ascii="Calibri (MS) Bold" w:eastAsia="Calibri (MS) Bold" w:hAnsi="Calibri (MS) Bold" w:cs="Calibri (MS) Bold"/>
          <w:b/>
          <w:bCs/>
          <w:color w:val="000000"/>
          <w:sz w:val="28"/>
          <w:szCs w:val="28"/>
        </w:rPr>
        <w:t>:</w:t>
      </w:r>
      <w:r>
        <w:rPr>
          <w:rFonts w:ascii="Calibri (MS)" w:eastAsia="Calibri (MS)" w:hAnsi="Calibri (MS)" w:cs="Calibri (MS)"/>
          <w:color w:val="000000"/>
          <w:sz w:val="28"/>
          <w:szCs w:val="28"/>
        </w:rPr>
        <w:t xml:space="preserve"> Each class will be listed as an option. Click each box for the class that you would like accommodations in and then Click “</w:t>
      </w:r>
      <w:r>
        <w:rPr>
          <w:rFonts w:ascii="Calibri (MS) Bold" w:eastAsia="Calibri (MS) Bold" w:hAnsi="Calibri (MS) Bold" w:cs="Calibri (MS) Bold"/>
          <w:b/>
          <w:bCs/>
          <w:color w:val="000000"/>
          <w:sz w:val="28"/>
          <w:szCs w:val="28"/>
        </w:rPr>
        <w:t>CONTINU</w:t>
      </w:r>
      <w:r>
        <w:rPr>
          <w:rFonts w:ascii="Calibri (MS) Bold" w:eastAsia="Calibri (MS) Bold" w:hAnsi="Calibri (MS) Bold" w:cs="Calibri (MS) Bold"/>
          <w:b/>
          <w:bCs/>
          <w:color w:val="000000"/>
          <w:sz w:val="28"/>
          <w:szCs w:val="28"/>
        </w:rPr>
        <w:t>E TO NEXT STEP</w:t>
      </w:r>
      <w:r>
        <w:rPr>
          <w:rFonts w:ascii="Calibri (MS)" w:eastAsia="Calibri (MS)" w:hAnsi="Calibri (MS)" w:cs="Calibri (MS)"/>
          <w:color w:val="000000"/>
          <w:sz w:val="28"/>
          <w:szCs w:val="28"/>
        </w:rPr>
        <w:t xml:space="preserve">”. </w:t>
      </w:r>
    </w:p>
    <w:p w14:paraId="266D75A7" w14:textId="411DF9FA" w:rsidR="00F110D8" w:rsidRDefault="00257124">
      <w:pPr>
        <w:spacing w:before="120" w:after="120"/>
      </w:pPr>
      <w:r>
        <w:rPr>
          <w:noProof/>
        </w:rPr>
        <w:drawing>
          <wp:inline distT="0" distB="0" distL="0" distR="0" wp14:anchorId="586B5818" wp14:editId="29C31D68">
            <wp:extent cx="2505075" cy="3413508"/>
            <wp:effectExtent l="0" t="0" r="0" b="0"/>
            <wp:docPr id="3" name="Drawing 2" descr="307e77f0ce8ccd39a710d880feaa4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7e77f0ce8ccd39a710d880feaa4df3.jpg"/>
                    <pic:cNvPicPr>
                      <a:picLocks noChangeAspect="1"/>
                    </pic:cNvPicPr>
                  </pic:nvPicPr>
                  <pic:blipFill>
                    <a:blip r:embed="rId7"/>
                    <a:stretch>
                      <a:fillRect/>
                    </a:stretch>
                  </pic:blipFill>
                  <pic:spPr>
                    <a:xfrm>
                      <a:off x="0" y="0"/>
                      <a:ext cx="2505075" cy="3413508"/>
                    </a:xfrm>
                    <a:prstGeom prst="rect">
                      <a:avLst/>
                    </a:prstGeom>
                  </pic:spPr>
                </pic:pic>
              </a:graphicData>
            </a:graphic>
          </wp:inline>
        </w:drawing>
      </w:r>
    </w:p>
    <w:p w14:paraId="50473D2B" w14:textId="77777777" w:rsidR="00F110D8" w:rsidRDefault="00257124">
      <w:pPr>
        <w:spacing w:before="120" w:after="120"/>
      </w:pPr>
      <w:r>
        <w:rPr>
          <w:rFonts w:ascii="Calibri (MS) Bold" w:eastAsia="Calibri (MS) Bold" w:hAnsi="Calibri (MS) Bold" w:cs="Calibri (MS) Bold"/>
          <w:b/>
          <w:bCs/>
          <w:color w:val="000000"/>
          <w:sz w:val="28"/>
          <w:szCs w:val="28"/>
        </w:rPr>
        <w:lastRenderedPageBreak/>
        <w:t>Step 5:</w:t>
      </w:r>
      <w:r>
        <w:rPr>
          <w:rFonts w:ascii="Calibri (MS)" w:eastAsia="Calibri (MS)" w:hAnsi="Calibri (MS)" w:cs="Calibri (MS)"/>
          <w:color w:val="000000"/>
          <w:sz w:val="28"/>
          <w:szCs w:val="28"/>
        </w:rPr>
        <w:t xml:space="preserve"> Each selected class will be listed with the available accommodations. Click each box for the accommodation that you wish to apply for that course and Click “Submit Request” </w:t>
      </w:r>
    </w:p>
    <w:p w14:paraId="5802689F" w14:textId="77777777" w:rsidR="00F110D8" w:rsidRDefault="00257124">
      <w:pPr>
        <w:spacing w:before="120" w:after="120"/>
      </w:pPr>
      <w:r>
        <w:rPr>
          <w:rFonts w:ascii="Calibri (MS)" w:eastAsia="Calibri (MS)" w:hAnsi="Calibri (MS)" w:cs="Calibri (MS)"/>
          <w:color w:val="000000"/>
          <w:sz w:val="28"/>
          <w:szCs w:val="28"/>
        </w:rPr>
        <w:t>[Note: If you are not sure that you will need a certai</w:t>
      </w:r>
      <w:r>
        <w:rPr>
          <w:rFonts w:ascii="Calibri (MS)" w:eastAsia="Calibri (MS)" w:hAnsi="Calibri (MS)" w:cs="Calibri (MS)"/>
          <w:color w:val="000000"/>
          <w:sz w:val="28"/>
          <w:szCs w:val="28"/>
        </w:rPr>
        <w:t xml:space="preserve">n accommodation as it is too early in the semester or if you have not attended class yet, then don’t select it.  You can always select that accommodation later after meeting with your OSS Advisor.] </w:t>
      </w:r>
    </w:p>
    <w:p w14:paraId="6F7478F8" w14:textId="77777777" w:rsidR="00F110D8" w:rsidRDefault="00257124">
      <w:pPr>
        <w:spacing w:before="120" w:after="120"/>
        <w:jc w:val="center"/>
      </w:pPr>
      <w:r>
        <w:rPr>
          <w:noProof/>
        </w:rPr>
        <w:drawing>
          <wp:inline distT="0" distB="0" distL="0" distR="0" wp14:anchorId="344ACD01" wp14:editId="54CA6E8E">
            <wp:extent cx="5724525" cy="3147695"/>
            <wp:effectExtent l="0" t="0" r="0" b="0"/>
            <wp:docPr id="4" name="Drawing 3" descr="6b8378a9c9b41ff4610c4cf4d1231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b8378a9c9b41ff4610c4cf4d123130d.jpg"/>
                    <pic:cNvPicPr>
                      <a:picLocks noChangeAspect="1"/>
                    </pic:cNvPicPr>
                  </pic:nvPicPr>
                  <pic:blipFill rotWithShape="1">
                    <a:blip r:embed="rId8"/>
                    <a:srcRect t="3012" r="164" b="41710"/>
                    <a:stretch/>
                  </pic:blipFill>
                  <pic:spPr bwMode="auto">
                    <a:xfrm>
                      <a:off x="0" y="0"/>
                      <a:ext cx="5724668" cy="3147774"/>
                    </a:xfrm>
                    <a:prstGeom prst="rect">
                      <a:avLst/>
                    </a:prstGeom>
                    <a:ln>
                      <a:noFill/>
                    </a:ln>
                    <a:extLst>
                      <a:ext uri="{53640926-AAD7-44D8-BBD7-CCE9431645EC}">
                        <a14:shadowObscured xmlns:a14="http://schemas.microsoft.com/office/drawing/2010/main"/>
                      </a:ext>
                    </a:extLst>
                  </pic:spPr>
                </pic:pic>
              </a:graphicData>
            </a:graphic>
          </wp:inline>
        </w:drawing>
      </w:r>
    </w:p>
    <w:p w14:paraId="6251C0CC" w14:textId="77777777" w:rsidR="00F110D8" w:rsidRDefault="00257124">
      <w:pPr>
        <w:spacing w:before="120" w:after="120"/>
        <w:jc w:val="center"/>
      </w:pPr>
      <w:r>
        <w:rPr>
          <w:noProof/>
        </w:rPr>
        <w:drawing>
          <wp:inline distT="0" distB="0" distL="0" distR="0" wp14:anchorId="14AB768D" wp14:editId="02318BFF">
            <wp:extent cx="5695950" cy="1552575"/>
            <wp:effectExtent l="0" t="0" r="0" b="0"/>
            <wp:docPr id="5" name="Drawing 4" descr="6b8378a9c9b41ff4610c4cf4d1231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b8378a9c9b41ff4610c4cf4d123130d.jpg"/>
                    <pic:cNvPicPr>
                      <a:picLocks noChangeAspect="1"/>
                    </pic:cNvPicPr>
                  </pic:nvPicPr>
                  <pic:blipFill rotWithShape="1">
                    <a:blip r:embed="rId8"/>
                    <a:srcRect t="68668" r="637" b="4060"/>
                    <a:stretch/>
                  </pic:blipFill>
                  <pic:spPr bwMode="auto">
                    <a:xfrm>
                      <a:off x="0" y="0"/>
                      <a:ext cx="5697502" cy="1552998"/>
                    </a:xfrm>
                    <a:prstGeom prst="rect">
                      <a:avLst/>
                    </a:prstGeom>
                    <a:ln>
                      <a:noFill/>
                    </a:ln>
                    <a:extLst>
                      <a:ext uri="{53640926-AAD7-44D8-BBD7-CCE9431645EC}">
                        <a14:shadowObscured xmlns:a14="http://schemas.microsoft.com/office/drawing/2010/main"/>
                      </a:ext>
                    </a:extLst>
                  </pic:spPr>
                </pic:pic>
              </a:graphicData>
            </a:graphic>
          </wp:inline>
        </w:drawing>
      </w:r>
    </w:p>
    <w:p w14:paraId="39AED09B" w14:textId="2D2838B5" w:rsidR="00F110D8" w:rsidRDefault="00257124">
      <w:pPr>
        <w:spacing w:before="120" w:after="120"/>
      </w:pPr>
      <w:r>
        <w:rPr>
          <w:rFonts w:ascii="Arimo" w:eastAsia="Arimo" w:hAnsi="Arimo" w:cs="Arimo"/>
          <w:color w:val="000000"/>
          <w:sz w:val="24"/>
          <w:szCs w:val="24"/>
        </w:rPr>
        <w:t xml:space="preserve"> </w:t>
      </w:r>
      <w:r>
        <w:rPr>
          <w:rFonts w:ascii="Calibri (MS) Bold" w:eastAsia="Calibri (MS) Bold" w:hAnsi="Calibri (MS) Bold" w:cs="Calibri (MS) Bold"/>
          <w:b/>
          <w:bCs/>
          <w:color w:val="000000"/>
          <w:sz w:val="28"/>
          <w:szCs w:val="28"/>
        </w:rPr>
        <w:t>Note:</w:t>
      </w:r>
      <w:r>
        <w:rPr>
          <w:rFonts w:ascii="Calibri (MS)" w:eastAsia="Calibri (MS)" w:hAnsi="Calibri (MS)" w:cs="Calibri (MS)"/>
          <w:color w:val="000000"/>
          <w:sz w:val="28"/>
          <w:szCs w:val="28"/>
        </w:rPr>
        <w:t xml:space="preserve">  Once you submit your accommodation request, </w:t>
      </w:r>
      <w:r>
        <w:rPr>
          <w:rFonts w:ascii="Calibri (MS)" w:eastAsia="Calibri (MS)" w:hAnsi="Calibri (MS)" w:cs="Calibri (MS)"/>
          <w:color w:val="000000"/>
          <w:sz w:val="28"/>
          <w:szCs w:val="28"/>
        </w:rPr>
        <w:t>it will be reviewed and processed by your assigned OSS Advisor during regular business hours.</w:t>
      </w:r>
      <w:r>
        <w:rPr>
          <w:rFonts w:ascii="Arimo" w:eastAsia="Arimo" w:hAnsi="Arimo" w:cs="Arimo"/>
          <w:color w:val="000000"/>
          <w:sz w:val="24"/>
          <w:szCs w:val="24"/>
        </w:rPr>
        <w:t xml:space="preserve"> </w:t>
      </w:r>
      <w:r w:rsidRPr="00257124">
        <w:rPr>
          <w:rFonts w:ascii="Arimo" w:eastAsia="Arimo" w:hAnsi="Arimo" w:cs="Arimo"/>
          <w:color w:val="000000"/>
          <w:sz w:val="24"/>
          <w:szCs w:val="24"/>
        </w:rPr>
        <w:t>Once your accommodation letter is processed, you will be able to print a PDF copy from OSSOnline.</w:t>
      </w:r>
    </w:p>
    <w:p w14:paraId="02858D13" w14:textId="77777777" w:rsidR="00F110D8" w:rsidRDefault="00257124">
      <w:pPr>
        <w:spacing w:before="120" w:after="120"/>
      </w:pPr>
      <w:r>
        <w:rPr>
          <w:rFonts w:ascii="Calibri (MS) Bold Italics" w:eastAsia="Calibri (MS) Bold Italics" w:hAnsi="Calibri (MS) Bold Italics" w:cs="Calibri (MS) Bold Italics"/>
          <w:b/>
          <w:bCs/>
          <w:i/>
          <w:iCs/>
          <w:color w:val="000000"/>
          <w:sz w:val="28"/>
          <w:szCs w:val="28"/>
        </w:rPr>
        <w:t>For certain accommodations</w:t>
      </w:r>
      <w:r>
        <w:rPr>
          <w:rFonts w:ascii="Calibri (MS)" w:eastAsia="Calibri (MS)" w:hAnsi="Calibri (MS)" w:cs="Calibri (MS)"/>
          <w:color w:val="000000"/>
          <w:sz w:val="28"/>
          <w:szCs w:val="28"/>
        </w:rPr>
        <w:t xml:space="preserve"> (</w:t>
      </w:r>
      <w:proofErr w:type="gramStart"/>
      <w:r>
        <w:rPr>
          <w:rFonts w:ascii="Calibri (MS)" w:eastAsia="Calibri (MS)" w:hAnsi="Calibri (MS)" w:cs="Calibri (MS)"/>
          <w:color w:val="000000"/>
          <w:sz w:val="28"/>
          <w:szCs w:val="28"/>
        </w:rPr>
        <w:t>i.e.</w:t>
      </w:r>
      <w:proofErr w:type="gramEnd"/>
      <w:r>
        <w:rPr>
          <w:rFonts w:ascii="Calibri (MS)" w:eastAsia="Calibri (MS)" w:hAnsi="Calibri (MS)" w:cs="Calibri (MS)"/>
          <w:color w:val="000000"/>
          <w:sz w:val="28"/>
          <w:szCs w:val="28"/>
        </w:rPr>
        <w:t xml:space="preserve"> notetaking), a meeting or phone consultation with your OSS Advisor needs to take place prior to approval – so set up those app</w:t>
      </w:r>
      <w:r>
        <w:rPr>
          <w:rFonts w:ascii="Calibri (MS)" w:eastAsia="Calibri (MS)" w:hAnsi="Calibri (MS)" w:cs="Calibri (MS)"/>
          <w:color w:val="000000"/>
          <w:sz w:val="28"/>
          <w:szCs w:val="28"/>
        </w:rPr>
        <w:t>ointments through Connect.</w:t>
      </w:r>
      <w:r>
        <w:rPr>
          <w:rFonts w:ascii="Arimo" w:eastAsia="Arimo" w:hAnsi="Arimo" w:cs="Arimo"/>
          <w:color w:val="000000"/>
          <w:sz w:val="24"/>
          <w:szCs w:val="24"/>
        </w:rPr>
        <w:t xml:space="preserve"> </w:t>
      </w:r>
    </w:p>
    <w:p w14:paraId="2629F65F" w14:textId="437D3555" w:rsidR="00F110D8" w:rsidRPr="00257124" w:rsidRDefault="00257124">
      <w:pPr>
        <w:spacing w:before="120" w:after="120"/>
        <w:rPr>
          <w:rFonts w:ascii="Calibri (MS)" w:eastAsia="Calibri (MS)" w:hAnsi="Calibri (MS)" w:cs="Calibri (MS)"/>
          <w:color w:val="000000"/>
          <w:sz w:val="28"/>
          <w:szCs w:val="28"/>
        </w:rPr>
      </w:pPr>
      <w:r>
        <w:rPr>
          <w:rFonts w:ascii="Calibri (MS) Bold" w:eastAsia="Calibri (MS) Bold" w:hAnsi="Calibri (MS) Bold" w:cs="Calibri (MS) Bold"/>
          <w:b/>
          <w:bCs/>
          <w:color w:val="000000"/>
          <w:sz w:val="28"/>
          <w:szCs w:val="28"/>
        </w:rPr>
        <w:t>For assistance with your accommodation letter</w:t>
      </w:r>
      <w:r>
        <w:rPr>
          <w:rFonts w:ascii="Calibri (MS)" w:eastAsia="Calibri (MS)" w:hAnsi="Calibri (MS)" w:cs="Calibri (MS)"/>
          <w:color w:val="000000"/>
          <w:sz w:val="28"/>
          <w:szCs w:val="28"/>
        </w:rPr>
        <w:t>:  Please meet with your OSS Advisor.</w:t>
      </w:r>
      <w:r>
        <w:rPr>
          <w:rFonts w:ascii="Arimo" w:eastAsia="Arimo" w:hAnsi="Arimo" w:cs="Arimo"/>
          <w:color w:val="000000"/>
          <w:sz w:val="24"/>
          <w:szCs w:val="24"/>
        </w:rPr>
        <w:t xml:space="preserve"> </w:t>
      </w:r>
    </w:p>
    <w:sectPr w:rsidR="00F110D8" w:rsidRPr="00257124">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7FF39DF-9E73-43D6-BB96-200652EB96AE}"/>
  </w:font>
  <w:font w:name="Times New Roman">
    <w:panose1 w:val="02020603050405020304"/>
    <w:charset w:val="00"/>
    <w:family w:val="roman"/>
    <w:pitch w:val="variable"/>
    <w:sig w:usb0="E0002EFF" w:usb1="C000785B" w:usb2="00000009" w:usb3="00000000" w:csb0="000001FF" w:csb1="00000000"/>
  </w:font>
  <w:font w:name="Calibri (MS) Bold">
    <w:altName w:val="Calibri"/>
    <w:charset w:val="00"/>
    <w:family w:val="auto"/>
    <w:pitch w:val="default"/>
  </w:font>
  <w:font w:name="Arimo">
    <w:altName w:val="Calibri"/>
    <w:charset w:val="00"/>
    <w:family w:val="auto"/>
    <w:pitch w:val="default"/>
    <w:embedRegular r:id="rId2" w:fontKey="{8990641A-1052-424F-A70E-533B5C015C21}"/>
  </w:font>
  <w:font w:name="Calibri (MS)">
    <w:altName w:val="Calibri"/>
    <w:charset w:val="00"/>
    <w:family w:val="auto"/>
    <w:pitch w:val="default"/>
  </w:font>
  <w:font w:name="Calibri (MS) Italics">
    <w:altName w:val="Calibri"/>
    <w:charset w:val="00"/>
    <w:family w:val="auto"/>
    <w:pitch w:val="default"/>
  </w:font>
  <w:font w:name="Calibri (MS) Bold Italic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3" w:fontKey="{9E2C00A2-5A9A-4345-A0ED-D066E23084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F110D8"/>
    <w:rsid w:val="00257124"/>
    <w:rsid w:val="00F11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1929E"/>
  <w15:docId w15:val="{BD503F7A-EE23-4949-9E17-DD6644D3A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ramapo.edu/oss/"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344</Words>
  <Characters>1964</Characters>
  <Application>Microsoft Office Word</Application>
  <DocSecurity>0</DocSecurity>
  <Lines>16</Lines>
  <Paragraphs>4</Paragraphs>
  <ScaleCrop>false</ScaleCrop>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osstests@rcnj-ads.ramapo.edu</cp:lastModifiedBy>
  <cp:revision>2</cp:revision>
  <dcterms:created xsi:type="dcterms:W3CDTF">2025-05-20T13:53:00Z</dcterms:created>
  <dcterms:modified xsi:type="dcterms:W3CDTF">2025-05-20T19:56:00Z</dcterms:modified>
</cp:coreProperties>
</file>