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5B" w:rsidRDefault="00EF1E5B" w:rsidP="00EF1E5B">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C66931" w:rsidRDefault="00C66931">
      <w:pPr>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p>
    <w:p w:rsidR="00C66931" w:rsidRDefault="00BE2091">
      <w:pPr>
        <w:pBdr>
          <w:top w:val="nil"/>
          <w:left w:val="nil"/>
          <w:bottom w:val="nil"/>
          <w:right w:val="nil"/>
          <w:between w:val="nil"/>
        </w:pBdr>
        <w:spacing w:before="3"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RAMAPO COLLEGE OF NEW JERSEY</w:t>
      </w:r>
    </w:p>
    <w:p w:rsidR="00C66931" w:rsidRDefault="00BE2091">
      <w:pPr>
        <w:pBdr>
          <w:top w:val="nil"/>
          <w:left w:val="nil"/>
          <w:bottom w:val="nil"/>
          <w:right w:val="nil"/>
          <w:between w:val="nil"/>
        </w:pBdr>
        <w:spacing w:before="3" w:after="2"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Office of </w:t>
      </w:r>
      <w:r w:rsidR="00EF1E5B">
        <w:rPr>
          <w:rFonts w:ascii="Times New Roman" w:eastAsia="Times New Roman" w:hAnsi="Times New Roman" w:cs="Times New Roman"/>
          <w:b/>
          <w:color w:val="000000"/>
          <w:sz w:val="24"/>
          <w:szCs w:val="24"/>
        </w:rPr>
        <w:t>Institutional Advancement</w:t>
      </w:r>
    </w:p>
    <w:p w:rsidR="00C66931" w:rsidRDefault="00BE2091">
      <w:pPr>
        <w:pBdr>
          <w:top w:val="nil"/>
          <w:left w:val="nil"/>
          <w:bottom w:val="nil"/>
          <w:right w:val="nil"/>
          <w:between w:val="nil"/>
        </w:pBdr>
        <w:spacing w:before="3" w:after="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Press Release</w:t>
      </w:r>
    </w:p>
    <w:p w:rsidR="00C66931" w:rsidRDefault="004711ED">
      <w:pPr>
        <w:pBdr>
          <w:top w:val="nil"/>
          <w:left w:val="nil"/>
          <w:bottom w:val="nil"/>
          <w:right w:val="nil"/>
          <w:between w:val="nil"/>
        </w:pBdr>
        <w:spacing w:before="3" w:after="3"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August 4</w:t>
      </w:r>
      <w:r w:rsidR="001A3D53">
        <w:rPr>
          <w:rFonts w:ascii="Times New Roman" w:eastAsia="Times New Roman" w:hAnsi="Times New Roman" w:cs="Times New Roman"/>
          <w:b/>
          <w:color w:val="000000"/>
          <w:sz w:val="24"/>
          <w:szCs w:val="24"/>
        </w:rPr>
        <w:t>, 2021</w:t>
      </w:r>
    </w:p>
    <w:p w:rsidR="00C66931" w:rsidRDefault="00C66931">
      <w:pPr>
        <w:pBdr>
          <w:top w:val="nil"/>
          <w:left w:val="nil"/>
          <w:bottom w:val="nil"/>
          <w:right w:val="nil"/>
          <w:between w:val="nil"/>
        </w:pBdr>
        <w:spacing w:before="3" w:after="3" w:line="240" w:lineRule="auto"/>
        <w:rPr>
          <w:rFonts w:ascii="Times New Roman" w:eastAsia="Times New Roman" w:hAnsi="Times New Roman" w:cs="Times New Roman"/>
          <w:i/>
          <w:color w:val="000000"/>
          <w:sz w:val="24"/>
          <w:szCs w:val="24"/>
        </w:rPr>
      </w:pPr>
    </w:p>
    <w:p w:rsidR="00C66931" w:rsidRDefault="00BE2091">
      <w:pPr>
        <w:pBdr>
          <w:top w:val="nil"/>
          <w:left w:val="nil"/>
          <w:bottom w:val="nil"/>
          <w:right w:val="nil"/>
          <w:between w:val="nil"/>
        </w:pBdr>
        <w:spacing w:before="3" w:after="3" w:line="240" w:lineRule="auto"/>
        <w:rPr>
          <w:rFonts w:ascii="Times New Roman" w:eastAsia="Times New Roman" w:hAnsi="Times New Roman" w:cs="Times New Roman"/>
          <w:b/>
          <w:color w:val="FF0000"/>
          <w:sz w:val="24"/>
          <w:szCs w:val="24"/>
          <w:u w:val="single"/>
        </w:rPr>
      </w:pPr>
      <w:r>
        <w:rPr>
          <w:rFonts w:ascii="Times New Roman" w:eastAsia="Times New Roman" w:hAnsi="Times New Roman" w:cs="Times New Roman"/>
          <w:i/>
          <w:color w:val="000000"/>
          <w:sz w:val="24"/>
          <w:szCs w:val="24"/>
        </w:rPr>
        <w:t xml:space="preserve">Contact: Angela </w:t>
      </w:r>
      <w:proofErr w:type="spellStart"/>
      <w:r>
        <w:rPr>
          <w:rFonts w:ascii="Times New Roman" w:eastAsia="Times New Roman" w:hAnsi="Times New Roman" w:cs="Times New Roman"/>
          <w:i/>
          <w:color w:val="000000"/>
          <w:sz w:val="24"/>
          <w:szCs w:val="24"/>
        </w:rPr>
        <w:t>Daidone</w:t>
      </w:r>
      <w:proofErr w:type="spellEnd"/>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 xml:space="preserve">   </w:t>
      </w:r>
      <w:r>
        <w:rPr>
          <w:rFonts w:ascii="Times New Roman" w:eastAsia="Times New Roman" w:hAnsi="Times New Roman" w:cs="Times New Roman"/>
          <w:i/>
          <w:color w:val="000000"/>
          <w:sz w:val="24"/>
          <w:szCs w:val="24"/>
        </w:rPr>
        <w:tab/>
      </w:r>
    </w:p>
    <w:p w:rsidR="00C66931" w:rsidRDefault="00BE2091">
      <w:pPr>
        <w:pBdr>
          <w:top w:val="nil"/>
          <w:left w:val="nil"/>
          <w:bottom w:val="nil"/>
          <w:right w:val="nil"/>
          <w:between w:val="nil"/>
        </w:pBdr>
        <w:spacing w:before="3" w:after="3"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201-684-7477</w:t>
      </w:r>
    </w:p>
    <w:p w:rsidR="00C66931" w:rsidRDefault="0044212A">
      <w:pPr>
        <w:pBdr>
          <w:top w:val="nil"/>
          <w:left w:val="nil"/>
          <w:bottom w:val="nil"/>
          <w:right w:val="nil"/>
          <w:between w:val="nil"/>
        </w:pBdr>
        <w:spacing w:before="3" w:after="3" w:line="240" w:lineRule="auto"/>
        <w:rPr>
          <w:rFonts w:ascii="Times New Roman" w:eastAsia="Times New Roman" w:hAnsi="Times New Roman" w:cs="Times New Roman"/>
          <w:i/>
          <w:color w:val="000000"/>
          <w:sz w:val="24"/>
          <w:szCs w:val="24"/>
        </w:rPr>
      </w:pPr>
      <w:hyperlink r:id="rId6">
        <w:r w:rsidR="00EF1E5B">
          <w:rPr>
            <w:rFonts w:ascii="Times New Roman" w:eastAsia="Times New Roman" w:hAnsi="Times New Roman" w:cs="Times New Roman"/>
            <w:i/>
            <w:color w:val="0563C1"/>
            <w:sz w:val="24"/>
            <w:szCs w:val="24"/>
            <w:u w:val="single"/>
          </w:rPr>
          <w:t>adaidon1@ramapo.edu</w:t>
        </w:r>
      </w:hyperlink>
    </w:p>
    <w:p w:rsidR="00C66931" w:rsidRDefault="00C66931">
      <w:pPr>
        <w:jc w:val="center"/>
        <w:rPr>
          <w:b/>
          <w:sz w:val="36"/>
          <w:szCs w:val="36"/>
        </w:rPr>
      </w:pPr>
    </w:p>
    <w:p w:rsidR="00981C04" w:rsidRDefault="00BE2091" w:rsidP="001A3D53">
      <w:pPr>
        <w:jc w:val="center"/>
        <w:rPr>
          <w:b/>
          <w:sz w:val="44"/>
          <w:szCs w:val="44"/>
        </w:rPr>
      </w:pPr>
      <w:r>
        <w:rPr>
          <w:b/>
          <w:sz w:val="44"/>
          <w:szCs w:val="44"/>
        </w:rPr>
        <w:t xml:space="preserve">Ramapo College’s </w:t>
      </w:r>
      <w:proofErr w:type="spellStart"/>
      <w:r>
        <w:rPr>
          <w:b/>
          <w:sz w:val="44"/>
          <w:szCs w:val="44"/>
        </w:rPr>
        <w:t>Berrie</w:t>
      </w:r>
      <w:proofErr w:type="spellEnd"/>
      <w:r>
        <w:rPr>
          <w:b/>
          <w:sz w:val="44"/>
          <w:szCs w:val="44"/>
        </w:rPr>
        <w:t xml:space="preserve"> Center </w:t>
      </w:r>
      <w:r w:rsidR="001A3D53">
        <w:rPr>
          <w:b/>
          <w:sz w:val="44"/>
          <w:szCs w:val="44"/>
        </w:rPr>
        <w:t xml:space="preserve">Seats </w:t>
      </w:r>
    </w:p>
    <w:p w:rsidR="00C66931" w:rsidRDefault="001A3D53" w:rsidP="001A3D53">
      <w:pPr>
        <w:jc w:val="center"/>
        <w:rPr>
          <w:b/>
          <w:i/>
          <w:sz w:val="44"/>
          <w:szCs w:val="44"/>
        </w:rPr>
      </w:pPr>
      <w:r>
        <w:rPr>
          <w:b/>
          <w:sz w:val="44"/>
          <w:szCs w:val="44"/>
        </w:rPr>
        <w:t>New Advisory Board</w:t>
      </w:r>
      <w:bookmarkStart w:id="0" w:name="_GoBack"/>
      <w:bookmarkEnd w:id="0"/>
    </w:p>
    <w:p w:rsidR="00C66931" w:rsidRDefault="00C66931"/>
    <w:p w:rsidR="001A3D53" w:rsidRDefault="00BE2091">
      <w:r>
        <w:t xml:space="preserve">MAHWAH, N.J. -- The Angelica and Russ </w:t>
      </w:r>
      <w:proofErr w:type="spellStart"/>
      <w:r>
        <w:t>Berrie</w:t>
      </w:r>
      <w:proofErr w:type="spellEnd"/>
      <w:r>
        <w:t xml:space="preserve"> Center for Performing and Visual Arts on the Ramapo College of New Jersey campus is pleased to announce the </w:t>
      </w:r>
      <w:r w:rsidR="001A3D53">
        <w:t xml:space="preserve">formation of a new </w:t>
      </w:r>
      <w:r>
        <w:t xml:space="preserve">community </w:t>
      </w:r>
      <w:r w:rsidR="001A3D53">
        <w:t xml:space="preserve">Advisory Board. </w:t>
      </w:r>
      <w:r w:rsidR="00981C04" w:rsidRPr="00981C04">
        <w:t xml:space="preserve">The </w:t>
      </w:r>
      <w:r w:rsidR="00981C04">
        <w:t>purpose of the</w:t>
      </w:r>
      <w:r w:rsidR="000F7A41">
        <w:t xml:space="preserve"> 10-member</w:t>
      </w:r>
      <w:r w:rsidR="00981C04">
        <w:t xml:space="preserve"> Board is</w:t>
      </w:r>
      <w:r w:rsidR="00242952">
        <w:t xml:space="preserve"> to aid the di</w:t>
      </w:r>
      <w:r w:rsidR="00981C04" w:rsidRPr="00981C04">
        <w:t>rector in realizing the mission of the Center by helping to establish priorities, develop and participate in fundraising initiatives, create goals and execute long-range plans, and evaluate the performance of the Center by engaging in discussions to establish the ongoing philosophy and strategically plan for the future of the Center so that it is well positioned for long-term growth and development.</w:t>
      </w:r>
    </w:p>
    <w:p w:rsidR="00981C04" w:rsidRPr="00981C04" w:rsidRDefault="00981C04" w:rsidP="00981C04">
      <w:pPr>
        <w:rPr>
          <w:rFonts w:cs="Times New Roman"/>
          <w:i/>
        </w:rPr>
      </w:pPr>
      <w:r>
        <w:t xml:space="preserve">Members of the Advisory Board include </w:t>
      </w:r>
      <w:r>
        <w:rPr>
          <w:rFonts w:cs="Times New Roman"/>
        </w:rPr>
        <w:t xml:space="preserve">Louise Albert, </w:t>
      </w:r>
      <w:r w:rsidRPr="00981C04">
        <w:rPr>
          <w:rFonts w:cs="Times New Roman"/>
        </w:rPr>
        <w:t xml:space="preserve">Keith Dawkins, Claudia Esker, </w:t>
      </w:r>
      <w:r>
        <w:rPr>
          <w:rFonts w:cs="Times New Roman"/>
        </w:rPr>
        <w:t>Alf</w:t>
      </w:r>
      <w:r w:rsidRPr="00981C04">
        <w:rPr>
          <w:rFonts w:cs="Times New Roman"/>
        </w:rPr>
        <w:t xml:space="preserve">red </w:t>
      </w:r>
      <w:proofErr w:type="spellStart"/>
      <w:r w:rsidRPr="00981C04">
        <w:rPr>
          <w:rFonts w:cs="Times New Roman"/>
        </w:rPr>
        <w:t>Fredel</w:t>
      </w:r>
      <w:proofErr w:type="spellEnd"/>
      <w:r w:rsidRPr="00981C04">
        <w:rPr>
          <w:rFonts w:cs="Times New Roman"/>
        </w:rPr>
        <w:t xml:space="preserve">, Ann </w:t>
      </w:r>
      <w:proofErr w:type="spellStart"/>
      <w:r w:rsidRPr="00981C04">
        <w:rPr>
          <w:rFonts w:cs="Times New Roman"/>
        </w:rPr>
        <w:t>LePore</w:t>
      </w:r>
      <w:proofErr w:type="spellEnd"/>
      <w:r w:rsidRPr="00981C04">
        <w:rPr>
          <w:rFonts w:cs="Times New Roman"/>
        </w:rPr>
        <w:t xml:space="preserve">, Michelle Myers, Ken </w:t>
      </w:r>
      <w:proofErr w:type="spellStart"/>
      <w:r w:rsidRPr="00981C04">
        <w:rPr>
          <w:rFonts w:cs="Times New Roman"/>
        </w:rPr>
        <w:t>Pokrowski</w:t>
      </w:r>
      <w:proofErr w:type="spellEnd"/>
      <w:r w:rsidRPr="00981C04">
        <w:rPr>
          <w:rFonts w:cs="Times New Roman"/>
          <w:i/>
        </w:rPr>
        <w:t xml:space="preserve">, </w:t>
      </w:r>
      <w:r w:rsidRPr="00981C04">
        <w:rPr>
          <w:rFonts w:cs="Times New Roman"/>
        </w:rPr>
        <w:t xml:space="preserve">Stan Richmond, Danielle Robertson, </w:t>
      </w:r>
      <w:r>
        <w:rPr>
          <w:rFonts w:cs="Times New Roman"/>
        </w:rPr>
        <w:t>and Lisa Campbell</w:t>
      </w:r>
      <w:r w:rsidR="00A54C03">
        <w:rPr>
          <w:rFonts w:cs="Times New Roman"/>
        </w:rPr>
        <w:t xml:space="preserve"> (</w:t>
      </w:r>
      <w:r w:rsidR="00A54C03" w:rsidRPr="00A54C03">
        <w:rPr>
          <w:rFonts w:cs="Times New Roman"/>
          <w:i/>
        </w:rPr>
        <w:t>ex officio</w:t>
      </w:r>
      <w:r w:rsidR="00A54C03">
        <w:rPr>
          <w:rFonts w:cs="Times New Roman"/>
        </w:rPr>
        <w:t>)</w:t>
      </w:r>
      <w:r>
        <w:rPr>
          <w:rFonts w:cs="Times New Roman"/>
        </w:rPr>
        <w:t>.</w:t>
      </w:r>
    </w:p>
    <w:p w:rsidR="00C66931" w:rsidRPr="0044212A" w:rsidRDefault="00BE2091">
      <w:pPr>
        <w:rPr>
          <w:color w:val="000000"/>
        </w:rPr>
      </w:pPr>
      <w:r>
        <w:t xml:space="preserve">For more information </w:t>
      </w:r>
      <w:r w:rsidR="001A3D53">
        <w:t xml:space="preserve">about the </w:t>
      </w:r>
      <w:proofErr w:type="spellStart"/>
      <w:r w:rsidR="001A3D53">
        <w:t>Berrie</w:t>
      </w:r>
      <w:proofErr w:type="spellEnd"/>
      <w:r w:rsidR="001A3D53">
        <w:t xml:space="preserve"> Center for the Arts</w:t>
      </w:r>
      <w:r>
        <w:t xml:space="preserve">, go </w:t>
      </w:r>
      <w:proofErr w:type="gramStart"/>
      <w:r>
        <w:t>to:</w:t>
      </w:r>
      <w:proofErr w:type="gramEnd"/>
      <w:r>
        <w:t xml:space="preserve">  </w:t>
      </w:r>
      <w:hyperlink r:id="rId7">
        <w:r w:rsidRPr="0044212A">
          <w:rPr>
            <w:color w:val="000000"/>
          </w:rPr>
          <w:t>www.ramapo.edu/berriecenter</w:t>
        </w:r>
      </w:hyperlink>
      <w:r>
        <w:t xml:space="preserve">  </w:t>
      </w:r>
    </w:p>
    <w:p w:rsidR="00C66931" w:rsidRDefault="00BE2091">
      <w:r>
        <w:tab/>
      </w:r>
      <w:r>
        <w:tab/>
      </w:r>
      <w:r>
        <w:tab/>
      </w:r>
      <w:r>
        <w:tab/>
      </w:r>
      <w:r>
        <w:tab/>
      </w:r>
      <w:r>
        <w:tab/>
        <w:t>###</w:t>
      </w:r>
    </w:p>
    <w:p w:rsidR="00EF1E5B" w:rsidRPr="00EF1E5B" w:rsidRDefault="00EF1E5B" w:rsidP="00EF1E5B">
      <w:pPr>
        <w:spacing w:after="0" w:line="300" w:lineRule="atLeast"/>
        <w:textAlignment w:val="baseline"/>
        <w:rPr>
          <w:rFonts w:asciiTheme="minorHAnsi" w:eastAsia="Times New Roman" w:hAnsiTheme="minorHAnsi" w:cstheme="minorHAnsi"/>
          <w:color w:val="2F2F2F"/>
          <w:sz w:val="20"/>
          <w:szCs w:val="20"/>
        </w:rPr>
      </w:pPr>
      <w:r w:rsidRPr="00EF1E5B">
        <w:rPr>
          <w:rFonts w:asciiTheme="minorHAnsi" w:eastAsia="Times New Roman" w:hAnsiTheme="minorHAnsi" w:cstheme="minorHAns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EF1E5B">
        <w:rPr>
          <w:rFonts w:asciiTheme="minorHAnsi" w:eastAsia="Times New Roman" w:hAnsiTheme="minorHAnsi" w:cstheme="minorHAnsi"/>
          <w:color w:val="2F2F2F"/>
          <w:sz w:val="20"/>
          <w:szCs w:val="20"/>
        </w:rPr>
        <w:t>The College is ranked #1 among New Jersey public institutions by College Choice; is recognized as the state’s top college on the list of Best Disability Schools by </w:t>
      </w:r>
      <w:r w:rsidRPr="00EF1E5B">
        <w:rPr>
          <w:rFonts w:asciiTheme="minorHAnsi" w:eastAsia="Times New Roman" w:hAnsiTheme="minorHAnsi" w:cstheme="minorHAnsi"/>
          <w:i/>
          <w:iCs/>
          <w:color w:val="2F2F2F"/>
          <w:sz w:val="20"/>
          <w:szCs w:val="20"/>
          <w:bdr w:val="none" w:sz="0" w:space="0" w:color="auto" w:frame="1"/>
        </w:rPr>
        <w:t>Great Value Colleges</w:t>
      </w:r>
      <w:r w:rsidRPr="00EF1E5B">
        <w:rPr>
          <w:rFonts w:asciiTheme="minorHAnsi" w:eastAsia="Times New Roman" w:hAnsiTheme="minorHAnsi" w:cstheme="minorHAnsi"/>
          <w:color w:val="2F2F2F"/>
          <w:sz w:val="20"/>
          <w:szCs w:val="20"/>
        </w:rPr>
        <w:t>; was named one of the 50 Most Beautiful College Campuses in America by </w:t>
      </w:r>
      <w:proofErr w:type="spellStart"/>
      <w:r w:rsidRPr="00EF1E5B">
        <w:rPr>
          <w:rFonts w:asciiTheme="minorHAnsi" w:eastAsia="Times New Roman" w:hAnsiTheme="minorHAnsi" w:cstheme="minorHAnsi"/>
          <w:i/>
          <w:iCs/>
          <w:color w:val="2F2F2F"/>
          <w:sz w:val="20"/>
          <w:szCs w:val="20"/>
          <w:bdr w:val="none" w:sz="0" w:space="0" w:color="auto" w:frame="1"/>
        </w:rPr>
        <w:t>CondeNast</w:t>
      </w:r>
      <w:proofErr w:type="spellEnd"/>
      <w:r w:rsidRPr="00EF1E5B">
        <w:rPr>
          <w:rFonts w:asciiTheme="minorHAnsi" w:eastAsia="Times New Roman" w:hAnsiTheme="minorHAnsi" w:cstheme="minorHAnsi"/>
          <w:i/>
          <w:iCs/>
          <w:color w:val="2F2F2F"/>
          <w:sz w:val="20"/>
          <w:szCs w:val="20"/>
          <w:bdr w:val="none" w:sz="0" w:space="0" w:color="auto" w:frame="1"/>
        </w:rPr>
        <w:t xml:space="preserve"> Traveler</w:t>
      </w:r>
      <w:r w:rsidRPr="00EF1E5B">
        <w:rPr>
          <w:rFonts w:asciiTheme="minorHAnsi" w:eastAsia="Times New Roman" w:hAnsiTheme="minorHAnsi" w:cstheme="minorHAnsi"/>
          <w:color w:val="2F2F2F"/>
          <w:sz w:val="20"/>
          <w:szCs w:val="20"/>
        </w:rPr>
        <w:t>; and is recognized as a top college by </w:t>
      </w:r>
      <w:r w:rsidRPr="00EF1E5B">
        <w:rPr>
          <w:rFonts w:asciiTheme="minorHAnsi" w:eastAsia="Times New Roman" w:hAnsiTheme="minorHAnsi" w:cstheme="minorHAnsi"/>
          <w:i/>
          <w:iCs/>
          <w:color w:val="2F2F2F"/>
          <w:sz w:val="20"/>
          <w:szCs w:val="20"/>
          <w:bdr w:val="none" w:sz="0" w:space="0" w:color="auto" w:frame="1"/>
        </w:rPr>
        <w:t>U.S. News &amp; World Report</w:t>
      </w:r>
      <w:r w:rsidRPr="00EF1E5B">
        <w:rPr>
          <w:rFonts w:asciiTheme="minorHAnsi" w:eastAsia="Times New Roman" w:hAnsiTheme="minorHAnsi" w:cstheme="minorHAnsi"/>
          <w:color w:val="2F2F2F"/>
          <w:sz w:val="20"/>
          <w:szCs w:val="20"/>
        </w:rPr>
        <w:t>, </w:t>
      </w:r>
      <w:r w:rsidRPr="00EF1E5B">
        <w:rPr>
          <w:rFonts w:asciiTheme="minorHAnsi" w:eastAsia="Times New Roman" w:hAnsiTheme="minorHAnsi" w:cstheme="minorHAnsi"/>
          <w:i/>
          <w:iCs/>
          <w:color w:val="2F2F2F"/>
          <w:sz w:val="20"/>
          <w:szCs w:val="20"/>
          <w:bdr w:val="none" w:sz="0" w:space="0" w:color="auto" w:frame="1"/>
        </w:rPr>
        <w:t>Kiplinger’s</w:t>
      </w:r>
      <w:r w:rsidRPr="00EF1E5B">
        <w:rPr>
          <w:rFonts w:asciiTheme="minorHAnsi" w:eastAsia="Times New Roman" w:hAnsiTheme="minorHAnsi" w:cstheme="minorHAnsi"/>
          <w:color w:val="2F2F2F"/>
          <w:sz w:val="20"/>
          <w:szCs w:val="20"/>
        </w:rPr>
        <w:t>, Princeton Review and </w:t>
      </w:r>
      <w:r w:rsidRPr="00EF1E5B">
        <w:rPr>
          <w:rFonts w:asciiTheme="minorHAnsi" w:eastAsia="Times New Roman" w:hAnsiTheme="minorHAnsi" w:cstheme="minorHAnsi"/>
          <w:i/>
          <w:iCs/>
          <w:color w:val="2F2F2F"/>
          <w:sz w:val="20"/>
          <w:szCs w:val="20"/>
          <w:bdr w:val="none" w:sz="0" w:space="0" w:color="auto" w:frame="1"/>
        </w:rPr>
        <w:t>Money</w:t>
      </w:r>
      <w:r w:rsidRPr="00EF1E5B">
        <w:rPr>
          <w:rFonts w:asciiTheme="minorHAnsi" w:eastAsia="Times New Roman" w:hAnsiTheme="minorHAnsi" w:cstheme="minorHAnsi"/>
          <w:color w:val="2F2F2F"/>
          <w:sz w:val="20"/>
          <w:szCs w:val="20"/>
        </w:rPr>
        <w:t> magazine, among others.</w:t>
      </w:r>
      <w:proofErr w:type="gramEnd"/>
      <w:r w:rsidRPr="00EF1E5B">
        <w:rPr>
          <w:rFonts w:asciiTheme="minorHAnsi" w:eastAsia="Times New Roman" w:hAnsiTheme="minorHAnsi" w:cstheme="minorHAns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EF1E5B">
        <w:rPr>
          <w:rFonts w:asciiTheme="minorHAnsi" w:eastAsia="Times New Roman" w:hAnsiTheme="minorHAnsi" w:cstheme="minorHAnsi"/>
          <w:i/>
          <w:iCs/>
          <w:color w:val="2F2F2F"/>
          <w:sz w:val="20"/>
          <w:szCs w:val="20"/>
          <w:bdr w:val="none" w:sz="0" w:space="0" w:color="auto" w:frame="1"/>
        </w:rPr>
        <w:t>Guide to Military Friendly Schools</w:t>
      </w:r>
      <w:r w:rsidRPr="00EF1E5B">
        <w:rPr>
          <w:rFonts w:asciiTheme="minorHAnsi" w:eastAsia="Times New Roman" w:hAnsiTheme="minorHAnsi" w:cstheme="minorHAnsi"/>
          <w:color w:val="2F2F2F"/>
          <w:sz w:val="20"/>
          <w:szCs w:val="20"/>
        </w:rPr>
        <w:t>.</w:t>
      </w:r>
    </w:p>
    <w:p w:rsidR="00EF1E5B" w:rsidRPr="00EF1E5B" w:rsidRDefault="00EF1E5B" w:rsidP="00EF1E5B">
      <w:pPr>
        <w:spacing w:before="300" w:after="300" w:line="300" w:lineRule="atLeast"/>
        <w:textAlignment w:val="baseline"/>
        <w:rPr>
          <w:rFonts w:asciiTheme="minorHAnsi" w:eastAsia="Times New Roman" w:hAnsiTheme="minorHAnsi" w:cstheme="minorHAnsi"/>
          <w:color w:val="2F2F2F"/>
          <w:sz w:val="20"/>
          <w:szCs w:val="20"/>
        </w:rPr>
      </w:pPr>
      <w:r w:rsidRPr="00EF1E5B">
        <w:rPr>
          <w:rFonts w:asciiTheme="minorHAnsi" w:eastAsia="Times New Roman" w:hAnsiTheme="minorHAnsi" w:cstheme="minorHAnsi"/>
          <w:color w:val="2F2F2F"/>
          <w:sz w:val="20"/>
          <w:szCs w:val="20"/>
        </w:rPr>
        <w:lastRenderedPageBreak/>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EF1E5B">
        <w:rPr>
          <w:rFonts w:asciiTheme="minorHAnsi" w:eastAsia="Times New Roman" w:hAnsiTheme="minorHAnsi" w:cstheme="minorHAnsi"/>
          <w:color w:val="2F2F2F"/>
          <w:sz w:val="20"/>
          <w:szCs w:val="20"/>
        </w:rPr>
        <w:t>post-master’s</w:t>
      </w:r>
      <w:proofErr w:type="gramEnd"/>
      <w:r w:rsidRPr="00EF1E5B">
        <w:rPr>
          <w:rFonts w:asciiTheme="minorHAnsi" w:eastAsia="Times New Roman" w:hAnsiTheme="minorHAnsi" w:cstheme="minorHAnsi"/>
          <w:color w:val="2F2F2F"/>
          <w:sz w:val="20"/>
          <w:szCs w:val="20"/>
        </w:rPr>
        <w:t xml:space="preserve"> Doctor of Nursing Practice.</w:t>
      </w:r>
    </w:p>
    <w:p w:rsidR="00C66931" w:rsidRDefault="00C66931">
      <w:pPr>
        <w:pBdr>
          <w:top w:val="nil"/>
          <w:left w:val="nil"/>
          <w:bottom w:val="nil"/>
          <w:right w:val="nil"/>
          <w:between w:val="nil"/>
        </w:pBdr>
        <w:spacing w:after="0" w:line="240" w:lineRule="auto"/>
        <w:ind w:left="720"/>
        <w:rPr>
          <w:rFonts w:ascii="Arial" w:eastAsia="Arial" w:hAnsi="Arial" w:cs="Arial"/>
          <w:color w:val="000000"/>
        </w:rPr>
      </w:pPr>
    </w:p>
    <w:p w:rsidR="00C66931" w:rsidRDefault="00C66931">
      <w:pPr>
        <w:pBdr>
          <w:top w:val="nil"/>
          <w:left w:val="nil"/>
          <w:bottom w:val="nil"/>
          <w:right w:val="nil"/>
          <w:between w:val="nil"/>
        </w:pBdr>
        <w:spacing w:after="0" w:line="240" w:lineRule="auto"/>
        <w:ind w:left="720"/>
        <w:rPr>
          <w:rFonts w:ascii="Arial" w:eastAsia="Arial" w:hAnsi="Arial" w:cs="Arial"/>
          <w:color w:val="000000"/>
        </w:rPr>
      </w:pPr>
    </w:p>
    <w:p w:rsidR="00C66931" w:rsidRDefault="00C66931">
      <w:pPr>
        <w:pBdr>
          <w:top w:val="nil"/>
          <w:left w:val="nil"/>
          <w:bottom w:val="nil"/>
          <w:right w:val="nil"/>
          <w:between w:val="nil"/>
        </w:pBdr>
        <w:spacing w:after="0" w:line="240" w:lineRule="auto"/>
        <w:ind w:left="720"/>
        <w:rPr>
          <w:rFonts w:ascii="Arial" w:eastAsia="Arial" w:hAnsi="Arial" w:cs="Arial"/>
          <w:color w:val="000000"/>
        </w:rPr>
      </w:pPr>
    </w:p>
    <w:p w:rsidR="00C66931" w:rsidRDefault="004711ED">
      <w:pPr>
        <w:pBdr>
          <w:top w:val="nil"/>
          <w:left w:val="nil"/>
          <w:bottom w:val="nil"/>
          <w:right w:val="nil"/>
          <w:between w:val="nil"/>
        </w:pBdr>
        <w:spacing w:after="0" w:line="240" w:lineRule="auto"/>
        <w:ind w:left="720"/>
        <w:rPr>
          <w:rFonts w:ascii="Arial" w:eastAsia="Arial" w:hAnsi="Arial" w:cs="Arial"/>
          <w:color w:val="000000"/>
        </w:rPr>
      </w:pPr>
      <w:r>
        <w:rPr>
          <w:rFonts w:ascii="Arial" w:eastAsia="Arial" w:hAnsi="Arial" w:cs="Arial"/>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216.75pt">
            <v:imagedata r:id="rId8" o:title="Berrie Center photo label (1)"/>
          </v:shape>
        </w:pict>
      </w:r>
    </w:p>
    <w:p w:rsidR="00C66931" w:rsidRDefault="00C66931">
      <w:pPr>
        <w:pBdr>
          <w:top w:val="nil"/>
          <w:left w:val="nil"/>
          <w:bottom w:val="nil"/>
          <w:right w:val="nil"/>
          <w:between w:val="nil"/>
        </w:pBdr>
        <w:spacing w:before="300" w:after="300" w:line="240" w:lineRule="auto"/>
        <w:rPr>
          <w:color w:val="000000"/>
          <w:sz w:val="20"/>
          <w:szCs w:val="20"/>
        </w:rPr>
      </w:pPr>
    </w:p>
    <w:p w:rsidR="00C66931" w:rsidRDefault="00C66931"/>
    <w:p w:rsidR="00C66931" w:rsidRDefault="00BE2091">
      <w:r>
        <w:t xml:space="preserve"> </w:t>
      </w:r>
    </w:p>
    <w:sectPr w:rsidR="00C669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31"/>
    <w:rsid w:val="000F7A41"/>
    <w:rsid w:val="001A3D53"/>
    <w:rsid w:val="00242952"/>
    <w:rsid w:val="0044212A"/>
    <w:rsid w:val="004711ED"/>
    <w:rsid w:val="00981C04"/>
    <w:rsid w:val="00A54C03"/>
    <w:rsid w:val="00BB249C"/>
    <w:rsid w:val="00BE2091"/>
    <w:rsid w:val="00C66931"/>
    <w:rsid w:val="00E938D4"/>
    <w:rsid w:val="00EF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03FB"/>
  <w15:docId w15:val="{51DEF656-4757-4F0B-9454-70BD3A3E6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E633E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166127"/>
    <w:rPr>
      <w:color w:val="0563C1" w:themeColor="hyperlink"/>
      <w:u w:val="single"/>
    </w:rPr>
  </w:style>
  <w:style w:type="character" w:customStyle="1" w:styleId="UnresolvedMention1">
    <w:name w:val="Unresolved Mention1"/>
    <w:basedOn w:val="DefaultParagraphFont"/>
    <w:uiPriority w:val="99"/>
    <w:semiHidden/>
    <w:unhideWhenUsed/>
    <w:rsid w:val="00166127"/>
    <w:rPr>
      <w:color w:val="605E5C"/>
      <w:shd w:val="clear" w:color="auto" w:fill="E1DFDD"/>
    </w:rPr>
  </w:style>
  <w:style w:type="paragraph" w:styleId="NormalWeb">
    <w:name w:val="Normal (Web)"/>
    <w:basedOn w:val="Normal"/>
    <w:uiPriority w:val="99"/>
    <w:semiHidden/>
    <w:unhideWhenUsed/>
    <w:rsid w:val="00900D4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00D40"/>
    <w:rPr>
      <w:i/>
      <w:iCs/>
    </w:rPr>
  </w:style>
  <w:style w:type="paragraph" w:customStyle="1" w:styleId="p0">
    <w:name w:val="p0"/>
    <w:basedOn w:val="Normal"/>
    <w:rsid w:val="00900D40"/>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E633E5"/>
    <w:rPr>
      <w:rFonts w:asciiTheme="majorHAnsi" w:eastAsiaTheme="majorEastAsia" w:hAnsiTheme="majorHAnsi" w:cstheme="majorBidi"/>
      <w:color w:val="1F3763" w:themeColor="accent1" w:themeShade="7F"/>
      <w:sz w:val="24"/>
      <w:szCs w:val="24"/>
    </w:rPr>
  </w:style>
  <w:style w:type="character" w:customStyle="1" w:styleId="UnresolvedMention">
    <w:name w:val="Unresolved Mention"/>
    <w:basedOn w:val="DefaultParagraphFont"/>
    <w:uiPriority w:val="99"/>
    <w:semiHidden/>
    <w:unhideWhenUsed/>
    <w:rsid w:val="00DA51C5"/>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86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VLRCpfebNYg2PJeiNjk+z9Ubww==">AMUW2mXhJNcbcACmXG/ndnwjfrEuB4KsXM2uYUfSNFk1nSqMWiiSN5TCtfRm1PynL13gS4jXvzNRZwxTNaGZkRxS94aZTFu0ly4GJQb7U1MjXLlDg9FGmVc=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Campbell</dc:creator>
  <cp:lastModifiedBy>Administrator</cp:lastModifiedBy>
  <cp:revision>5</cp:revision>
  <cp:lastPrinted>2021-08-04T13:25:00Z</cp:lastPrinted>
  <dcterms:created xsi:type="dcterms:W3CDTF">2021-08-02T15:36:00Z</dcterms:created>
  <dcterms:modified xsi:type="dcterms:W3CDTF">2021-08-04T13:31:00Z</dcterms:modified>
</cp:coreProperties>
</file>