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F06E" w14:textId="77777777" w:rsidR="00CC222B" w:rsidRDefault="00CC222B" w:rsidP="00CC222B">
      <w:pPr>
        <w:pStyle w:val="p0"/>
        <w:spacing w:before="3"/>
      </w:pPr>
      <w:bookmarkStart w:id="0" w:name="_Hlk52530125"/>
      <w:bookmarkStart w:id="1" w:name="_Hlk46730862"/>
      <w:bookmarkStart w:id="2" w:name="_Hlk66184660"/>
      <w:r>
        <w:rPr>
          <w:noProof/>
        </w:rPr>
        <w:drawing>
          <wp:inline distT="0" distB="0" distL="0" distR="0" wp14:anchorId="1193FFD3" wp14:editId="75CA03D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EF55CF7" w14:textId="77777777" w:rsidR="00CC222B" w:rsidRDefault="00CC222B" w:rsidP="00CC222B">
      <w:pPr>
        <w:pStyle w:val="p0"/>
        <w:spacing w:before="3" w:line="240" w:lineRule="exact"/>
        <w:rPr>
          <w:b/>
          <w:bCs/>
        </w:rPr>
      </w:pPr>
    </w:p>
    <w:p w14:paraId="65FC41A0" w14:textId="77777777" w:rsidR="00CC222B" w:rsidRDefault="00CC222B" w:rsidP="00CC222B">
      <w:pPr>
        <w:pStyle w:val="p0"/>
        <w:spacing w:before="3" w:line="240" w:lineRule="exact"/>
      </w:pPr>
      <w:r>
        <w:rPr>
          <w:b/>
          <w:bCs/>
        </w:rPr>
        <w:t>RAMAPO COLLEGE OF NEW JERSEY</w:t>
      </w:r>
    </w:p>
    <w:p w14:paraId="196E856C" w14:textId="77777777" w:rsidR="00CC222B" w:rsidRDefault="00CC222B" w:rsidP="00CC222B">
      <w:pPr>
        <w:pStyle w:val="p0"/>
        <w:spacing w:before="3" w:after="2"/>
      </w:pPr>
      <w:r>
        <w:rPr>
          <w:b/>
          <w:bCs/>
        </w:rPr>
        <w:t>Office of Media and Public Relations</w:t>
      </w:r>
    </w:p>
    <w:p w14:paraId="40014219" w14:textId="77777777" w:rsidR="00CC222B" w:rsidRDefault="00CC222B" w:rsidP="00CC222B">
      <w:pPr>
        <w:pStyle w:val="p0"/>
        <w:spacing w:before="3" w:after="3"/>
      </w:pPr>
      <w:r>
        <w:rPr>
          <w:b/>
          <w:bCs/>
        </w:rPr>
        <w:t>Press Release</w:t>
      </w:r>
    </w:p>
    <w:p w14:paraId="0B5185F6" w14:textId="453C6896" w:rsidR="00CC222B" w:rsidRDefault="00CC222B" w:rsidP="00CC222B">
      <w:pPr>
        <w:pStyle w:val="p0"/>
        <w:spacing w:before="3" w:after="3"/>
        <w:rPr>
          <w:b/>
          <w:bCs/>
        </w:rPr>
      </w:pPr>
      <w:r>
        <w:rPr>
          <w:b/>
          <w:bCs/>
        </w:rPr>
        <w:t>May 3,</w:t>
      </w:r>
      <w:r>
        <w:rPr>
          <w:b/>
          <w:bCs/>
        </w:rPr>
        <w:t xml:space="preserve"> 2021</w:t>
      </w:r>
    </w:p>
    <w:p w14:paraId="518CEFC7" w14:textId="77777777" w:rsidR="00CC222B" w:rsidRDefault="00CC222B" w:rsidP="00CC222B">
      <w:pPr>
        <w:pStyle w:val="p0"/>
        <w:spacing w:before="3" w:after="3"/>
        <w:rPr>
          <w:i/>
          <w:iCs/>
        </w:rPr>
      </w:pPr>
    </w:p>
    <w:p w14:paraId="26D79516" w14:textId="77777777" w:rsidR="00CC222B" w:rsidRPr="00C8534E" w:rsidRDefault="00CC222B" w:rsidP="00CC222B">
      <w:pPr>
        <w:pStyle w:val="p0"/>
        <w:spacing w:before="3" w:after="3"/>
        <w:rPr>
          <w:b/>
          <w:bCs/>
          <w:color w:val="FF0000"/>
          <w:u w:val="single"/>
        </w:rPr>
      </w:pPr>
      <w:r>
        <w:rPr>
          <w:i/>
          <w:iCs/>
        </w:rPr>
        <w:t>Contact: Angela Daidone</w:t>
      </w:r>
      <w:r>
        <w:rPr>
          <w:i/>
          <w:iCs/>
        </w:rPr>
        <w:tab/>
      </w:r>
      <w:r>
        <w:rPr>
          <w:i/>
          <w:iCs/>
        </w:rPr>
        <w:tab/>
        <w:t xml:space="preserve">   </w:t>
      </w:r>
      <w:r>
        <w:rPr>
          <w:i/>
          <w:iCs/>
        </w:rPr>
        <w:tab/>
      </w:r>
    </w:p>
    <w:p w14:paraId="28D8AA89" w14:textId="77777777" w:rsidR="00CC222B" w:rsidRDefault="00CC222B" w:rsidP="00CC222B">
      <w:pPr>
        <w:pStyle w:val="p0"/>
        <w:spacing w:before="3" w:after="3"/>
        <w:rPr>
          <w:i/>
          <w:iCs/>
        </w:rPr>
      </w:pPr>
      <w:hyperlink r:id="rId6" w:history="1">
        <w:r w:rsidRPr="006B0B7B">
          <w:rPr>
            <w:rStyle w:val="Hyperlink"/>
            <w:i/>
            <w:iCs/>
          </w:rPr>
          <w:t>adaidon1@ramapo.edu</w:t>
        </w:r>
      </w:hyperlink>
    </w:p>
    <w:bookmarkEnd w:id="0"/>
    <w:bookmarkEnd w:id="1"/>
    <w:p w14:paraId="45C04692" w14:textId="77777777" w:rsidR="00CC222B" w:rsidRDefault="00CC222B" w:rsidP="00CC222B">
      <w:pPr>
        <w:pStyle w:val="p0"/>
        <w:spacing w:before="3"/>
      </w:pPr>
    </w:p>
    <w:bookmarkEnd w:id="2"/>
    <w:p w14:paraId="7C603311" w14:textId="77777777" w:rsidR="00CC222B" w:rsidRPr="00580F29" w:rsidRDefault="00CC222B" w:rsidP="00CC222B">
      <w:pPr>
        <w:autoSpaceDE w:val="0"/>
        <w:autoSpaceDN w:val="0"/>
        <w:adjustRightInd w:val="0"/>
        <w:spacing w:after="0" w:line="240" w:lineRule="auto"/>
        <w:rPr>
          <w:rFonts w:ascii="Times New Roman" w:hAnsi="Times New Roman"/>
          <w:color w:val="000000"/>
        </w:rPr>
      </w:pPr>
    </w:p>
    <w:p w14:paraId="177DBDAB" w14:textId="516EE2AF" w:rsidR="00CE491F" w:rsidRPr="00CE491F" w:rsidRDefault="00CE491F" w:rsidP="00CE491F">
      <w:pPr>
        <w:jc w:val="center"/>
        <w:rPr>
          <w:rFonts w:cstheme="minorHAnsi"/>
          <w:b/>
          <w:bCs/>
          <w:sz w:val="40"/>
          <w:szCs w:val="40"/>
          <w:shd w:val="clear" w:color="auto" w:fill="FFFFFF"/>
        </w:rPr>
      </w:pPr>
      <w:r w:rsidRPr="00CE491F">
        <w:rPr>
          <w:rFonts w:cstheme="minorHAnsi"/>
          <w:b/>
          <w:bCs/>
          <w:sz w:val="40"/>
          <w:szCs w:val="40"/>
          <w:shd w:val="clear" w:color="auto" w:fill="FFFFFF"/>
        </w:rPr>
        <w:t xml:space="preserve">Ramapo College </w:t>
      </w:r>
      <w:r>
        <w:rPr>
          <w:rFonts w:cstheme="minorHAnsi"/>
          <w:b/>
          <w:bCs/>
          <w:sz w:val="40"/>
          <w:szCs w:val="40"/>
          <w:shd w:val="clear" w:color="auto" w:fill="FFFFFF"/>
        </w:rPr>
        <w:t xml:space="preserve">of New Jersey </w:t>
      </w:r>
      <w:r w:rsidRPr="00CE491F">
        <w:rPr>
          <w:rFonts w:cstheme="minorHAnsi"/>
          <w:b/>
          <w:bCs/>
          <w:sz w:val="40"/>
          <w:szCs w:val="40"/>
          <w:shd w:val="clear" w:color="auto" w:fill="FFFFFF"/>
        </w:rPr>
        <w:t>Hosts Global Social Work Symposium</w:t>
      </w:r>
      <w:r>
        <w:rPr>
          <w:rFonts w:cstheme="minorHAnsi"/>
          <w:b/>
          <w:bCs/>
          <w:sz w:val="40"/>
          <w:szCs w:val="40"/>
          <w:shd w:val="clear" w:color="auto" w:fill="FFFFFF"/>
        </w:rPr>
        <w:t>; Partners with International Universities</w:t>
      </w:r>
    </w:p>
    <w:p w14:paraId="39D47CDA" w14:textId="5D5EC378" w:rsidR="00047A51" w:rsidRDefault="00047A51">
      <w:pPr>
        <w:rPr>
          <w:rFonts w:cstheme="minorHAnsi"/>
          <w:sz w:val="24"/>
          <w:szCs w:val="24"/>
        </w:rPr>
      </w:pPr>
      <w:r w:rsidRPr="009014B9">
        <w:rPr>
          <w:rFonts w:cstheme="minorHAnsi"/>
          <w:sz w:val="24"/>
          <w:szCs w:val="24"/>
          <w:shd w:val="clear" w:color="auto" w:fill="FFFFFF"/>
        </w:rPr>
        <w:t xml:space="preserve">MAHWAH, N.J. -- Ramapo College </w:t>
      </w:r>
      <w:r w:rsidR="009014B9">
        <w:rPr>
          <w:rFonts w:cstheme="minorHAnsi"/>
          <w:sz w:val="24"/>
          <w:szCs w:val="24"/>
          <w:shd w:val="clear" w:color="auto" w:fill="FFFFFF"/>
        </w:rPr>
        <w:t xml:space="preserve">of New Jersey </w:t>
      </w:r>
      <w:r w:rsidRPr="009014B9">
        <w:rPr>
          <w:rFonts w:cstheme="minorHAnsi"/>
          <w:sz w:val="24"/>
          <w:szCs w:val="24"/>
          <w:shd w:val="clear" w:color="auto" w:fill="FFFFFF"/>
        </w:rPr>
        <w:t xml:space="preserve">recently hosted the Global Social Work Symposium in partnership with Haifa University (Israel), Universidad de Caldas (Colombia), and Kwame Nkrumah University of Science and Technology (Ghana). </w:t>
      </w:r>
      <w:r w:rsidR="009014B9">
        <w:rPr>
          <w:rFonts w:cstheme="minorHAnsi"/>
          <w:sz w:val="24"/>
          <w:szCs w:val="24"/>
          <w:shd w:val="clear" w:color="auto" w:fill="FFFFFF"/>
        </w:rPr>
        <w:t>The topic of the two-day symposium was “</w:t>
      </w:r>
      <w:r w:rsidR="009014B9" w:rsidRPr="009014B9">
        <w:rPr>
          <w:rFonts w:cstheme="minorHAnsi"/>
          <w:sz w:val="24"/>
          <w:szCs w:val="24"/>
        </w:rPr>
        <w:t>Innovative Teaching Strategies in the Time of COVID19: Global Perspectives on Social Work Education</w:t>
      </w:r>
      <w:r w:rsidR="009014B9">
        <w:rPr>
          <w:rFonts w:cstheme="minorHAnsi"/>
          <w:sz w:val="24"/>
          <w:szCs w:val="24"/>
        </w:rPr>
        <w:t>.”</w:t>
      </w:r>
    </w:p>
    <w:p w14:paraId="014AC709" w14:textId="2007FDE5" w:rsidR="009014B9" w:rsidRDefault="009014B9">
      <w:pPr>
        <w:rPr>
          <w:rFonts w:cstheme="minorHAnsi"/>
          <w:sz w:val="24"/>
          <w:szCs w:val="24"/>
          <w:shd w:val="clear" w:color="auto" w:fill="FFFFFF"/>
        </w:rPr>
      </w:pPr>
      <w:r>
        <w:rPr>
          <w:rFonts w:cstheme="minorHAnsi"/>
          <w:sz w:val="24"/>
          <w:szCs w:val="24"/>
        </w:rPr>
        <w:t xml:space="preserve">The symposium was born out of collegial conversations around the world </w:t>
      </w:r>
      <w:r w:rsidR="004F44E9">
        <w:rPr>
          <w:rFonts w:cstheme="minorHAnsi"/>
          <w:sz w:val="24"/>
          <w:szCs w:val="24"/>
        </w:rPr>
        <w:t>and</w:t>
      </w:r>
      <w:r>
        <w:rPr>
          <w:rFonts w:cstheme="minorHAnsi"/>
          <w:sz w:val="24"/>
          <w:szCs w:val="24"/>
        </w:rPr>
        <w:t xml:space="preserve"> the experiences</w:t>
      </w:r>
      <w:r w:rsidR="00CC222B">
        <w:rPr>
          <w:rFonts w:cstheme="minorHAnsi"/>
          <w:sz w:val="24"/>
          <w:szCs w:val="24"/>
        </w:rPr>
        <w:t xml:space="preserve"> of</w:t>
      </w:r>
      <w:r>
        <w:rPr>
          <w:rFonts w:cstheme="minorHAnsi"/>
          <w:sz w:val="24"/>
          <w:szCs w:val="24"/>
        </w:rPr>
        <w:t xml:space="preserve"> teaching social work during the Covid-19 pandemic.</w:t>
      </w:r>
      <w:r>
        <w:rPr>
          <w:rFonts w:cstheme="minorHAnsi"/>
          <w:sz w:val="24"/>
          <w:szCs w:val="24"/>
          <w:shd w:val="clear" w:color="auto" w:fill="FFFFFF"/>
        </w:rPr>
        <w:t xml:space="preserve"> In all, </w:t>
      </w:r>
      <w:r w:rsidR="00047A51" w:rsidRPr="009014B9">
        <w:rPr>
          <w:rFonts w:cstheme="minorHAnsi"/>
          <w:sz w:val="24"/>
          <w:szCs w:val="24"/>
          <w:shd w:val="clear" w:color="auto" w:fill="FFFFFF"/>
        </w:rPr>
        <w:t>20 individual sessions</w:t>
      </w:r>
      <w:r>
        <w:rPr>
          <w:rFonts w:cstheme="minorHAnsi"/>
          <w:sz w:val="24"/>
          <w:szCs w:val="24"/>
          <w:shd w:val="clear" w:color="auto" w:fill="FFFFFF"/>
        </w:rPr>
        <w:t xml:space="preserve"> were conducted by</w:t>
      </w:r>
      <w:r w:rsidR="00047A51" w:rsidRPr="009014B9">
        <w:rPr>
          <w:rFonts w:cstheme="minorHAnsi"/>
          <w:sz w:val="24"/>
          <w:szCs w:val="24"/>
          <w:shd w:val="clear" w:color="auto" w:fill="FFFFFF"/>
        </w:rPr>
        <w:t xml:space="preserve"> 41 presenters from various institutions in the US, Israel, Portugal, Colombia and Spain.</w:t>
      </w:r>
      <w:r>
        <w:rPr>
          <w:rFonts w:cstheme="minorHAnsi"/>
          <w:sz w:val="24"/>
          <w:szCs w:val="24"/>
          <w:shd w:val="clear" w:color="auto" w:fill="FFFFFF"/>
        </w:rPr>
        <w:t xml:space="preserve"> Discussions included innovative practices and potential collaboration methods for research and teaching.</w:t>
      </w:r>
    </w:p>
    <w:p w14:paraId="6324C65E" w14:textId="5438464C" w:rsidR="00047A51" w:rsidRDefault="009014B9">
      <w:pPr>
        <w:rPr>
          <w:rFonts w:cstheme="minorHAnsi"/>
          <w:sz w:val="24"/>
          <w:szCs w:val="24"/>
          <w:shd w:val="clear" w:color="auto" w:fill="FFFFFF"/>
        </w:rPr>
      </w:pPr>
      <w:r>
        <w:rPr>
          <w:rFonts w:cstheme="minorHAnsi"/>
          <w:sz w:val="24"/>
          <w:szCs w:val="24"/>
          <w:shd w:val="clear" w:color="auto" w:fill="FFFFFF"/>
        </w:rPr>
        <w:t xml:space="preserve">Ramapo Associate Professor of Social Work John </w:t>
      </w:r>
      <w:r w:rsidR="00616B21">
        <w:rPr>
          <w:rFonts w:cstheme="minorHAnsi"/>
          <w:sz w:val="24"/>
          <w:szCs w:val="24"/>
          <w:shd w:val="clear" w:color="auto" w:fill="FFFFFF"/>
        </w:rPr>
        <w:t xml:space="preserve">P. </w:t>
      </w:r>
      <w:r>
        <w:rPr>
          <w:rFonts w:cstheme="minorHAnsi"/>
          <w:sz w:val="24"/>
          <w:szCs w:val="24"/>
          <w:shd w:val="clear" w:color="auto" w:fill="FFFFFF"/>
        </w:rPr>
        <w:t>McTighe</w:t>
      </w:r>
      <w:r w:rsidR="00616B21">
        <w:rPr>
          <w:rFonts w:cstheme="minorHAnsi"/>
          <w:sz w:val="24"/>
          <w:szCs w:val="24"/>
          <w:shd w:val="clear" w:color="auto" w:fill="FFFFFF"/>
        </w:rPr>
        <w:t>, Ph.D.,</w:t>
      </w:r>
      <w:r>
        <w:rPr>
          <w:rFonts w:cstheme="minorHAnsi"/>
          <w:sz w:val="24"/>
          <w:szCs w:val="24"/>
          <w:shd w:val="clear" w:color="auto" w:fill="FFFFFF"/>
        </w:rPr>
        <w:t xml:space="preserve"> was among the symposium coordinators.</w:t>
      </w:r>
    </w:p>
    <w:p w14:paraId="41470F1A" w14:textId="77777777" w:rsidR="009006CB" w:rsidRDefault="009014B9" w:rsidP="009006CB">
      <w:pPr>
        <w:spacing w:after="0" w:line="276" w:lineRule="auto"/>
        <w:rPr>
          <w:rFonts w:eastAsia="Times New Roman" w:cstheme="minorHAnsi"/>
          <w:sz w:val="24"/>
          <w:szCs w:val="24"/>
        </w:rPr>
      </w:pPr>
      <w:r>
        <w:rPr>
          <w:rFonts w:cstheme="minorHAnsi"/>
          <w:sz w:val="24"/>
          <w:szCs w:val="24"/>
          <w:shd w:val="clear" w:color="auto" w:fill="FFFFFF"/>
        </w:rPr>
        <w:t>“</w:t>
      </w:r>
      <w:r w:rsidR="00047A51" w:rsidRPr="00047A51">
        <w:rPr>
          <w:rFonts w:eastAsia="Times New Roman" w:cstheme="minorHAnsi"/>
          <w:sz w:val="24"/>
          <w:szCs w:val="24"/>
        </w:rPr>
        <w:t>At a time when social work educators the world over are compelled to respond nimbly and creatively to the demands of teaching our students under unprecedented conditions, creating and hosting the Global Social Work Symposium was one step that we could take at Ramapo College to foster that essential conversation by bringing together a global community of scholars to share insights and best practices</w:t>
      </w:r>
      <w:r>
        <w:rPr>
          <w:rFonts w:eastAsia="Times New Roman" w:cstheme="minorHAnsi"/>
          <w:sz w:val="24"/>
          <w:szCs w:val="24"/>
        </w:rPr>
        <w:t>,” said McTighe, who also serves as convener and</w:t>
      </w:r>
      <w:r w:rsidR="00616B21">
        <w:rPr>
          <w:rFonts w:eastAsia="Times New Roman" w:cstheme="minorHAnsi"/>
          <w:sz w:val="24"/>
          <w:szCs w:val="24"/>
        </w:rPr>
        <w:t xml:space="preserve"> director of the undergraduate social work program at Ramapo</w:t>
      </w:r>
      <w:r w:rsidR="00047A51" w:rsidRPr="00047A51">
        <w:rPr>
          <w:rFonts w:eastAsia="Times New Roman" w:cstheme="minorHAnsi"/>
          <w:sz w:val="24"/>
          <w:szCs w:val="24"/>
        </w:rPr>
        <w:t>. </w:t>
      </w:r>
      <w:r w:rsidR="00616B21">
        <w:rPr>
          <w:rFonts w:eastAsia="Times New Roman" w:cstheme="minorHAnsi"/>
          <w:sz w:val="24"/>
          <w:szCs w:val="24"/>
        </w:rPr>
        <w:t>“</w:t>
      </w:r>
      <w:r w:rsidR="00047A51" w:rsidRPr="00047A51">
        <w:rPr>
          <w:rFonts w:eastAsia="Times New Roman" w:cstheme="minorHAnsi"/>
          <w:sz w:val="24"/>
          <w:szCs w:val="24"/>
        </w:rPr>
        <w:t>More than ever</w:t>
      </w:r>
      <w:r w:rsidR="00616B21">
        <w:rPr>
          <w:rFonts w:eastAsia="Times New Roman" w:cstheme="minorHAnsi"/>
          <w:sz w:val="24"/>
          <w:szCs w:val="24"/>
        </w:rPr>
        <w:t>,</w:t>
      </w:r>
      <w:r w:rsidR="00047A51" w:rsidRPr="00047A51">
        <w:rPr>
          <w:rFonts w:eastAsia="Times New Roman" w:cstheme="minorHAnsi"/>
          <w:sz w:val="24"/>
          <w:szCs w:val="24"/>
        </w:rPr>
        <w:t xml:space="preserve"> it is essential that we cultivate a global consciousness and an awareness of our interdependence. The Covid-19 pandemic has offered a stark reminder </w:t>
      </w:r>
      <w:r w:rsidR="00616B21">
        <w:rPr>
          <w:rFonts w:eastAsia="Times New Roman" w:cstheme="minorHAnsi"/>
          <w:sz w:val="24"/>
          <w:szCs w:val="24"/>
        </w:rPr>
        <w:t>t</w:t>
      </w:r>
      <w:r w:rsidR="00047A51" w:rsidRPr="00047A51">
        <w:rPr>
          <w:rFonts w:eastAsia="Times New Roman" w:cstheme="minorHAnsi"/>
          <w:sz w:val="24"/>
          <w:szCs w:val="24"/>
        </w:rPr>
        <w:t>hat the social work profession around the world needs to claim the power of its voice and the leadership role it has to play in fostering the health and well</w:t>
      </w:r>
      <w:r w:rsidR="00616B21">
        <w:rPr>
          <w:rFonts w:eastAsia="Times New Roman" w:cstheme="minorHAnsi"/>
          <w:sz w:val="24"/>
          <w:szCs w:val="24"/>
        </w:rPr>
        <w:t>-</w:t>
      </w:r>
      <w:r w:rsidR="00047A51" w:rsidRPr="00047A51">
        <w:rPr>
          <w:rFonts w:eastAsia="Times New Roman" w:cstheme="minorHAnsi"/>
          <w:sz w:val="24"/>
          <w:szCs w:val="24"/>
        </w:rPr>
        <w:t>being of the communities we serve</w:t>
      </w:r>
      <w:r w:rsidR="00616B21">
        <w:rPr>
          <w:rFonts w:eastAsia="Times New Roman" w:cstheme="minorHAnsi"/>
          <w:sz w:val="24"/>
          <w:szCs w:val="24"/>
        </w:rPr>
        <w:t>.”</w:t>
      </w:r>
    </w:p>
    <w:p w14:paraId="53CF72EA" w14:textId="77777777" w:rsidR="009006CB" w:rsidRDefault="009006CB" w:rsidP="009006CB">
      <w:pPr>
        <w:spacing w:after="0" w:line="276" w:lineRule="auto"/>
        <w:rPr>
          <w:rFonts w:eastAsia="Times New Roman" w:cstheme="minorHAnsi"/>
          <w:sz w:val="24"/>
          <w:szCs w:val="24"/>
        </w:rPr>
      </w:pPr>
    </w:p>
    <w:p w14:paraId="76C6A218" w14:textId="5720A27E" w:rsidR="001D560B" w:rsidRDefault="001D560B" w:rsidP="009006CB">
      <w:pPr>
        <w:spacing w:after="0" w:line="276" w:lineRule="auto"/>
        <w:rPr>
          <w:rFonts w:eastAsia="Times New Roman" w:cstheme="minorHAnsi"/>
          <w:sz w:val="24"/>
          <w:szCs w:val="24"/>
          <w:lang w:val="en"/>
        </w:rPr>
      </w:pPr>
      <w:r>
        <w:rPr>
          <w:rFonts w:cstheme="minorHAnsi"/>
          <w:sz w:val="24"/>
          <w:szCs w:val="24"/>
        </w:rPr>
        <w:lastRenderedPageBreak/>
        <w:t xml:space="preserve">Yael </w:t>
      </w:r>
      <w:proofErr w:type="spellStart"/>
      <w:r>
        <w:rPr>
          <w:rFonts w:cstheme="minorHAnsi"/>
          <w:sz w:val="24"/>
          <w:szCs w:val="24"/>
        </w:rPr>
        <w:t>Latzer</w:t>
      </w:r>
      <w:proofErr w:type="spellEnd"/>
      <w:r>
        <w:rPr>
          <w:rFonts w:cstheme="minorHAnsi"/>
          <w:sz w:val="24"/>
          <w:szCs w:val="24"/>
        </w:rPr>
        <w:t xml:space="preserve">, D.Sc., </w:t>
      </w:r>
      <w:r w:rsidR="007C2AD0">
        <w:rPr>
          <w:rFonts w:cstheme="minorHAnsi"/>
          <w:sz w:val="24"/>
          <w:szCs w:val="24"/>
        </w:rPr>
        <w:t xml:space="preserve">Dean </w:t>
      </w:r>
      <w:r>
        <w:rPr>
          <w:rFonts w:cstheme="minorHAnsi"/>
          <w:sz w:val="24"/>
          <w:szCs w:val="24"/>
        </w:rPr>
        <w:t>of the School of Social Work, University of Haifa, Israel, applauded the collaboration among social work professionals, especially throughout the last year. “During Co</w:t>
      </w:r>
      <w:r w:rsidR="007C2AD0">
        <w:rPr>
          <w:rFonts w:cstheme="minorHAnsi"/>
          <w:sz w:val="24"/>
          <w:szCs w:val="24"/>
        </w:rPr>
        <w:t>v</w:t>
      </w:r>
      <w:r>
        <w:rPr>
          <w:rFonts w:cstheme="minorHAnsi"/>
          <w:sz w:val="24"/>
          <w:szCs w:val="24"/>
        </w:rPr>
        <w:t xml:space="preserve">id-19, the vitality and effectiveness of the social work profession was very prominent,” said </w:t>
      </w:r>
      <w:proofErr w:type="spellStart"/>
      <w:r>
        <w:rPr>
          <w:rFonts w:cstheme="minorHAnsi"/>
          <w:sz w:val="24"/>
          <w:szCs w:val="24"/>
        </w:rPr>
        <w:t>Latzer</w:t>
      </w:r>
      <w:proofErr w:type="spellEnd"/>
      <w:r>
        <w:rPr>
          <w:rFonts w:cstheme="minorHAnsi"/>
          <w:sz w:val="24"/>
          <w:szCs w:val="24"/>
        </w:rPr>
        <w:t>, one of the symposium coordinators. “</w:t>
      </w:r>
      <w:r w:rsidRPr="001D560B">
        <w:rPr>
          <w:rFonts w:cstheme="minorHAnsi"/>
          <w:sz w:val="24"/>
          <w:szCs w:val="24"/>
        </w:rPr>
        <w:t xml:space="preserve">The </w:t>
      </w:r>
      <w:r w:rsidRPr="0017147C">
        <w:rPr>
          <w:rFonts w:eastAsia="Times New Roman" w:cstheme="minorHAnsi"/>
          <w:sz w:val="24"/>
          <w:szCs w:val="24"/>
          <w:lang w:val="en"/>
        </w:rPr>
        <w:t xml:space="preserve">use of online communication proved to be significant </w:t>
      </w:r>
      <w:r>
        <w:rPr>
          <w:rFonts w:eastAsia="Times New Roman" w:cstheme="minorHAnsi"/>
          <w:sz w:val="24"/>
          <w:szCs w:val="24"/>
          <w:lang w:val="en"/>
        </w:rPr>
        <w:t xml:space="preserve">to </w:t>
      </w:r>
      <w:r w:rsidRPr="0017147C">
        <w:rPr>
          <w:rFonts w:eastAsia="Times New Roman" w:cstheme="minorHAnsi"/>
          <w:sz w:val="24"/>
          <w:szCs w:val="24"/>
          <w:lang w:val="en"/>
        </w:rPr>
        <w:t>connect with each other</w:t>
      </w:r>
      <w:r>
        <w:rPr>
          <w:rFonts w:eastAsia="Times New Roman" w:cstheme="minorHAnsi"/>
          <w:sz w:val="24"/>
          <w:szCs w:val="24"/>
          <w:lang w:val="en"/>
        </w:rPr>
        <w:t xml:space="preserve"> and </w:t>
      </w:r>
      <w:r w:rsidRPr="0017147C">
        <w:rPr>
          <w:rFonts w:eastAsia="Times New Roman" w:cstheme="minorHAnsi"/>
          <w:sz w:val="24"/>
          <w:szCs w:val="24"/>
          <w:lang w:val="en"/>
        </w:rPr>
        <w:t>exchange opinions share ideas beyond geographical distance</w:t>
      </w:r>
      <w:r>
        <w:rPr>
          <w:rFonts w:eastAsia="Times New Roman" w:cstheme="minorHAnsi"/>
          <w:sz w:val="24"/>
          <w:szCs w:val="24"/>
          <w:lang w:val="en"/>
        </w:rPr>
        <w:t>, and will continue to provide a platform for young researchers to present their work and a great opportunity for academic and research collaboration</w:t>
      </w:r>
      <w:r w:rsidRPr="0017147C">
        <w:rPr>
          <w:rFonts w:eastAsia="Times New Roman" w:cstheme="minorHAnsi"/>
          <w:sz w:val="24"/>
          <w:szCs w:val="24"/>
          <w:lang w:val="en"/>
        </w:rPr>
        <w:t>.</w:t>
      </w:r>
      <w:r>
        <w:rPr>
          <w:rFonts w:eastAsia="Times New Roman" w:cstheme="minorHAnsi"/>
          <w:sz w:val="24"/>
          <w:szCs w:val="24"/>
          <w:lang w:val="en"/>
        </w:rPr>
        <w:t>”</w:t>
      </w:r>
    </w:p>
    <w:p w14:paraId="1460B749" w14:textId="77777777" w:rsidR="001D560B" w:rsidRDefault="001D560B" w:rsidP="009006CB">
      <w:pPr>
        <w:spacing w:after="0" w:line="276" w:lineRule="auto"/>
        <w:rPr>
          <w:rFonts w:cstheme="minorHAnsi"/>
          <w:sz w:val="24"/>
          <w:szCs w:val="24"/>
        </w:rPr>
      </w:pPr>
    </w:p>
    <w:p w14:paraId="487DC962" w14:textId="50964FEF" w:rsidR="00FE1987" w:rsidRPr="00FE1987" w:rsidRDefault="00FE1987" w:rsidP="009006CB">
      <w:pPr>
        <w:spacing w:after="0" w:line="276" w:lineRule="auto"/>
        <w:rPr>
          <w:rFonts w:eastAsia="Times New Roman" w:cstheme="minorHAnsi"/>
          <w:sz w:val="24"/>
          <w:szCs w:val="24"/>
        </w:rPr>
      </w:pPr>
      <w:r w:rsidRPr="00FE1987">
        <w:rPr>
          <w:rFonts w:cstheme="minorHAnsi"/>
          <w:sz w:val="24"/>
          <w:szCs w:val="24"/>
        </w:rPr>
        <w:t xml:space="preserve">Mark Lamar, </w:t>
      </w:r>
      <w:r w:rsidR="00FC7777" w:rsidRPr="00FC7777">
        <w:rPr>
          <w:rFonts w:cstheme="minorHAnsi"/>
          <w:sz w:val="24"/>
          <w:szCs w:val="24"/>
          <w:shd w:val="clear" w:color="auto" w:fill="FFFFFF"/>
        </w:rPr>
        <w:t>MSW, MBA, LCSW</w:t>
      </w:r>
      <w:r w:rsidR="00FC7777" w:rsidRPr="00FC7777">
        <w:rPr>
          <w:rFonts w:cstheme="minorHAnsi"/>
          <w:sz w:val="24"/>
          <w:szCs w:val="24"/>
          <w:shd w:val="clear" w:color="auto" w:fill="FFFFFF"/>
        </w:rPr>
        <w:t>,</w:t>
      </w:r>
      <w:r w:rsidR="00FC7777" w:rsidRPr="00FC7777">
        <w:rPr>
          <w:rFonts w:ascii="Roboto" w:hAnsi="Roboto"/>
          <w:sz w:val="21"/>
          <w:szCs w:val="21"/>
          <w:shd w:val="clear" w:color="auto" w:fill="FFFFFF"/>
        </w:rPr>
        <w:t xml:space="preserve"> </w:t>
      </w:r>
      <w:r w:rsidRPr="00FE1987">
        <w:rPr>
          <w:rFonts w:eastAsia="Times New Roman" w:cstheme="minorHAnsi"/>
          <w:sz w:val="24"/>
          <w:szCs w:val="24"/>
        </w:rPr>
        <w:t xml:space="preserve">Associate Professor of Professional Practice and Executive Director of Field Education at Rutgers University School of Social Work, was among the presenters. “My colleagues and I </w:t>
      </w:r>
      <w:r w:rsidRPr="00FE1987">
        <w:rPr>
          <w:rFonts w:cstheme="minorHAnsi"/>
          <w:sz w:val="24"/>
          <w:szCs w:val="24"/>
          <w:shd w:val="clear" w:color="auto" w:fill="FFFFFF"/>
        </w:rPr>
        <w:t xml:space="preserve">cannot thank Ramapo enough for the pre-conference support and in-session conversation,” said Lamar, who, with other Rutgers faculty, presented </w:t>
      </w:r>
      <w:r w:rsidRPr="00FE1987">
        <w:rPr>
          <w:sz w:val="24"/>
          <w:szCs w:val="24"/>
        </w:rPr>
        <w:t>“Using Simulation to Teach MSW Generalist MSW Students Engagement and Assessment Skills</w:t>
      </w:r>
      <w:r>
        <w:rPr>
          <w:sz w:val="24"/>
          <w:szCs w:val="24"/>
        </w:rPr>
        <w:t>.</w:t>
      </w:r>
      <w:r w:rsidRPr="00FE1987">
        <w:rPr>
          <w:sz w:val="24"/>
          <w:szCs w:val="24"/>
        </w:rPr>
        <w:t>”</w:t>
      </w:r>
    </w:p>
    <w:p w14:paraId="46BC9FA0" w14:textId="1CA38BF8" w:rsidR="00616B21" w:rsidRPr="009014B9" w:rsidRDefault="00616B21" w:rsidP="009006CB">
      <w:pPr>
        <w:spacing w:line="276" w:lineRule="auto"/>
        <w:rPr>
          <w:rFonts w:cstheme="minorHAnsi"/>
          <w:sz w:val="24"/>
          <w:szCs w:val="24"/>
          <w:shd w:val="clear" w:color="auto" w:fill="FFFFFF"/>
        </w:rPr>
      </w:pPr>
      <w:r>
        <w:rPr>
          <w:rFonts w:cstheme="minorHAnsi"/>
          <w:sz w:val="24"/>
          <w:szCs w:val="24"/>
          <w:shd w:val="clear" w:color="auto" w:fill="FFFFFF"/>
        </w:rPr>
        <w:t xml:space="preserve">For a list of presenters and topics, visit </w:t>
      </w:r>
      <w:hyperlink r:id="rId7" w:history="1">
        <w:r w:rsidRPr="0026241B">
          <w:rPr>
            <w:rStyle w:val="Hyperlink"/>
            <w:rFonts w:cstheme="minorHAnsi"/>
            <w:sz w:val="24"/>
            <w:szCs w:val="24"/>
            <w:shd w:val="clear" w:color="auto" w:fill="FFFFFF"/>
          </w:rPr>
          <w:t>https://www.ramapo.edu/international/gsws21/</w:t>
        </w:r>
      </w:hyperlink>
    </w:p>
    <w:p w14:paraId="78A756DF" w14:textId="05B16EC3" w:rsidR="00616B21" w:rsidRDefault="004F44E9" w:rsidP="009006CB">
      <w:pPr>
        <w:spacing w:line="276" w:lineRule="auto"/>
        <w:rPr>
          <w:rFonts w:cstheme="minorHAnsi"/>
          <w:sz w:val="24"/>
          <w:szCs w:val="24"/>
        </w:rPr>
      </w:pPr>
      <w:r>
        <w:rPr>
          <w:rFonts w:cstheme="minorHAnsi"/>
          <w:sz w:val="24"/>
          <w:szCs w:val="24"/>
        </w:rPr>
        <w:t>A Symposium Proceedings will be published and posted to this web page in late September 2021.</w:t>
      </w:r>
    </w:p>
    <w:p w14:paraId="3636C07A" w14:textId="77777777" w:rsidR="00CC222B" w:rsidRPr="00B2236B" w:rsidRDefault="00CC222B" w:rsidP="00CC222B">
      <w:r w:rsidRPr="00B2236B">
        <w:tab/>
      </w:r>
      <w:r w:rsidRPr="00B2236B">
        <w:tab/>
      </w:r>
      <w:r w:rsidRPr="00B2236B">
        <w:tab/>
      </w:r>
      <w:r w:rsidRPr="00B2236B">
        <w:tab/>
      </w:r>
      <w:r w:rsidRPr="00B2236B">
        <w:tab/>
      </w:r>
      <w:r w:rsidRPr="00B2236B">
        <w:tab/>
        <w:t>###</w:t>
      </w:r>
    </w:p>
    <w:p w14:paraId="6D82CE27" w14:textId="77777777" w:rsidR="00CC222B" w:rsidRPr="00B2236B" w:rsidRDefault="00CC222B" w:rsidP="00CC222B">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4E2B9319" w14:textId="77777777" w:rsidR="00CC222B" w:rsidRPr="00B2236B" w:rsidRDefault="00CC222B" w:rsidP="00CC222B">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02F2E2EB" w14:textId="3AF80E10" w:rsidR="00F949C6" w:rsidRDefault="00F949C6" w:rsidP="009006CB">
      <w:pPr>
        <w:spacing w:line="276" w:lineRule="auto"/>
        <w:rPr>
          <w:rFonts w:cstheme="minorHAnsi"/>
          <w:sz w:val="24"/>
          <w:szCs w:val="24"/>
        </w:rPr>
      </w:pPr>
    </w:p>
    <w:p w14:paraId="04C6DD14" w14:textId="77777777" w:rsidR="00F949C6" w:rsidRPr="009014B9" w:rsidRDefault="00F949C6" w:rsidP="009006CB">
      <w:pPr>
        <w:spacing w:line="276" w:lineRule="auto"/>
        <w:rPr>
          <w:rFonts w:cstheme="minorHAnsi"/>
          <w:sz w:val="24"/>
          <w:szCs w:val="24"/>
        </w:rPr>
      </w:pPr>
    </w:p>
    <w:sectPr w:rsidR="00F949C6" w:rsidRPr="00901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22399"/>
    <w:multiLevelType w:val="multilevel"/>
    <w:tmpl w:val="C4DC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66B7A"/>
    <w:multiLevelType w:val="multilevel"/>
    <w:tmpl w:val="098E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F25858"/>
    <w:multiLevelType w:val="multilevel"/>
    <w:tmpl w:val="BC90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8918F4"/>
    <w:multiLevelType w:val="multilevel"/>
    <w:tmpl w:val="0DF6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A51"/>
    <w:rsid w:val="00047A51"/>
    <w:rsid w:val="001D560B"/>
    <w:rsid w:val="003A6015"/>
    <w:rsid w:val="004E73AD"/>
    <w:rsid w:val="004F44E9"/>
    <w:rsid w:val="00616B21"/>
    <w:rsid w:val="006F4D37"/>
    <w:rsid w:val="007679B3"/>
    <w:rsid w:val="007C2AD0"/>
    <w:rsid w:val="009006CB"/>
    <w:rsid w:val="009014B9"/>
    <w:rsid w:val="00CC222B"/>
    <w:rsid w:val="00CE491F"/>
    <w:rsid w:val="00F949C6"/>
    <w:rsid w:val="00FC7777"/>
    <w:rsid w:val="00FE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EAEE"/>
  <w15:chartTrackingRefBased/>
  <w15:docId w15:val="{B9F8B382-AB79-4423-BF33-3971B68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A51"/>
    <w:rPr>
      <w:color w:val="0000FF"/>
      <w:u w:val="single"/>
    </w:rPr>
  </w:style>
  <w:style w:type="character" w:customStyle="1" w:styleId="il">
    <w:name w:val="il"/>
    <w:basedOn w:val="DefaultParagraphFont"/>
    <w:rsid w:val="00047A51"/>
  </w:style>
  <w:style w:type="character" w:styleId="UnresolvedMention">
    <w:name w:val="Unresolved Mention"/>
    <w:basedOn w:val="DefaultParagraphFont"/>
    <w:uiPriority w:val="99"/>
    <w:semiHidden/>
    <w:unhideWhenUsed/>
    <w:rsid w:val="00047A51"/>
    <w:rPr>
      <w:color w:val="605E5C"/>
      <w:shd w:val="clear" w:color="auto" w:fill="E1DFDD"/>
    </w:rPr>
  </w:style>
  <w:style w:type="paragraph" w:styleId="NormalWeb">
    <w:name w:val="Normal (Web)"/>
    <w:basedOn w:val="Normal"/>
    <w:uiPriority w:val="99"/>
    <w:semiHidden/>
    <w:unhideWhenUsed/>
    <w:rsid w:val="00CC22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C222B"/>
    <w:rPr>
      <w:i/>
      <w:iCs/>
    </w:rPr>
  </w:style>
  <w:style w:type="paragraph" w:customStyle="1" w:styleId="p0">
    <w:name w:val="p0"/>
    <w:basedOn w:val="Normal"/>
    <w:rsid w:val="00CC222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3291">
      <w:bodyDiv w:val="1"/>
      <w:marLeft w:val="0"/>
      <w:marRight w:val="0"/>
      <w:marTop w:val="0"/>
      <w:marBottom w:val="0"/>
      <w:divBdr>
        <w:top w:val="none" w:sz="0" w:space="0" w:color="auto"/>
        <w:left w:val="none" w:sz="0" w:space="0" w:color="auto"/>
        <w:bottom w:val="none" w:sz="0" w:space="0" w:color="auto"/>
        <w:right w:val="none" w:sz="0" w:space="0" w:color="auto"/>
      </w:divBdr>
      <w:divsChild>
        <w:div w:id="516234652">
          <w:marLeft w:val="0"/>
          <w:marRight w:val="0"/>
          <w:marTop w:val="0"/>
          <w:marBottom w:val="0"/>
          <w:divBdr>
            <w:top w:val="none" w:sz="0" w:space="0" w:color="auto"/>
            <w:left w:val="none" w:sz="0" w:space="0" w:color="auto"/>
            <w:bottom w:val="none" w:sz="0" w:space="0" w:color="auto"/>
            <w:right w:val="none" w:sz="0" w:space="0" w:color="auto"/>
          </w:divBdr>
        </w:div>
        <w:div w:id="1997568748">
          <w:marLeft w:val="0"/>
          <w:marRight w:val="0"/>
          <w:marTop w:val="0"/>
          <w:marBottom w:val="0"/>
          <w:divBdr>
            <w:top w:val="none" w:sz="0" w:space="0" w:color="auto"/>
            <w:left w:val="none" w:sz="0" w:space="0" w:color="auto"/>
            <w:bottom w:val="none" w:sz="0" w:space="0" w:color="auto"/>
            <w:right w:val="none" w:sz="0" w:space="0" w:color="auto"/>
          </w:divBdr>
        </w:div>
        <w:div w:id="1467897862">
          <w:marLeft w:val="0"/>
          <w:marRight w:val="0"/>
          <w:marTop w:val="0"/>
          <w:marBottom w:val="0"/>
          <w:divBdr>
            <w:top w:val="none" w:sz="0" w:space="0" w:color="auto"/>
            <w:left w:val="none" w:sz="0" w:space="0" w:color="auto"/>
            <w:bottom w:val="none" w:sz="0" w:space="0" w:color="auto"/>
            <w:right w:val="none" w:sz="0" w:space="0" w:color="auto"/>
          </w:divBdr>
        </w:div>
        <w:div w:id="248083194">
          <w:marLeft w:val="0"/>
          <w:marRight w:val="0"/>
          <w:marTop w:val="0"/>
          <w:marBottom w:val="0"/>
          <w:divBdr>
            <w:top w:val="none" w:sz="0" w:space="0" w:color="auto"/>
            <w:left w:val="none" w:sz="0" w:space="0" w:color="auto"/>
            <w:bottom w:val="none" w:sz="0" w:space="0" w:color="auto"/>
            <w:right w:val="none" w:sz="0" w:space="0" w:color="auto"/>
          </w:divBdr>
        </w:div>
      </w:divsChild>
    </w:div>
    <w:div w:id="359861800">
      <w:bodyDiv w:val="1"/>
      <w:marLeft w:val="0"/>
      <w:marRight w:val="0"/>
      <w:marTop w:val="0"/>
      <w:marBottom w:val="0"/>
      <w:divBdr>
        <w:top w:val="none" w:sz="0" w:space="0" w:color="auto"/>
        <w:left w:val="none" w:sz="0" w:space="0" w:color="auto"/>
        <w:bottom w:val="none" w:sz="0" w:space="0" w:color="auto"/>
        <w:right w:val="none" w:sz="0" w:space="0" w:color="auto"/>
      </w:divBdr>
      <w:divsChild>
        <w:div w:id="1993827677">
          <w:marLeft w:val="0"/>
          <w:marRight w:val="0"/>
          <w:marTop w:val="0"/>
          <w:marBottom w:val="0"/>
          <w:divBdr>
            <w:top w:val="none" w:sz="0" w:space="0" w:color="auto"/>
            <w:left w:val="none" w:sz="0" w:space="0" w:color="auto"/>
            <w:bottom w:val="none" w:sz="0" w:space="0" w:color="auto"/>
            <w:right w:val="none" w:sz="0" w:space="0" w:color="auto"/>
          </w:divBdr>
        </w:div>
        <w:div w:id="1295989435">
          <w:marLeft w:val="0"/>
          <w:marRight w:val="0"/>
          <w:marTop w:val="0"/>
          <w:marBottom w:val="0"/>
          <w:divBdr>
            <w:top w:val="none" w:sz="0" w:space="0" w:color="auto"/>
            <w:left w:val="none" w:sz="0" w:space="0" w:color="auto"/>
            <w:bottom w:val="none" w:sz="0" w:space="0" w:color="auto"/>
            <w:right w:val="none" w:sz="0" w:space="0" w:color="auto"/>
          </w:divBdr>
        </w:div>
        <w:div w:id="1115517168">
          <w:marLeft w:val="0"/>
          <w:marRight w:val="0"/>
          <w:marTop w:val="0"/>
          <w:marBottom w:val="0"/>
          <w:divBdr>
            <w:top w:val="none" w:sz="0" w:space="0" w:color="auto"/>
            <w:left w:val="none" w:sz="0" w:space="0" w:color="auto"/>
            <w:bottom w:val="none" w:sz="0" w:space="0" w:color="auto"/>
            <w:right w:val="none" w:sz="0" w:space="0" w:color="auto"/>
          </w:divBdr>
        </w:div>
        <w:div w:id="691147326">
          <w:marLeft w:val="0"/>
          <w:marRight w:val="0"/>
          <w:marTop w:val="0"/>
          <w:marBottom w:val="0"/>
          <w:divBdr>
            <w:top w:val="none" w:sz="0" w:space="0" w:color="auto"/>
            <w:left w:val="none" w:sz="0" w:space="0" w:color="auto"/>
            <w:bottom w:val="none" w:sz="0" w:space="0" w:color="auto"/>
            <w:right w:val="none" w:sz="0" w:space="0" w:color="auto"/>
          </w:divBdr>
        </w:div>
      </w:divsChild>
    </w:div>
    <w:div w:id="1071272298">
      <w:bodyDiv w:val="1"/>
      <w:marLeft w:val="0"/>
      <w:marRight w:val="0"/>
      <w:marTop w:val="0"/>
      <w:marBottom w:val="0"/>
      <w:divBdr>
        <w:top w:val="none" w:sz="0" w:space="0" w:color="auto"/>
        <w:left w:val="none" w:sz="0" w:space="0" w:color="auto"/>
        <w:bottom w:val="none" w:sz="0" w:space="0" w:color="auto"/>
        <w:right w:val="none" w:sz="0" w:space="0" w:color="auto"/>
      </w:divBdr>
    </w:div>
    <w:div w:id="21128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apo.edu/international/gsws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12</cp:revision>
  <cp:lastPrinted>2021-05-03T16:11:00Z</cp:lastPrinted>
  <dcterms:created xsi:type="dcterms:W3CDTF">2021-04-30T15:32:00Z</dcterms:created>
  <dcterms:modified xsi:type="dcterms:W3CDTF">2021-05-03T16:21:00Z</dcterms:modified>
</cp:coreProperties>
</file>