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E7ADB" w14:textId="0E4A1641" w:rsidR="00B41927" w:rsidRPr="00B41927" w:rsidRDefault="00865818" w:rsidP="00B41927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Fonts w:asciiTheme="minorHAnsi" w:hAnsiTheme="minorHAnsi" w:cstheme="minorHAnsi"/>
          <w:b/>
          <w:bCs/>
          <w:sz w:val="40"/>
          <w:szCs w:val="40"/>
        </w:rPr>
      </w:pPr>
      <w:r w:rsidRPr="00B41927">
        <w:rPr>
          <w:rFonts w:asciiTheme="minorHAnsi" w:hAnsiTheme="minorHAnsi" w:cstheme="minorHAnsi"/>
          <w:b/>
          <w:bCs/>
          <w:sz w:val="40"/>
          <w:szCs w:val="40"/>
        </w:rPr>
        <w:t>Reshma Saujani</w:t>
      </w:r>
      <w:r w:rsidR="00B41927">
        <w:rPr>
          <w:rFonts w:asciiTheme="minorHAnsi" w:hAnsiTheme="minorHAnsi" w:cstheme="minorHAnsi"/>
          <w:b/>
          <w:bCs/>
          <w:sz w:val="40"/>
          <w:szCs w:val="40"/>
        </w:rPr>
        <w:t>, Founder of Girls Who Code,</w:t>
      </w:r>
      <w:r w:rsidRPr="00B41927">
        <w:rPr>
          <w:rFonts w:asciiTheme="minorHAnsi" w:hAnsiTheme="minorHAnsi" w:cstheme="minorHAnsi"/>
          <w:b/>
          <w:bCs/>
          <w:sz w:val="40"/>
          <w:szCs w:val="40"/>
        </w:rPr>
        <w:t xml:space="preserve"> to Give Keynote Address at</w:t>
      </w:r>
      <w:r w:rsidR="00B41927" w:rsidRPr="00B41927">
        <w:rPr>
          <w:rFonts w:asciiTheme="minorHAnsi" w:hAnsiTheme="minorHAnsi" w:cstheme="minorHAnsi"/>
          <w:b/>
          <w:bCs/>
          <w:sz w:val="40"/>
          <w:szCs w:val="40"/>
        </w:rPr>
        <w:t xml:space="preserve"> 15</w:t>
      </w:r>
      <w:r w:rsidR="00B41927" w:rsidRPr="00B41927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B41927" w:rsidRPr="00B41927">
        <w:rPr>
          <w:rFonts w:asciiTheme="minorHAnsi" w:hAnsiTheme="minorHAnsi" w:cstheme="minorHAnsi"/>
          <w:b/>
          <w:bCs/>
          <w:sz w:val="40"/>
          <w:szCs w:val="40"/>
        </w:rPr>
        <w:t xml:space="preserve"> Annual Diversity Convocation</w:t>
      </w:r>
    </w:p>
    <w:p w14:paraId="473988D7" w14:textId="77777777" w:rsidR="00B41927" w:rsidRDefault="00B41927" w:rsidP="00865818">
      <w:pPr>
        <w:pStyle w:val="NormalWeb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</w:rPr>
      </w:pPr>
    </w:p>
    <w:p w14:paraId="1AC4CE50" w14:textId="33292BEF" w:rsidR="00865818" w:rsidRPr="00B41927" w:rsidRDefault="00B41927" w:rsidP="00865818">
      <w:pPr>
        <w:pStyle w:val="NormalWeb"/>
        <w:spacing w:before="0" w:beforeAutospacing="0" w:after="0" w:afterAutospacing="0" w:line="300" w:lineRule="atLeast"/>
        <w:textAlignment w:val="baseline"/>
        <w:rPr>
          <w:rFonts w:asciiTheme="minorHAnsi" w:hAnsiTheme="minorHAnsi" w:cstheme="minorHAnsi"/>
        </w:rPr>
      </w:pPr>
      <w:r w:rsidRPr="00B41927">
        <w:rPr>
          <w:rFonts w:asciiTheme="minorHAnsi" w:hAnsiTheme="minorHAnsi" w:cstheme="minorHAnsi"/>
        </w:rPr>
        <w:t>MAHWAH</w:t>
      </w:r>
      <w:r w:rsidR="00865818" w:rsidRPr="00B41927">
        <w:rPr>
          <w:rFonts w:asciiTheme="minorHAnsi" w:hAnsiTheme="minorHAnsi" w:cstheme="minorHAnsi"/>
        </w:rPr>
        <w:t>, N.J. — Ramapo College of New Jersey is pleased to welcome Reshma Saujani</w:t>
      </w:r>
      <w:r w:rsidR="00865818" w:rsidRPr="00B41927">
        <w:rPr>
          <w:rFonts w:asciiTheme="minorHAnsi" w:hAnsiTheme="minorHAnsi" w:cstheme="minorHAnsi"/>
        </w:rPr>
        <w:t xml:space="preserve">, </w:t>
      </w:r>
      <w:r w:rsidR="00865818" w:rsidRPr="00B41927">
        <w:rPr>
          <w:rFonts w:asciiTheme="minorHAnsi" w:hAnsiTheme="minorHAnsi" w:cstheme="minorHAnsi"/>
        </w:rPr>
        <w:t>Founder and CEO of Girls Who Code</w:t>
      </w:r>
      <w:r w:rsidR="00865818" w:rsidRPr="00B41927">
        <w:rPr>
          <w:rFonts w:asciiTheme="minorHAnsi" w:hAnsiTheme="minorHAnsi" w:cstheme="minorHAnsi"/>
        </w:rPr>
        <w:t xml:space="preserve">, </w:t>
      </w:r>
      <w:r w:rsidR="00865818" w:rsidRPr="00B41927">
        <w:rPr>
          <w:rFonts w:asciiTheme="minorHAnsi" w:hAnsiTheme="minorHAnsi" w:cstheme="minorHAnsi"/>
        </w:rPr>
        <w:t>as the keynote speaker for the 1</w:t>
      </w:r>
      <w:r w:rsidR="00865818" w:rsidRPr="00B41927">
        <w:rPr>
          <w:rFonts w:asciiTheme="minorHAnsi" w:hAnsiTheme="minorHAnsi" w:cstheme="minorHAnsi"/>
        </w:rPr>
        <w:t>5</w:t>
      </w:r>
      <w:r w:rsidR="00865818" w:rsidRPr="00B41927">
        <w:rPr>
          <w:rFonts w:asciiTheme="minorHAnsi" w:hAnsiTheme="minorHAnsi" w:cstheme="minorHAnsi"/>
          <w:bdr w:val="none" w:sz="0" w:space="0" w:color="auto" w:frame="1"/>
          <w:vertAlign w:val="superscript"/>
        </w:rPr>
        <w:t>th</w:t>
      </w:r>
      <w:r w:rsidR="00865818" w:rsidRPr="00B41927">
        <w:rPr>
          <w:rFonts w:asciiTheme="minorHAnsi" w:hAnsiTheme="minorHAnsi" w:cstheme="minorHAnsi"/>
        </w:rPr>
        <w:t xml:space="preserve"> Annual Diversity Convocation scheduled for Wednesday, </w:t>
      </w:r>
      <w:r w:rsidR="00865818" w:rsidRPr="00B41927">
        <w:rPr>
          <w:rFonts w:asciiTheme="minorHAnsi" w:hAnsiTheme="minorHAnsi" w:cstheme="minorHAnsi"/>
        </w:rPr>
        <w:t>March 31</w:t>
      </w:r>
      <w:r w:rsidR="00865818" w:rsidRPr="00B41927">
        <w:rPr>
          <w:rFonts w:asciiTheme="minorHAnsi" w:hAnsiTheme="minorHAnsi" w:cstheme="minorHAnsi"/>
        </w:rPr>
        <w:t xml:space="preserve"> at </w:t>
      </w:r>
      <w:r w:rsidR="00865818" w:rsidRPr="00B41927">
        <w:rPr>
          <w:rFonts w:asciiTheme="minorHAnsi" w:hAnsiTheme="minorHAnsi" w:cstheme="minorHAnsi"/>
        </w:rPr>
        <w:t>noon</w:t>
      </w:r>
      <w:r w:rsidR="00865818" w:rsidRPr="00B41927">
        <w:rPr>
          <w:rFonts w:asciiTheme="minorHAnsi" w:hAnsiTheme="minorHAnsi" w:cstheme="minorHAnsi"/>
        </w:rPr>
        <w:t xml:space="preserve">. </w:t>
      </w:r>
      <w:r w:rsidR="00865818" w:rsidRPr="00B41927">
        <w:rPr>
          <w:rFonts w:asciiTheme="minorHAnsi" w:hAnsiTheme="minorHAnsi" w:cstheme="minorHAnsi"/>
        </w:rPr>
        <w:t xml:space="preserve">The event, sponsored by the Office of Equity, Diversity, Inclusion and Compliance, will be presented via </w:t>
      </w:r>
      <w:r w:rsidR="00AC5CE3">
        <w:rPr>
          <w:rFonts w:asciiTheme="minorHAnsi" w:hAnsiTheme="minorHAnsi" w:cstheme="minorHAnsi"/>
        </w:rPr>
        <w:t>W</w:t>
      </w:r>
      <w:r w:rsidR="00865818" w:rsidRPr="00B41927">
        <w:rPr>
          <w:rFonts w:asciiTheme="minorHAnsi" w:hAnsiTheme="minorHAnsi" w:cstheme="minorHAnsi"/>
        </w:rPr>
        <w:t>eb</w:t>
      </w:r>
      <w:r w:rsidR="00AC5CE3">
        <w:rPr>
          <w:rFonts w:asciiTheme="minorHAnsi" w:hAnsiTheme="minorHAnsi" w:cstheme="minorHAnsi"/>
        </w:rPr>
        <w:t>E</w:t>
      </w:r>
      <w:r w:rsidR="00865818" w:rsidRPr="00B41927">
        <w:rPr>
          <w:rFonts w:asciiTheme="minorHAnsi" w:hAnsiTheme="minorHAnsi" w:cstheme="minorHAnsi"/>
        </w:rPr>
        <w:t xml:space="preserve">x. </w:t>
      </w:r>
      <w:r w:rsidR="00AC5CE3" w:rsidRPr="00AC5CE3">
        <w:rPr>
          <w:rFonts w:asciiTheme="minorHAnsi" w:hAnsiTheme="minorHAnsi" w:cstheme="minorHAnsi"/>
          <w:color w:val="FF0000"/>
        </w:rPr>
        <w:t xml:space="preserve">To register for the virtual event, log on to xxx </w:t>
      </w:r>
      <w:proofErr w:type="gramStart"/>
      <w:r w:rsidR="00865818" w:rsidRPr="00B41927">
        <w:rPr>
          <w:rFonts w:asciiTheme="minorHAnsi" w:hAnsiTheme="minorHAnsi" w:cstheme="minorHAnsi"/>
        </w:rPr>
        <w:t>The</w:t>
      </w:r>
      <w:proofErr w:type="gramEnd"/>
      <w:r w:rsidR="00865818" w:rsidRPr="00B41927">
        <w:rPr>
          <w:rFonts w:asciiTheme="minorHAnsi" w:hAnsiTheme="minorHAnsi" w:cstheme="minorHAnsi"/>
        </w:rPr>
        <w:t xml:space="preserve"> event </w:t>
      </w:r>
      <w:r w:rsidR="00865818" w:rsidRPr="00B41927">
        <w:rPr>
          <w:rFonts w:asciiTheme="minorHAnsi" w:hAnsiTheme="minorHAnsi" w:cstheme="minorHAnsi"/>
        </w:rPr>
        <w:t>is free and open to the public.</w:t>
      </w:r>
    </w:p>
    <w:p w14:paraId="6FCE839A" w14:textId="263AF339" w:rsidR="00865818" w:rsidRPr="00085406" w:rsidRDefault="00865818" w:rsidP="00865818">
      <w:pPr>
        <w:pStyle w:val="NormalWeb"/>
        <w:spacing w:before="300" w:beforeAutospacing="0" w:after="300" w:afterAutospacing="0" w:line="300" w:lineRule="atLeast"/>
        <w:textAlignment w:val="baseline"/>
        <w:rPr>
          <w:rFonts w:asciiTheme="minorHAnsi" w:hAnsiTheme="minorHAnsi" w:cstheme="minorHAnsi"/>
          <w:i/>
          <w:iCs/>
        </w:rPr>
      </w:pPr>
      <w:r w:rsidRPr="00B41927">
        <w:rPr>
          <w:rFonts w:asciiTheme="minorHAnsi" w:hAnsiTheme="minorHAnsi" w:cstheme="minorHAnsi"/>
        </w:rPr>
        <w:t xml:space="preserve">Girls </w:t>
      </w:r>
      <w:r w:rsidRPr="00B41927">
        <w:rPr>
          <w:rFonts w:asciiTheme="minorHAnsi" w:hAnsiTheme="minorHAnsi" w:cstheme="minorHAnsi"/>
        </w:rPr>
        <w:t>Who Code</w:t>
      </w:r>
      <w:r w:rsidRPr="00B41927">
        <w:rPr>
          <w:rFonts w:asciiTheme="minorHAnsi" w:hAnsiTheme="minorHAnsi" w:cstheme="minorHAnsi"/>
        </w:rPr>
        <w:t xml:space="preserve"> is an</w:t>
      </w:r>
      <w:r w:rsidRPr="00B41927">
        <w:rPr>
          <w:rFonts w:asciiTheme="minorHAnsi" w:hAnsiTheme="minorHAnsi" w:cstheme="minorHAnsi"/>
        </w:rPr>
        <w:t xml:space="preserve"> international nonprofit organization working to close the gender gap in technology and change the image of what a computer programmer looks like and does. The organization has reached 500 million people and 300,000 girls in all 50 U.S. states, Canada, India, and the United Kingdom. </w:t>
      </w:r>
      <w:r w:rsidRPr="00B41927">
        <w:rPr>
          <w:rFonts w:asciiTheme="minorHAnsi" w:hAnsiTheme="minorHAnsi" w:cstheme="minorHAnsi"/>
        </w:rPr>
        <w:t>Reshma</w:t>
      </w:r>
      <w:r w:rsidRPr="00B41927">
        <w:rPr>
          <w:rFonts w:asciiTheme="minorHAnsi" w:hAnsiTheme="minorHAnsi" w:cstheme="minorHAnsi"/>
        </w:rPr>
        <w:t xml:space="preserve"> is the author of the international bestseller </w:t>
      </w:r>
      <w:r w:rsidRPr="00085406">
        <w:rPr>
          <w:rFonts w:asciiTheme="minorHAnsi" w:hAnsiTheme="minorHAnsi" w:cstheme="minorHAnsi"/>
          <w:i/>
          <w:iCs/>
        </w:rPr>
        <w:t>Brave, Not Perfect</w:t>
      </w:r>
      <w:r w:rsidRPr="00B41927">
        <w:rPr>
          <w:rFonts w:asciiTheme="minorHAnsi" w:hAnsiTheme="minorHAnsi" w:cstheme="minorHAnsi"/>
        </w:rPr>
        <w:t xml:space="preserve"> and the New York Times bestseller </w:t>
      </w:r>
      <w:r w:rsidRPr="00085406">
        <w:rPr>
          <w:rFonts w:asciiTheme="minorHAnsi" w:hAnsiTheme="minorHAnsi" w:cstheme="minorHAnsi"/>
          <w:i/>
          <w:iCs/>
        </w:rPr>
        <w:t xml:space="preserve">Girls Who Code: Learn to Code and Change the World. </w:t>
      </w:r>
    </w:p>
    <w:p w14:paraId="236FE44B" w14:textId="4AAB667E" w:rsidR="00865818" w:rsidRPr="00B41927" w:rsidRDefault="00865818" w:rsidP="00865818">
      <w:pPr>
        <w:pStyle w:val="NormalWeb"/>
        <w:spacing w:before="300" w:beforeAutospacing="0" w:after="300" w:afterAutospacing="0" w:line="300" w:lineRule="atLeast"/>
        <w:textAlignment w:val="baseline"/>
        <w:rPr>
          <w:rFonts w:asciiTheme="minorHAnsi" w:hAnsiTheme="minorHAnsi" w:cstheme="minorHAnsi"/>
        </w:rPr>
      </w:pPr>
      <w:r w:rsidRPr="00B41927">
        <w:rPr>
          <w:rFonts w:asciiTheme="minorHAnsi" w:hAnsiTheme="minorHAnsi" w:cstheme="minorHAnsi"/>
        </w:rPr>
        <w:t xml:space="preserve">Reshma’s TED talk, “Teach girls, bravery not perfection,” has more than five million views and has sparked a worldwide conversation about how we’re raising our girls. In 2010, Reshma surged onto the political scene as the first Indian American woman to run for U.S. Congress. </w:t>
      </w:r>
      <w:r w:rsidRPr="00B41927">
        <w:rPr>
          <w:rFonts w:asciiTheme="minorHAnsi" w:hAnsiTheme="minorHAnsi" w:cstheme="minorHAnsi"/>
        </w:rPr>
        <w:t>She</w:t>
      </w:r>
      <w:r w:rsidRPr="00B41927">
        <w:rPr>
          <w:rFonts w:asciiTheme="minorHAnsi" w:hAnsiTheme="minorHAnsi" w:cstheme="minorHAnsi"/>
        </w:rPr>
        <w:t xml:space="preserve"> lives in New York City with her husband, Nihal, their sons, Shaan and Sai, and their bulldog, Stanley.</w:t>
      </w:r>
    </w:p>
    <w:p w14:paraId="5FB80FDC" w14:textId="6CAD6692" w:rsidR="00865818" w:rsidRDefault="00865818" w:rsidP="00865818">
      <w:pPr>
        <w:pStyle w:val="NormalWeb"/>
        <w:spacing w:before="300" w:beforeAutospacing="0" w:after="300" w:afterAutospacing="0" w:line="300" w:lineRule="atLeast"/>
        <w:textAlignment w:val="baseline"/>
        <w:rPr>
          <w:rFonts w:asciiTheme="minorHAnsi" w:hAnsiTheme="minorHAnsi" w:cstheme="minorHAnsi"/>
        </w:rPr>
      </w:pPr>
      <w:r w:rsidRPr="00B41927">
        <w:rPr>
          <w:rFonts w:asciiTheme="minorHAnsi" w:hAnsiTheme="minorHAnsi" w:cstheme="minorHAnsi"/>
        </w:rPr>
        <w:t>The event is sponsored by Ramapo College’s Office of Equity, Diversity, Inclusion and Compliance, whose mission is to ensure the community celebrates diversity and to create a favorable campus climate for all through programs and peer education.</w:t>
      </w:r>
    </w:p>
    <w:p w14:paraId="5344D9A9" w14:textId="4515F198" w:rsidR="00AC5CE3" w:rsidRDefault="00AC5CE3" w:rsidP="00865818">
      <w:pPr>
        <w:pStyle w:val="NormalWeb"/>
        <w:spacing w:before="300" w:beforeAutospacing="0" w:after="300" w:afterAutospacing="0" w:line="300" w:lineRule="atLeast"/>
        <w:textAlignment w:val="baseline"/>
        <w:rPr>
          <w:rFonts w:asciiTheme="minorHAnsi" w:hAnsiTheme="minorHAnsi" w:cstheme="minorHAnsi"/>
        </w:rPr>
      </w:pPr>
      <w:r w:rsidRPr="00AC5CE3">
        <w:rPr>
          <w:rFonts w:asciiTheme="minorHAnsi" w:hAnsiTheme="minorHAnsi" w:cstheme="minorHAnsi"/>
          <w:color w:val="FF0000"/>
        </w:rPr>
        <w:t xml:space="preserve">For questions or concerns, email </w:t>
      </w:r>
      <w:hyperlink r:id="rId4" w:history="1">
        <w:r w:rsidRPr="00703424">
          <w:rPr>
            <w:rStyle w:val="Hyperlink"/>
            <w:rFonts w:asciiTheme="minorHAnsi" w:hAnsiTheme="minorHAnsi" w:cstheme="minorHAnsi"/>
          </w:rPr>
          <w:t>xxx@ramapo.edu</w:t>
        </w:r>
      </w:hyperlink>
    </w:p>
    <w:p w14:paraId="5D66FFD2" w14:textId="77777777" w:rsidR="00AC5CE3" w:rsidRPr="00B41927" w:rsidRDefault="00AC5CE3" w:rsidP="00865818">
      <w:pPr>
        <w:pStyle w:val="NormalWeb"/>
        <w:spacing w:before="300" w:beforeAutospacing="0" w:after="300" w:afterAutospacing="0" w:line="300" w:lineRule="atLeast"/>
        <w:textAlignment w:val="baseline"/>
        <w:rPr>
          <w:rFonts w:asciiTheme="minorHAnsi" w:hAnsiTheme="minorHAnsi" w:cstheme="minorHAnsi"/>
        </w:rPr>
      </w:pPr>
    </w:p>
    <w:p w14:paraId="06C71412" w14:textId="77777777" w:rsidR="00865818" w:rsidRPr="00865818" w:rsidRDefault="00865818">
      <w:pPr>
        <w:rPr>
          <w:rFonts w:cstheme="minorHAnsi"/>
        </w:rPr>
      </w:pPr>
    </w:p>
    <w:sectPr w:rsidR="00865818" w:rsidRPr="0086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18"/>
    <w:rsid w:val="00085406"/>
    <w:rsid w:val="002E1946"/>
    <w:rsid w:val="00865818"/>
    <w:rsid w:val="00AC5CE3"/>
    <w:rsid w:val="00B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EEA9"/>
  <w15:chartTrackingRefBased/>
  <w15:docId w15:val="{B0D29152-1D29-45E5-847C-992238B9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58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ramap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Daidone</dc:creator>
  <cp:keywords/>
  <dc:description/>
  <cp:lastModifiedBy>Angela Daidone</cp:lastModifiedBy>
  <cp:revision>3</cp:revision>
  <dcterms:created xsi:type="dcterms:W3CDTF">2021-03-08T17:25:00Z</dcterms:created>
  <dcterms:modified xsi:type="dcterms:W3CDTF">2021-03-08T17:41:00Z</dcterms:modified>
</cp:coreProperties>
</file>