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24" w:rsidRDefault="00BB4B24" w:rsidP="00BB4B24">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B4B24" w:rsidRDefault="00BB4B24" w:rsidP="00BB4B24">
      <w:pPr>
        <w:pStyle w:val="p0"/>
        <w:spacing w:before="3" w:line="240" w:lineRule="exact"/>
      </w:pPr>
      <w:r>
        <w:rPr>
          <w:b/>
          <w:bCs/>
        </w:rPr>
        <w:t>RAMAPO COLLEGE OF NEW JERSEY</w:t>
      </w:r>
    </w:p>
    <w:p w:rsidR="00BB4B24" w:rsidRDefault="00BB4B24" w:rsidP="00BB4B24">
      <w:pPr>
        <w:pStyle w:val="p0"/>
        <w:spacing w:before="3" w:after="2"/>
      </w:pPr>
      <w:r>
        <w:rPr>
          <w:b/>
          <w:bCs/>
        </w:rPr>
        <w:t>Office of Marketing and Communications</w:t>
      </w:r>
    </w:p>
    <w:p w:rsidR="00BB4B24" w:rsidRDefault="00BB4B24" w:rsidP="00BB4B24">
      <w:pPr>
        <w:pStyle w:val="p0"/>
        <w:spacing w:before="3" w:after="3"/>
      </w:pPr>
      <w:r>
        <w:rPr>
          <w:b/>
          <w:bCs/>
        </w:rPr>
        <w:t>Press Release</w:t>
      </w:r>
    </w:p>
    <w:p w:rsidR="00BB4B24" w:rsidRDefault="00BB4B24" w:rsidP="00BB4B24">
      <w:pPr>
        <w:pStyle w:val="p0"/>
        <w:spacing w:before="3" w:after="3"/>
        <w:rPr>
          <w:b/>
          <w:bCs/>
        </w:rPr>
      </w:pPr>
      <w:r>
        <w:rPr>
          <w:b/>
          <w:bCs/>
        </w:rPr>
        <w:t>February 21</w:t>
      </w:r>
      <w:r>
        <w:rPr>
          <w:b/>
          <w:bCs/>
        </w:rPr>
        <w:t>, 2020</w:t>
      </w:r>
    </w:p>
    <w:p w:rsidR="00BB4B24" w:rsidRDefault="00BB4B24" w:rsidP="00BB4B24">
      <w:pPr>
        <w:pStyle w:val="p0"/>
        <w:spacing w:before="3" w:after="3"/>
        <w:rPr>
          <w:i/>
          <w:iCs/>
        </w:rPr>
      </w:pPr>
    </w:p>
    <w:p w:rsidR="00BB4B24" w:rsidRPr="00C8534E" w:rsidRDefault="00BB4B24" w:rsidP="00BB4B24">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B4B24" w:rsidRDefault="00BB4B24" w:rsidP="00BB4B24">
      <w:pPr>
        <w:pStyle w:val="p0"/>
        <w:spacing w:before="3" w:after="3"/>
      </w:pPr>
      <w:r>
        <w:rPr>
          <w:i/>
          <w:iCs/>
        </w:rPr>
        <w:t>201-684-7477</w:t>
      </w:r>
    </w:p>
    <w:p w:rsidR="00BB4B24" w:rsidRDefault="00BB4B24" w:rsidP="00BB4B24">
      <w:pPr>
        <w:pStyle w:val="p0"/>
        <w:spacing w:before="3" w:after="3"/>
        <w:rPr>
          <w:i/>
          <w:iCs/>
        </w:rPr>
      </w:pPr>
      <w:hyperlink r:id="rId5" w:history="1">
        <w:r w:rsidRPr="000E2CE7">
          <w:rPr>
            <w:rStyle w:val="Hyperlink"/>
            <w:i/>
            <w:iCs/>
          </w:rPr>
          <w:t>news@ramapo.edu</w:t>
        </w:r>
      </w:hyperlink>
    </w:p>
    <w:p w:rsidR="00BB4B24" w:rsidRDefault="00BB4B24" w:rsidP="00810E67">
      <w:pPr>
        <w:pStyle w:val="NormalWeb"/>
        <w:spacing w:before="0" w:beforeAutospacing="0" w:after="0" w:afterAutospacing="0" w:line="300" w:lineRule="atLeast"/>
        <w:jc w:val="center"/>
        <w:textAlignment w:val="baseline"/>
        <w:rPr>
          <w:rFonts w:asciiTheme="minorHAnsi" w:hAnsiTheme="minorHAnsi" w:cs="Arial"/>
          <w:b/>
          <w:sz w:val="36"/>
          <w:szCs w:val="36"/>
        </w:rPr>
      </w:pPr>
    </w:p>
    <w:p w:rsidR="00810E67" w:rsidRPr="00810E67" w:rsidRDefault="00810E67" w:rsidP="00810E67">
      <w:pPr>
        <w:pStyle w:val="NormalWeb"/>
        <w:spacing w:before="0" w:beforeAutospacing="0" w:after="0" w:afterAutospacing="0" w:line="300" w:lineRule="atLeast"/>
        <w:jc w:val="center"/>
        <w:textAlignment w:val="baseline"/>
        <w:rPr>
          <w:rFonts w:asciiTheme="minorHAnsi" w:hAnsiTheme="minorHAnsi" w:cs="Arial"/>
          <w:b/>
          <w:sz w:val="36"/>
          <w:szCs w:val="36"/>
        </w:rPr>
      </w:pPr>
      <w:r w:rsidRPr="00810E67">
        <w:rPr>
          <w:rFonts w:asciiTheme="minorHAnsi" w:hAnsiTheme="minorHAnsi" w:cs="Arial"/>
          <w:b/>
          <w:sz w:val="36"/>
          <w:szCs w:val="36"/>
        </w:rPr>
        <w:t xml:space="preserve">Ramapo College’s </w:t>
      </w:r>
      <w:proofErr w:type="spellStart"/>
      <w:r w:rsidRPr="00810E67">
        <w:rPr>
          <w:rFonts w:asciiTheme="minorHAnsi" w:hAnsiTheme="minorHAnsi" w:cs="Arial"/>
          <w:b/>
          <w:sz w:val="36"/>
          <w:szCs w:val="36"/>
        </w:rPr>
        <w:t>Sabrin</w:t>
      </w:r>
      <w:proofErr w:type="spellEnd"/>
      <w:r w:rsidRPr="00810E67">
        <w:rPr>
          <w:rFonts w:asciiTheme="minorHAnsi" w:hAnsiTheme="minorHAnsi" w:cs="Arial"/>
          <w:b/>
          <w:sz w:val="36"/>
          <w:szCs w:val="36"/>
        </w:rPr>
        <w:t xml:space="preserve"> Center for Free Enterprise to Present Healthcare Symposium ‘Who Needs Doctors?’</w:t>
      </w:r>
    </w:p>
    <w:p w:rsidR="00810E67" w:rsidRDefault="00810E67" w:rsidP="00412D62">
      <w:pPr>
        <w:pStyle w:val="NormalWeb"/>
        <w:spacing w:before="0" w:beforeAutospacing="0" w:after="0" w:afterAutospacing="0" w:line="300" w:lineRule="atLeast"/>
        <w:textAlignment w:val="baseline"/>
        <w:rPr>
          <w:rFonts w:asciiTheme="minorHAnsi" w:hAnsiTheme="minorHAnsi" w:cs="Arial"/>
        </w:rPr>
      </w:pPr>
    </w:p>
    <w:p w:rsidR="00412D62" w:rsidRPr="00060662" w:rsidRDefault="00412D62" w:rsidP="00412D62">
      <w:pPr>
        <w:pStyle w:val="NormalWeb"/>
        <w:spacing w:before="0" w:beforeAutospacing="0" w:after="0" w:afterAutospacing="0" w:line="300" w:lineRule="atLeast"/>
        <w:textAlignment w:val="baseline"/>
        <w:rPr>
          <w:rFonts w:asciiTheme="minorHAnsi" w:hAnsiTheme="minorHAnsi" w:cs="Arial"/>
        </w:rPr>
      </w:pPr>
      <w:r w:rsidRPr="00060662">
        <w:rPr>
          <w:rFonts w:asciiTheme="minorHAnsi" w:hAnsiTheme="minorHAnsi" w:cs="Arial"/>
        </w:rPr>
        <w:t xml:space="preserve">MAHWAH, N.J. – The </w:t>
      </w:r>
      <w:proofErr w:type="spellStart"/>
      <w:r w:rsidRPr="00060662">
        <w:rPr>
          <w:rFonts w:asciiTheme="minorHAnsi" w:hAnsiTheme="minorHAnsi" w:cs="Arial"/>
        </w:rPr>
        <w:t>Sabrin</w:t>
      </w:r>
      <w:proofErr w:type="spellEnd"/>
      <w:r w:rsidRPr="00060662">
        <w:rPr>
          <w:rFonts w:asciiTheme="minorHAnsi" w:hAnsiTheme="minorHAnsi" w:cs="Arial"/>
        </w:rPr>
        <w:t xml:space="preserve"> Center for Free Enterprise at Ramapo College of New Jersey will present </w:t>
      </w:r>
      <w:r w:rsidR="00E35A3D">
        <w:rPr>
          <w:rFonts w:asciiTheme="minorHAnsi" w:hAnsiTheme="minorHAnsi" w:cs="Arial"/>
        </w:rPr>
        <w:t xml:space="preserve">a panel of experts to discuss healthcare </w:t>
      </w:r>
      <w:r w:rsidRPr="00060662">
        <w:rPr>
          <w:rFonts w:asciiTheme="minorHAnsi" w:hAnsiTheme="minorHAnsi" w:cs="Arial"/>
        </w:rPr>
        <w:t xml:space="preserve">on </w:t>
      </w:r>
      <w:r w:rsidR="00E35A3D">
        <w:rPr>
          <w:rFonts w:asciiTheme="minorHAnsi" w:hAnsiTheme="minorHAnsi" w:cs="Arial"/>
        </w:rPr>
        <w:t>Wednes</w:t>
      </w:r>
      <w:r w:rsidRPr="00060662">
        <w:rPr>
          <w:rFonts w:asciiTheme="minorHAnsi" w:hAnsiTheme="minorHAnsi" w:cs="Arial"/>
        </w:rPr>
        <w:t xml:space="preserve">day, </w:t>
      </w:r>
      <w:r w:rsidR="00E35A3D">
        <w:rPr>
          <w:rFonts w:asciiTheme="minorHAnsi" w:hAnsiTheme="minorHAnsi" w:cs="Arial"/>
        </w:rPr>
        <w:t>March 25</w:t>
      </w:r>
      <w:r w:rsidRPr="00060662">
        <w:rPr>
          <w:rFonts w:asciiTheme="minorHAnsi" w:hAnsiTheme="minorHAnsi" w:cs="Arial"/>
        </w:rPr>
        <w:t xml:space="preserve">. The </w:t>
      </w:r>
      <w:r w:rsidR="00E35A3D">
        <w:rPr>
          <w:rFonts w:asciiTheme="minorHAnsi" w:hAnsiTheme="minorHAnsi" w:cs="Arial"/>
        </w:rPr>
        <w:t>symposium</w:t>
      </w:r>
      <w:r w:rsidRPr="00060662">
        <w:rPr>
          <w:rFonts w:asciiTheme="minorHAnsi" w:hAnsiTheme="minorHAnsi" w:cs="Arial"/>
        </w:rPr>
        <w:t>, titled “</w:t>
      </w:r>
      <w:r w:rsidR="00E35A3D">
        <w:rPr>
          <w:rFonts w:asciiTheme="minorHAnsi" w:hAnsiTheme="minorHAnsi" w:cs="Arial"/>
        </w:rPr>
        <w:t>Who Needs Doctors? Your future</w:t>
      </w:r>
      <w:r w:rsidR="002413EB">
        <w:rPr>
          <w:rFonts w:asciiTheme="minorHAnsi" w:hAnsiTheme="minorHAnsi" w:cs="Arial"/>
        </w:rPr>
        <w:t xml:space="preserve"> physician may not be an M.D.–</w:t>
      </w:r>
      <w:r w:rsidR="00E35A3D">
        <w:rPr>
          <w:rFonts w:asciiTheme="minorHAnsi" w:hAnsiTheme="minorHAnsi" w:cs="Arial"/>
        </w:rPr>
        <w:t>and you may be better off</w:t>
      </w:r>
      <w:r w:rsidRPr="00060662">
        <w:rPr>
          <w:rFonts w:asciiTheme="minorHAnsi" w:hAnsiTheme="minorHAnsi" w:cs="Arial"/>
        </w:rPr>
        <w:t xml:space="preserve">,” </w:t>
      </w:r>
      <w:proofErr w:type="gramStart"/>
      <w:r w:rsidRPr="00060662">
        <w:rPr>
          <w:rFonts w:asciiTheme="minorHAnsi" w:hAnsiTheme="minorHAnsi" w:cs="Arial"/>
        </w:rPr>
        <w:t>will be held</w:t>
      </w:r>
      <w:proofErr w:type="gramEnd"/>
      <w:r w:rsidRPr="00060662">
        <w:rPr>
          <w:rFonts w:asciiTheme="minorHAnsi" w:hAnsiTheme="minorHAnsi" w:cs="Arial"/>
        </w:rPr>
        <w:t xml:space="preserve"> in the Trustees Pavilion at 7 p.m. The event is free and open to the public</w:t>
      </w:r>
      <w:r w:rsidR="00E35A3D">
        <w:rPr>
          <w:rFonts w:asciiTheme="minorHAnsi" w:hAnsiTheme="minorHAnsi" w:cs="Arial"/>
        </w:rPr>
        <w:t xml:space="preserve">, and </w:t>
      </w:r>
      <w:proofErr w:type="gramStart"/>
      <w:r w:rsidR="00E35A3D">
        <w:rPr>
          <w:rFonts w:asciiTheme="minorHAnsi" w:hAnsiTheme="minorHAnsi" w:cs="Arial"/>
        </w:rPr>
        <w:t>will be moderated</w:t>
      </w:r>
      <w:proofErr w:type="gramEnd"/>
      <w:r w:rsidR="00E35A3D">
        <w:rPr>
          <w:rFonts w:asciiTheme="minorHAnsi" w:hAnsiTheme="minorHAnsi" w:cs="Arial"/>
        </w:rPr>
        <w:t xml:space="preserve"> by Ramapo Professor of Finance Murray </w:t>
      </w:r>
      <w:proofErr w:type="spellStart"/>
      <w:r w:rsidR="00E35A3D">
        <w:rPr>
          <w:rFonts w:asciiTheme="minorHAnsi" w:hAnsiTheme="minorHAnsi" w:cs="Arial"/>
        </w:rPr>
        <w:t>Sabrin</w:t>
      </w:r>
      <w:proofErr w:type="spellEnd"/>
      <w:r w:rsidRPr="00060662">
        <w:rPr>
          <w:rFonts w:asciiTheme="minorHAnsi" w:hAnsiTheme="minorHAnsi" w:cs="Arial"/>
        </w:rPr>
        <w:t>.</w:t>
      </w:r>
    </w:p>
    <w:p w:rsidR="00E35A3D" w:rsidRDefault="00412D62" w:rsidP="00412D62">
      <w:pPr>
        <w:pStyle w:val="NormalWeb"/>
        <w:spacing w:before="300" w:beforeAutospacing="0" w:after="300" w:afterAutospacing="0" w:line="300" w:lineRule="atLeast"/>
        <w:textAlignment w:val="baseline"/>
        <w:rPr>
          <w:rFonts w:asciiTheme="minorHAnsi" w:hAnsiTheme="minorHAnsi" w:cs="Arial"/>
        </w:rPr>
      </w:pPr>
      <w:r w:rsidRPr="00060662">
        <w:rPr>
          <w:rFonts w:asciiTheme="minorHAnsi" w:hAnsiTheme="minorHAnsi" w:cs="Arial"/>
        </w:rPr>
        <w:t xml:space="preserve">The </w:t>
      </w:r>
      <w:r w:rsidR="000B4C6C">
        <w:rPr>
          <w:rFonts w:asciiTheme="minorHAnsi" w:hAnsiTheme="minorHAnsi" w:cs="Arial"/>
        </w:rPr>
        <w:t xml:space="preserve">panel </w:t>
      </w:r>
      <w:r w:rsidR="00E35A3D">
        <w:rPr>
          <w:rFonts w:asciiTheme="minorHAnsi" w:hAnsiTheme="minorHAnsi" w:cs="Arial"/>
        </w:rPr>
        <w:t>presenters are:</w:t>
      </w:r>
    </w:p>
    <w:p w:rsidR="00412D62" w:rsidRPr="00060662" w:rsidRDefault="00DF0E6C" w:rsidP="00412D62">
      <w:pPr>
        <w:pStyle w:val="NormalWeb"/>
        <w:spacing w:before="300" w:beforeAutospacing="0" w:after="300" w:afterAutospacing="0" w:line="300" w:lineRule="atLeast"/>
        <w:textAlignment w:val="baseline"/>
        <w:rPr>
          <w:rFonts w:asciiTheme="minorHAnsi" w:hAnsiTheme="minorHAnsi" w:cs="Arial"/>
        </w:rPr>
      </w:pPr>
      <w:proofErr w:type="gramStart"/>
      <w:r w:rsidRPr="00DF0E6C">
        <w:rPr>
          <w:rFonts w:asciiTheme="minorHAnsi" w:hAnsiTheme="minorHAnsi" w:cs="Arial"/>
          <w:b/>
        </w:rPr>
        <w:t>ALIETA ECK</w:t>
      </w:r>
      <w:r w:rsidR="00E35A3D">
        <w:rPr>
          <w:rFonts w:asciiTheme="minorHAnsi" w:hAnsiTheme="minorHAnsi" w:cs="Arial"/>
        </w:rPr>
        <w:t>, M.D.</w:t>
      </w:r>
      <w:r w:rsidR="00C25B28">
        <w:rPr>
          <w:rFonts w:asciiTheme="minorHAnsi" w:hAnsiTheme="minorHAnsi" w:cs="Arial"/>
        </w:rPr>
        <w:t>, studied inter</w:t>
      </w:r>
      <w:r>
        <w:rPr>
          <w:rFonts w:asciiTheme="minorHAnsi" w:hAnsiTheme="minorHAnsi" w:cs="Arial"/>
        </w:rPr>
        <w:t>nal medicine at Robert Wood Joh</w:t>
      </w:r>
      <w:r w:rsidR="00C25B28">
        <w:rPr>
          <w:rFonts w:asciiTheme="minorHAnsi" w:hAnsiTheme="minorHAnsi" w:cs="Arial"/>
        </w:rPr>
        <w:t>n</w:t>
      </w:r>
      <w:r>
        <w:rPr>
          <w:rFonts w:asciiTheme="minorHAnsi" w:hAnsiTheme="minorHAnsi" w:cs="Arial"/>
        </w:rPr>
        <w:t>s</w:t>
      </w:r>
      <w:r w:rsidR="00C25B28">
        <w:rPr>
          <w:rFonts w:asciiTheme="minorHAnsi" w:hAnsiTheme="minorHAnsi" w:cs="Arial"/>
        </w:rPr>
        <w:t>on University Hospital in New Brunswick, N.J., and has been in private practice with her husband Dr. John Eck since 1988.</w:t>
      </w:r>
      <w:proofErr w:type="gramEnd"/>
      <w:r w:rsidR="00C25B28">
        <w:rPr>
          <w:rFonts w:asciiTheme="minorHAnsi" w:hAnsiTheme="minorHAnsi" w:cs="Arial"/>
        </w:rPr>
        <w:t xml:space="preserve"> In 2003, she and her husband founded the </w:t>
      </w:r>
      <w:proofErr w:type="spellStart"/>
      <w:r w:rsidR="00C25B28">
        <w:rPr>
          <w:rFonts w:asciiTheme="minorHAnsi" w:hAnsiTheme="minorHAnsi" w:cs="Arial"/>
        </w:rPr>
        <w:t>Zarephath</w:t>
      </w:r>
      <w:proofErr w:type="spellEnd"/>
      <w:r w:rsidR="00C25B28">
        <w:rPr>
          <w:rFonts w:asciiTheme="minorHAnsi" w:hAnsiTheme="minorHAnsi" w:cs="Arial"/>
        </w:rPr>
        <w:t xml:space="preserve"> Health Center</w:t>
      </w:r>
      <w:r>
        <w:rPr>
          <w:rFonts w:asciiTheme="minorHAnsi" w:hAnsiTheme="minorHAnsi" w:cs="Arial"/>
        </w:rPr>
        <w:t>, a non-government free clinic that serves approximately 300 poor and uninsured patients per month, utilizing donated services of volunteer physicians and nurses.</w:t>
      </w:r>
    </w:p>
    <w:p w:rsidR="00412D62" w:rsidRDefault="00DF0E6C" w:rsidP="00412D62">
      <w:pPr>
        <w:pStyle w:val="NormalWeb"/>
        <w:spacing w:before="300" w:beforeAutospacing="0" w:after="300" w:afterAutospacing="0" w:line="300" w:lineRule="atLeast"/>
        <w:textAlignment w:val="baseline"/>
        <w:rPr>
          <w:rStyle w:val="A6"/>
          <w:rFonts w:asciiTheme="minorHAnsi" w:hAnsiTheme="minorHAnsi"/>
        </w:rPr>
      </w:pPr>
      <w:r w:rsidRPr="00DF0E6C">
        <w:rPr>
          <w:rStyle w:val="A6"/>
          <w:rFonts w:asciiTheme="minorHAnsi" w:hAnsiTheme="minorHAnsi"/>
          <w:b/>
        </w:rPr>
        <w:t>TODD A. EDELSON</w:t>
      </w:r>
      <w:r>
        <w:rPr>
          <w:rStyle w:val="A6"/>
          <w:rFonts w:asciiTheme="minorHAnsi" w:hAnsiTheme="minorHAnsi"/>
        </w:rPr>
        <w:t xml:space="preserve"> </w:t>
      </w:r>
      <w:r w:rsidR="00C25B28">
        <w:rPr>
          <w:rStyle w:val="A6"/>
          <w:rFonts w:asciiTheme="minorHAnsi" w:hAnsiTheme="minorHAnsi"/>
        </w:rPr>
        <w:t>is a p</w:t>
      </w:r>
      <w:r w:rsidR="00E35A3D">
        <w:rPr>
          <w:rStyle w:val="A6"/>
          <w:rFonts w:asciiTheme="minorHAnsi" w:hAnsiTheme="minorHAnsi"/>
        </w:rPr>
        <w:t xml:space="preserve">hysical </w:t>
      </w:r>
      <w:r w:rsidR="00C25B28">
        <w:rPr>
          <w:rStyle w:val="A6"/>
          <w:rFonts w:asciiTheme="minorHAnsi" w:hAnsiTheme="minorHAnsi"/>
        </w:rPr>
        <w:t>t</w:t>
      </w:r>
      <w:r w:rsidR="00E35A3D">
        <w:rPr>
          <w:rStyle w:val="A6"/>
          <w:rFonts w:asciiTheme="minorHAnsi" w:hAnsiTheme="minorHAnsi"/>
        </w:rPr>
        <w:t>herapist</w:t>
      </w:r>
      <w:r w:rsidR="00C25B28">
        <w:rPr>
          <w:rStyle w:val="A6"/>
          <w:rFonts w:asciiTheme="minorHAnsi" w:hAnsiTheme="minorHAnsi"/>
        </w:rPr>
        <w:t xml:space="preserve"> who </w:t>
      </w:r>
      <w:proofErr w:type="gramStart"/>
      <w:r w:rsidR="00C25B28">
        <w:rPr>
          <w:rStyle w:val="A6"/>
          <w:rFonts w:asciiTheme="minorHAnsi" w:hAnsiTheme="minorHAnsi"/>
        </w:rPr>
        <w:t>is considered</w:t>
      </w:r>
      <w:proofErr w:type="gramEnd"/>
      <w:r w:rsidR="00C25B28">
        <w:rPr>
          <w:rStyle w:val="A6"/>
          <w:rFonts w:asciiTheme="minorHAnsi" w:hAnsiTheme="minorHAnsi"/>
        </w:rPr>
        <w:t xml:space="preserve"> a leader in the clinical use and teaching of the McKenzie Method of physical therapy in the United States. </w:t>
      </w:r>
      <w:proofErr w:type="gramStart"/>
      <w:r w:rsidR="00C25B28">
        <w:rPr>
          <w:rStyle w:val="A6"/>
          <w:rFonts w:asciiTheme="minorHAnsi" w:hAnsiTheme="minorHAnsi"/>
        </w:rPr>
        <w:t>He holds a doctor of physical therapy degree from Massachusetts General’s Institute for Health professionals and</w:t>
      </w:r>
      <w:r w:rsidR="00A05E2A">
        <w:rPr>
          <w:rStyle w:val="A6"/>
          <w:rFonts w:asciiTheme="minorHAnsi" w:hAnsiTheme="minorHAnsi"/>
        </w:rPr>
        <w:t xml:space="preserve"> </w:t>
      </w:r>
      <w:r w:rsidR="00C25B28">
        <w:rPr>
          <w:rStyle w:val="A6"/>
          <w:rFonts w:asciiTheme="minorHAnsi" w:hAnsiTheme="minorHAnsi"/>
        </w:rPr>
        <w:t>has been on the faculty of the New Zealand-based McKenzie Institute since 1999.</w:t>
      </w:r>
      <w:proofErr w:type="gramEnd"/>
    </w:p>
    <w:p w:rsidR="00E35A3D" w:rsidRDefault="00DF0E6C" w:rsidP="00412D62">
      <w:pPr>
        <w:pStyle w:val="NormalWeb"/>
        <w:spacing w:before="300" w:beforeAutospacing="0" w:after="300" w:afterAutospacing="0" w:line="300" w:lineRule="atLeast"/>
        <w:textAlignment w:val="baseline"/>
        <w:rPr>
          <w:rStyle w:val="A6"/>
          <w:rFonts w:asciiTheme="minorHAnsi" w:hAnsiTheme="minorHAnsi"/>
        </w:rPr>
      </w:pPr>
      <w:r w:rsidRPr="00DF0E6C">
        <w:rPr>
          <w:rStyle w:val="A6"/>
          <w:rFonts w:asciiTheme="minorHAnsi" w:hAnsiTheme="minorHAnsi"/>
          <w:b/>
        </w:rPr>
        <w:t>GLENN B. GERO</w:t>
      </w:r>
      <w:r>
        <w:rPr>
          <w:rStyle w:val="A6"/>
          <w:rFonts w:asciiTheme="minorHAnsi" w:hAnsiTheme="minorHAnsi"/>
        </w:rPr>
        <w:t xml:space="preserve"> </w:t>
      </w:r>
      <w:r w:rsidR="00C25B28">
        <w:rPr>
          <w:rStyle w:val="A6"/>
          <w:rFonts w:asciiTheme="minorHAnsi" w:hAnsiTheme="minorHAnsi"/>
        </w:rPr>
        <w:t>is a board-certified naturopathic practitioner with a doctorate in nutrition, an MBA and master’s degree in botanical medicine. He has completed extensive post-doctoral training at Harvard Medical School in</w:t>
      </w:r>
      <w:r w:rsidR="0075161B">
        <w:rPr>
          <w:rStyle w:val="A6"/>
          <w:rFonts w:asciiTheme="minorHAnsi" w:hAnsiTheme="minorHAnsi"/>
        </w:rPr>
        <w:t>cluding training at the Joslin D</w:t>
      </w:r>
      <w:r w:rsidR="00C25B28">
        <w:rPr>
          <w:rStyle w:val="A6"/>
          <w:rFonts w:asciiTheme="minorHAnsi" w:hAnsiTheme="minorHAnsi"/>
        </w:rPr>
        <w:t>iabetes Center, the Institute of Lifestyle medicine and the Herbert Benson Institute of Mind Body Medicine.</w:t>
      </w:r>
    </w:p>
    <w:p w:rsidR="00E35A3D" w:rsidRPr="00060662" w:rsidRDefault="00DF0E6C" w:rsidP="00412D62">
      <w:pPr>
        <w:pStyle w:val="NormalWeb"/>
        <w:spacing w:before="300" w:beforeAutospacing="0" w:after="300" w:afterAutospacing="0" w:line="300" w:lineRule="atLeast"/>
        <w:textAlignment w:val="baseline"/>
        <w:rPr>
          <w:rFonts w:asciiTheme="minorHAnsi" w:hAnsiTheme="minorHAnsi" w:cs="Arial"/>
        </w:rPr>
      </w:pPr>
      <w:r w:rsidRPr="00DF0E6C">
        <w:rPr>
          <w:rStyle w:val="A6"/>
          <w:rFonts w:asciiTheme="minorHAnsi" w:hAnsiTheme="minorHAnsi"/>
          <w:b/>
        </w:rPr>
        <w:t>ALEXANDER OLBRECHT</w:t>
      </w:r>
      <w:r w:rsidR="00E35A3D">
        <w:rPr>
          <w:rStyle w:val="A6"/>
          <w:rFonts w:asciiTheme="minorHAnsi" w:hAnsiTheme="minorHAnsi"/>
        </w:rPr>
        <w:t xml:space="preserve">, </w:t>
      </w:r>
      <w:r w:rsidR="0052737D">
        <w:rPr>
          <w:rStyle w:val="A6"/>
          <w:rFonts w:asciiTheme="minorHAnsi" w:hAnsiTheme="minorHAnsi"/>
        </w:rPr>
        <w:t xml:space="preserve">Ramapo College </w:t>
      </w:r>
      <w:r w:rsidR="00E35A3D">
        <w:rPr>
          <w:rStyle w:val="A6"/>
          <w:rFonts w:asciiTheme="minorHAnsi" w:hAnsiTheme="minorHAnsi"/>
        </w:rPr>
        <w:t>professor of economics</w:t>
      </w:r>
      <w:r w:rsidR="0052737D">
        <w:rPr>
          <w:rStyle w:val="A6"/>
          <w:rFonts w:asciiTheme="minorHAnsi" w:hAnsiTheme="minorHAnsi"/>
        </w:rPr>
        <w:t xml:space="preserve">, teaches health economics curriculum and is the executive director of the Eastern Economics Association based at Ramapo </w:t>
      </w:r>
      <w:r w:rsidR="0052737D">
        <w:rPr>
          <w:rStyle w:val="A6"/>
          <w:rFonts w:asciiTheme="minorHAnsi" w:hAnsiTheme="minorHAnsi"/>
        </w:rPr>
        <w:lastRenderedPageBreak/>
        <w:t xml:space="preserve">College.  His research has appeared in </w:t>
      </w:r>
      <w:r w:rsidR="0052737D" w:rsidRPr="0052737D">
        <w:rPr>
          <w:rStyle w:val="A6"/>
          <w:rFonts w:asciiTheme="minorHAnsi" w:hAnsiTheme="minorHAnsi"/>
          <w:i/>
        </w:rPr>
        <w:t>The Journal of Hu</w:t>
      </w:r>
      <w:bookmarkStart w:id="0" w:name="_GoBack"/>
      <w:bookmarkEnd w:id="0"/>
      <w:r w:rsidR="0052737D" w:rsidRPr="0052737D">
        <w:rPr>
          <w:rStyle w:val="A6"/>
          <w:rFonts w:asciiTheme="minorHAnsi" w:hAnsiTheme="minorHAnsi"/>
          <w:i/>
        </w:rPr>
        <w:t>man Resources</w:t>
      </w:r>
      <w:r w:rsidR="0052737D">
        <w:rPr>
          <w:rStyle w:val="A6"/>
          <w:rFonts w:asciiTheme="minorHAnsi" w:hAnsiTheme="minorHAnsi"/>
        </w:rPr>
        <w:t xml:space="preserve">, </w:t>
      </w:r>
      <w:r w:rsidR="0052737D" w:rsidRPr="00C25B28">
        <w:rPr>
          <w:rStyle w:val="A6"/>
          <w:rFonts w:asciiTheme="minorHAnsi" w:hAnsiTheme="minorHAnsi"/>
          <w:i/>
        </w:rPr>
        <w:t>Contemporary</w:t>
      </w:r>
      <w:r w:rsidR="0052737D">
        <w:rPr>
          <w:rStyle w:val="A6"/>
          <w:rFonts w:asciiTheme="minorHAnsi" w:hAnsiTheme="minorHAnsi"/>
        </w:rPr>
        <w:t xml:space="preserve"> </w:t>
      </w:r>
      <w:r w:rsidR="0052737D" w:rsidRPr="00C25B28">
        <w:rPr>
          <w:rStyle w:val="A6"/>
          <w:rFonts w:asciiTheme="minorHAnsi" w:hAnsiTheme="minorHAnsi"/>
          <w:i/>
        </w:rPr>
        <w:t>Economic Policy</w:t>
      </w:r>
      <w:r w:rsidR="0052737D">
        <w:rPr>
          <w:rStyle w:val="A6"/>
          <w:rFonts w:asciiTheme="minorHAnsi" w:hAnsiTheme="minorHAnsi"/>
        </w:rPr>
        <w:t xml:space="preserve">, </w:t>
      </w:r>
      <w:r w:rsidR="00C25B28">
        <w:rPr>
          <w:rStyle w:val="A6"/>
          <w:rFonts w:asciiTheme="minorHAnsi" w:hAnsiTheme="minorHAnsi"/>
          <w:i/>
        </w:rPr>
        <w:t>Economics of E</w:t>
      </w:r>
      <w:r w:rsidR="0052737D" w:rsidRPr="00C25B28">
        <w:rPr>
          <w:rStyle w:val="A6"/>
          <w:rFonts w:asciiTheme="minorHAnsi" w:hAnsiTheme="minorHAnsi"/>
          <w:i/>
        </w:rPr>
        <w:t>ducation Review</w:t>
      </w:r>
      <w:r w:rsidR="00C25B28">
        <w:rPr>
          <w:rStyle w:val="A6"/>
          <w:rFonts w:asciiTheme="minorHAnsi" w:hAnsiTheme="minorHAnsi"/>
          <w:i/>
        </w:rPr>
        <w:t>,</w:t>
      </w:r>
      <w:r w:rsidR="0052737D">
        <w:rPr>
          <w:rStyle w:val="A6"/>
          <w:rFonts w:asciiTheme="minorHAnsi" w:hAnsiTheme="minorHAnsi"/>
        </w:rPr>
        <w:t xml:space="preserve"> and </w:t>
      </w:r>
      <w:r w:rsidR="0052737D" w:rsidRPr="00C25B28">
        <w:rPr>
          <w:rStyle w:val="A6"/>
          <w:rFonts w:asciiTheme="minorHAnsi" w:hAnsiTheme="minorHAnsi"/>
          <w:i/>
        </w:rPr>
        <w:t>Nonprofit and Voluntary Sector Quarterly</w:t>
      </w:r>
      <w:r w:rsidR="0052737D">
        <w:rPr>
          <w:rStyle w:val="A6"/>
          <w:rFonts w:asciiTheme="minorHAnsi" w:hAnsiTheme="minorHAnsi"/>
        </w:rPr>
        <w:t>, among others.</w:t>
      </w:r>
    </w:p>
    <w:p w:rsidR="00412D62" w:rsidRPr="00060662" w:rsidRDefault="00E35A3D" w:rsidP="00412D62">
      <w:pPr>
        <w:pStyle w:val="NormalWeb"/>
        <w:spacing w:before="300" w:beforeAutospacing="0" w:after="300" w:afterAutospacing="0" w:line="300" w:lineRule="atLeast"/>
        <w:textAlignment w:val="baseline"/>
        <w:rPr>
          <w:rFonts w:asciiTheme="minorHAnsi" w:hAnsiTheme="minorHAnsi" w:cs="Arial"/>
        </w:rPr>
      </w:pPr>
      <w:r>
        <w:rPr>
          <w:rFonts w:asciiTheme="minorHAnsi" w:hAnsiTheme="minorHAnsi" w:cs="Arial"/>
        </w:rPr>
        <w:t xml:space="preserve">This symposium </w:t>
      </w:r>
      <w:proofErr w:type="gramStart"/>
      <w:r>
        <w:rPr>
          <w:rFonts w:asciiTheme="minorHAnsi" w:hAnsiTheme="minorHAnsi" w:cs="Arial"/>
        </w:rPr>
        <w:t>is supported</w:t>
      </w:r>
      <w:proofErr w:type="gramEnd"/>
      <w:r>
        <w:rPr>
          <w:rFonts w:asciiTheme="minorHAnsi" w:hAnsiTheme="minorHAnsi" w:cs="Arial"/>
        </w:rPr>
        <w:t xml:space="preserve"> by a grant from the Ramapo College Foundation. Refreshments</w:t>
      </w:r>
      <w:r w:rsidR="00412D62" w:rsidRPr="00060662">
        <w:rPr>
          <w:rFonts w:asciiTheme="minorHAnsi" w:hAnsiTheme="minorHAnsi" w:cs="Arial"/>
        </w:rPr>
        <w:t xml:space="preserve"> </w:t>
      </w:r>
      <w:r>
        <w:rPr>
          <w:rFonts w:asciiTheme="minorHAnsi" w:hAnsiTheme="minorHAnsi" w:cs="Arial"/>
        </w:rPr>
        <w:t>and registration begin at 6:30</w:t>
      </w:r>
      <w:r w:rsidR="00412D62" w:rsidRPr="00060662">
        <w:rPr>
          <w:rFonts w:asciiTheme="minorHAnsi" w:hAnsiTheme="minorHAnsi" w:cs="Arial"/>
        </w:rPr>
        <w:t xml:space="preserve"> p.m.</w:t>
      </w:r>
    </w:p>
    <w:p w:rsidR="00412D62" w:rsidRDefault="00412D62" w:rsidP="00412D62">
      <w:pPr>
        <w:pStyle w:val="NormalWeb"/>
        <w:spacing w:before="0" w:beforeAutospacing="0" w:after="0" w:afterAutospacing="0" w:line="300" w:lineRule="atLeast"/>
        <w:textAlignment w:val="baseline"/>
        <w:rPr>
          <w:rFonts w:asciiTheme="minorHAnsi" w:hAnsiTheme="minorHAnsi" w:cs="Arial"/>
        </w:rPr>
      </w:pPr>
      <w:r w:rsidRPr="00060662">
        <w:rPr>
          <w:rFonts w:asciiTheme="minorHAnsi" w:hAnsiTheme="minorHAnsi" w:cs="Arial"/>
        </w:rPr>
        <w:t>Those wishing to attend should RSVP to </w:t>
      </w:r>
      <w:hyperlink r:id="rId6" w:history="1">
        <w:r w:rsidRPr="00060662">
          <w:rPr>
            <w:rStyle w:val="Hyperlink"/>
            <w:rFonts w:asciiTheme="minorHAnsi" w:hAnsiTheme="minorHAnsi" w:cs="Arial"/>
            <w:color w:val="auto"/>
            <w:u w:val="none"/>
            <w:bdr w:val="none" w:sz="0" w:space="0" w:color="auto" w:frame="1"/>
          </w:rPr>
          <w:t>msabrin@ramapo.edu</w:t>
        </w:r>
      </w:hyperlink>
      <w:r w:rsidR="00E35A3D">
        <w:rPr>
          <w:rFonts w:asciiTheme="minorHAnsi" w:hAnsiTheme="minorHAnsi" w:cs="Arial"/>
        </w:rPr>
        <w:t> by March 14</w:t>
      </w:r>
      <w:r w:rsidRPr="00060662">
        <w:rPr>
          <w:rFonts w:asciiTheme="minorHAnsi" w:hAnsiTheme="minorHAnsi" w:cs="Arial"/>
        </w:rPr>
        <w:t>.</w:t>
      </w:r>
      <w:r w:rsidR="00E35A3D">
        <w:rPr>
          <w:rFonts w:asciiTheme="minorHAnsi" w:hAnsiTheme="minorHAnsi" w:cs="Arial"/>
        </w:rPr>
        <w:t xml:space="preserve"> For disability-related </w:t>
      </w:r>
      <w:r w:rsidRPr="00060662">
        <w:rPr>
          <w:rFonts w:asciiTheme="minorHAnsi" w:hAnsiTheme="minorHAnsi" w:cs="Arial"/>
        </w:rPr>
        <w:t>accommodations and more information, please call 201-684-7373.</w:t>
      </w:r>
    </w:p>
    <w:p w:rsidR="009B16DC" w:rsidRDefault="009B16DC"/>
    <w:p w:rsidR="00BB4B24" w:rsidRDefault="00BB4B24" w:rsidP="00BB4B24">
      <w:r>
        <w:tab/>
      </w:r>
      <w:r>
        <w:tab/>
      </w:r>
      <w:r>
        <w:tab/>
      </w:r>
      <w:r>
        <w:tab/>
      </w:r>
      <w:r>
        <w:tab/>
      </w:r>
      <w:r>
        <w:tab/>
        <w:t>###</w:t>
      </w:r>
    </w:p>
    <w:p w:rsidR="00BB4B24" w:rsidRPr="004A5185" w:rsidRDefault="00BB4B24" w:rsidP="00BB4B2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B4B24" w:rsidRPr="004A5185" w:rsidRDefault="00BB4B24" w:rsidP="00BB4B2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BB4B24" w:rsidRDefault="00BB4B24"/>
    <w:sectPr w:rsidR="00BB4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Offc Pro">
    <w:altName w:val="DIN Offc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62"/>
    <w:rsid w:val="000B4C6C"/>
    <w:rsid w:val="002413EB"/>
    <w:rsid w:val="00412D62"/>
    <w:rsid w:val="00416E6B"/>
    <w:rsid w:val="0052737D"/>
    <w:rsid w:val="0075161B"/>
    <w:rsid w:val="007C2345"/>
    <w:rsid w:val="007D79E9"/>
    <w:rsid w:val="00810E67"/>
    <w:rsid w:val="009B16DC"/>
    <w:rsid w:val="00A05E2A"/>
    <w:rsid w:val="00BB4B24"/>
    <w:rsid w:val="00C25B28"/>
    <w:rsid w:val="00DF0E6C"/>
    <w:rsid w:val="00E3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B795"/>
  <w15:chartTrackingRefBased/>
  <w15:docId w15:val="{711E369F-380A-4C49-8FC7-DF49C9F1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D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2D62"/>
    <w:rPr>
      <w:color w:val="0000FF"/>
      <w:u w:val="single"/>
    </w:rPr>
  </w:style>
  <w:style w:type="character" w:customStyle="1" w:styleId="A6">
    <w:name w:val="A6"/>
    <w:uiPriority w:val="99"/>
    <w:rsid w:val="00412D62"/>
    <w:rPr>
      <w:rFonts w:cs="DIN Offc Pro"/>
      <w:color w:val="000000"/>
    </w:rPr>
  </w:style>
  <w:style w:type="paragraph" w:customStyle="1" w:styleId="p0">
    <w:name w:val="p0"/>
    <w:basedOn w:val="Normal"/>
    <w:rsid w:val="00BB4B24"/>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BB4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brin@ramapo.edu"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2020-02-21T19:37:00Z</cp:lastPrinted>
  <dcterms:created xsi:type="dcterms:W3CDTF">2020-02-21T16:56:00Z</dcterms:created>
  <dcterms:modified xsi:type="dcterms:W3CDTF">2020-02-21T19:45:00Z</dcterms:modified>
</cp:coreProperties>
</file>