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157B" w14:textId="3E1E7B20" w:rsidR="00A00A7F" w:rsidRDefault="00A00A7F" w:rsidP="0021573E">
      <w:pPr>
        <w:pStyle w:val="NoSpacing"/>
        <w:rPr>
          <w:rFonts w:ascii="Times New Roman" w:hAnsi="Times New Roman"/>
          <w:sz w:val="24"/>
          <w:szCs w:val="24"/>
        </w:rPr>
      </w:pPr>
    </w:p>
    <w:p w14:paraId="4456D890" w14:textId="77777777" w:rsidR="000B5048" w:rsidRPr="00664AD6" w:rsidRDefault="000B5048" w:rsidP="000B5048">
      <w:pPr>
        <w:rPr>
          <w:rFonts w:ascii="Whitney Semibold" w:hAnsi="Whitney Semibold"/>
          <w:color w:val="003365"/>
          <w:sz w:val="24"/>
        </w:rPr>
      </w:pPr>
    </w:p>
    <w:p w14:paraId="52BEEFE4" w14:textId="059230F3" w:rsidR="000B5048" w:rsidRPr="000B5048" w:rsidRDefault="000B5048" w:rsidP="00A92250">
      <w:pPr>
        <w:rPr>
          <w:rFonts w:ascii="Whitney Semibold" w:hAnsi="Whitney Semibold"/>
          <w:sz w:val="20"/>
        </w:rPr>
      </w:pPr>
      <w:r>
        <w:rPr>
          <w:rFonts w:ascii="Whitney Semibold" w:hAnsi="Whitney Semibold"/>
          <w:sz w:val="20"/>
        </w:rPr>
        <w:t xml:space="preserve">                                                                                                        </w:t>
      </w:r>
    </w:p>
    <w:p w14:paraId="7AF09EE8" w14:textId="24A99337" w:rsidR="00DD27BC" w:rsidRDefault="00DD27BC" w:rsidP="00DD27BC">
      <w:pPr>
        <w:pStyle w:val="p0"/>
        <w:spacing w:before="3"/>
      </w:pPr>
      <w:r>
        <w:rPr>
          <w:noProof/>
        </w:rPr>
        <w:drawing>
          <wp:inline distT="0" distB="0" distL="0" distR="0" wp14:anchorId="58CAE644" wp14:editId="11026A02">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C0D332C" w14:textId="77777777" w:rsidR="00DD27BC" w:rsidRDefault="00DD27BC" w:rsidP="00DD27BC">
      <w:pPr>
        <w:pStyle w:val="p0"/>
        <w:spacing w:before="3"/>
      </w:pPr>
      <w:r>
        <w:rPr>
          <w:b/>
          <w:bCs/>
        </w:rPr>
        <w:t>RAMAPO COLLEGE OF NEW JERSEY</w:t>
      </w:r>
    </w:p>
    <w:p w14:paraId="217119CB" w14:textId="77777777" w:rsidR="00DD27BC" w:rsidRDefault="00DD27BC" w:rsidP="00DD27BC">
      <w:pPr>
        <w:pStyle w:val="p0"/>
        <w:spacing w:before="3" w:after="2"/>
      </w:pPr>
      <w:r>
        <w:rPr>
          <w:b/>
          <w:bCs/>
        </w:rPr>
        <w:t>Office of Marketing and Communications</w:t>
      </w:r>
    </w:p>
    <w:p w14:paraId="0AF74F80" w14:textId="77777777" w:rsidR="00DD27BC" w:rsidRDefault="00DD27BC" w:rsidP="00DD27BC">
      <w:pPr>
        <w:pStyle w:val="p0"/>
        <w:spacing w:before="3" w:after="3"/>
      </w:pPr>
      <w:r>
        <w:rPr>
          <w:b/>
          <w:bCs/>
        </w:rPr>
        <w:t>Press Release</w:t>
      </w:r>
    </w:p>
    <w:p w14:paraId="4CB1914E" w14:textId="4CBDA31B" w:rsidR="00DD27BC" w:rsidRDefault="00DD27BC" w:rsidP="00DD27BC">
      <w:pPr>
        <w:pStyle w:val="p0"/>
        <w:spacing w:before="3" w:after="3"/>
        <w:rPr>
          <w:b/>
          <w:bCs/>
        </w:rPr>
      </w:pPr>
      <w:r>
        <w:rPr>
          <w:b/>
          <w:bCs/>
        </w:rPr>
        <w:t>May 30, 2019</w:t>
      </w:r>
    </w:p>
    <w:p w14:paraId="532032D4" w14:textId="77777777" w:rsidR="00DD27BC" w:rsidRDefault="00DD27BC" w:rsidP="00DD27BC">
      <w:pPr>
        <w:pStyle w:val="p0"/>
        <w:spacing w:before="3" w:after="3"/>
        <w:rPr>
          <w:i/>
          <w:iCs/>
        </w:rPr>
      </w:pPr>
    </w:p>
    <w:p w14:paraId="154AD286" w14:textId="27F3A968" w:rsidR="00DD27BC" w:rsidRPr="00DB61ED" w:rsidRDefault="00DD27BC" w:rsidP="00DD27BC">
      <w:pPr>
        <w:pStyle w:val="p0"/>
        <w:spacing w:before="3" w:after="3"/>
        <w:rPr>
          <w:b/>
          <w:bCs/>
        </w:rPr>
      </w:pPr>
      <w:r>
        <w:rPr>
          <w:i/>
          <w:iCs/>
        </w:rPr>
        <w:t xml:space="preserve">Contact:   Angela </w:t>
      </w:r>
      <w:proofErr w:type="spellStart"/>
      <w:r>
        <w:rPr>
          <w:i/>
          <w:iCs/>
        </w:rPr>
        <w:t>Daidone</w:t>
      </w:r>
      <w:proofErr w:type="spellEnd"/>
    </w:p>
    <w:p w14:paraId="727B1A8B" w14:textId="77777777" w:rsidR="00DD27BC" w:rsidRDefault="00DD27BC" w:rsidP="00DD27BC">
      <w:pPr>
        <w:pStyle w:val="p0"/>
        <w:spacing w:before="3" w:after="3"/>
      </w:pPr>
      <w:r>
        <w:rPr>
          <w:i/>
          <w:iCs/>
        </w:rPr>
        <w:t>201-684-7477</w:t>
      </w:r>
    </w:p>
    <w:p w14:paraId="77B64BB7" w14:textId="77777777" w:rsidR="00DD27BC" w:rsidRPr="00DB61ED" w:rsidRDefault="00DD27BC" w:rsidP="00DD27BC">
      <w:pPr>
        <w:pStyle w:val="p0"/>
        <w:spacing w:before="3" w:after="3"/>
      </w:pPr>
      <w:r>
        <w:rPr>
          <w:i/>
          <w:iCs/>
        </w:rPr>
        <w:t>news@ramapo.edu</w:t>
      </w:r>
    </w:p>
    <w:p w14:paraId="2783AA30" w14:textId="77777777" w:rsidR="00DD27BC" w:rsidRPr="00580F29" w:rsidRDefault="00DD27BC" w:rsidP="00DD27BC">
      <w:pPr>
        <w:autoSpaceDE w:val="0"/>
        <w:autoSpaceDN w:val="0"/>
        <w:adjustRightInd w:val="0"/>
        <w:rPr>
          <w:rFonts w:ascii="Times New Roman" w:hAnsi="Times New Roman"/>
          <w:color w:val="000000"/>
        </w:rPr>
      </w:pPr>
    </w:p>
    <w:p w14:paraId="7957B32F" w14:textId="348657BF" w:rsidR="00713A8C" w:rsidRPr="00F97509" w:rsidRDefault="00BC06E0" w:rsidP="00DD27BC">
      <w:pPr>
        <w:ind w:firstLine="720"/>
        <w:jc w:val="center"/>
        <w:rPr>
          <w:rFonts w:ascii="Times New Roman" w:hAnsi="Times New Roman"/>
          <w:sz w:val="40"/>
          <w:szCs w:val="40"/>
        </w:rPr>
      </w:pPr>
      <w:r w:rsidRPr="00F97509">
        <w:rPr>
          <w:rFonts w:asciiTheme="minorHAnsi" w:hAnsiTheme="minorHAnsi"/>
          <w:b/>
          <w:sz w:val="40"/>
          <w:szCs w:val="40"/>
        </w:rPr>
        <w:t>Ramapo College is Grant Recipient of</w:t>
      </w:r>
      <w:r w:rsidR="000F25CE" w:rsidRPr="00F97509">
        <w:rPr>
          <w:rFonts w:asciiTheme="minorHAnsi" w:hAnsiTheme="minorHAnsi"/>
          <w:b/>
          <w:sz w:val="40"/>
          <w:szCs w:val="40"/>
        </w:rPr>
        <w:br/>
      </w:r>
      <w:r w:rsidR="006B7AD4" w:rsidRPr="00F97509">
        <w:rPr>
          <w:rFonts w:asciiTheme="minorHAnsi" w:hAnsiTheme="minorHAnsi"/>
          <w:b/>
          <w:sz w:val="40"/>
          <w:szCs w:val="40"/>
        </w:rPr>
        <w:t xml:space="preserve"> </w:t>
      </w:r>
      <w:r w:rsidR="00572A97" w:rsidRPr="00F97509">
        <w:rPr>
          <w:rFonts w:asciiTheme="minorHAnsi" w:hAnsiTheme="minorHAnsi"/>
          <w:b/>
          <w:sz w:val="40"/>
          <w:szCs w:val="40"/>
        </w:rPr>
        <w:t>U.S. Department of State’s</w:t>
      </w:r>
      <w:r w:rsidR="000F25CE" w:rsidRPr="00F97509">
        <w:rPr>
          <w:rFonts w:asciiTheme="minorHAnsi" w:hAnsiTheme="minorHAnsi"/>
          <w:b/>
          <w:sz w:val="40"/>
          <w:szCs w:val="40"/>
        </w:rPr>
        <w:t xml:space="preserve"> </w:t>
      </w:r>
      <w:r w:rsidR="006B7AD4" w:rsidRPr="00F97509">
        <w:rPr>
          <w:rFonts w:asciiTheme="minorHAnsi" w:hAnsiTheme="minorHAnsi"/>
          <w:b/>
          <w:sz w:val="40"/>
          <w:szCs w:val="40"/>
        </w:rPr>
        <w:t xml:space="preserve">Capacity Building </w:t>
      </w:r>
      <w:r w:rsidR="0067750E" w:rsidRPr="00F97509">
        <w:rPr>
          <w:rFonts w:asciiTheme="minorHAnsi" w:hAnsiTheme="minorHAnsi"/>
          <w:b/>
          <w:sz w:val="40"/>
          <w:szCs w:val="40"/>
        </w:rPr>
        <w:t xml:space="preserve">Program </w:t>
      </w:r>
      <w:r w:rsidR="00F97509" w:rsidRPr="00F97509">
        <w:rPr>
          <w:rFonts w:asciiTheme="minorHAnsi" w:hAnsiTheme="minorHAnsi"/>
          <w:b/>
          <w:sz w:val="40"/>
          <w:szCs w:val="40"/>
        </w:rPr>
        <w:t xml:space="preserve">for </w:t>
      </w:r>
      <w:r w:rsidR="006B7AD4" w:rsidRPr="00F97509">
        <w:rPr>
          <w:rFonts w:asciiTheme="minorHAnsi" w:hAnsiTheme="minorHAnsi"/>
          <w:b/>
          <w:sz w:val="40"/>
          <w:szCs w:val="40"/>
        </w:rPr>
        <w:t>Study Abroad</w:t>
      </w:r>
    </w:p>
    <w:p w14:paraId="598576FA" w14:textId="77777777" w:rsidR="00316529" w:rsidRPr="00A26CC0" w:rsidRDefault="00316529" w:rsidP="00B40D27">
      <w:pPr>
        <w:pStyle w:val="NoSpacing"/>
        <w:rPr>
          <w:rFonts w:ascii="Times New Roman" w:hAnsi="Times New Roman" w:cs="Times New Roman"/>
          <w:sz w:val="24"/>
          <w:szCs w:val="24"/>
        </w:rPr>
      </w:pPr>
    </w:p>
    <w:p w14:paraId="6F4EA673" w14:textId="0FE395E9" w:rsidR="00A668A7" w:rsidRPr="00962E39" w:rsidRDefault="00BC06E0" w:rsidP="00A668A7">
      <w:pPr>
        <w:pStyle w:val="normal-blue"/>
        <w:spacing w:before="0" w:beforeAutospacing="0" w:after="0" w:afterAutospacing="0"/>
        <w:rPr>
          <w:rFonts w:asciiTheme="minorHAnsi" w:hAnsiTheme="minorHAnsi"/>
        </w:rPr>
      </w:pPr>
      <w:r w:rsidRPr="00962E39">
        <w:rPr>
          <w:rFonts w:asciiTheme="minorHAnsi" w:hAnsiTheme="minorHAnsi"/>
        </w:rPr>
        <w:t xml:space="preserve">MAHWAH, N.J. -- Ramapo College of New Jersey </w:t>
      </w:r>
      <w:proofErr w:type="gramStart"/>
      <w:r w:rsidR="0044020F" w:rsidRPr="00962E39">
        <w:rPr>
          <w:rFonts w:asciiTheme="minorHAnsi" w:hAnsiTheme="minorHAnsi"/>
        </w:rPr>
        <w:t xml:space="preserve">has been </w:t>
      </w:r>
      <w:r w:rsidR="00316529" w:rsidRPr="00962E39">
        <w:rPr>
          <w:rFonts w:asciiTheme="minorHAnsi" w:hAnsiTheme="minorHAnsi"/>
        </w:rPr>
        <w:t>selected</w:t>
      </w:r>
      <w:proofErr w:type="gramEnd"/>
      <w:r w:rsidR="00316529" w:rsidRPr="00962E39">
        <w:rPr>
          <w:rFonts w:asciiTheme="minorHAnsi" w:hAnsiTheme="minorHAnsi"/>
        </w:rPr>
        <w:t xml:space="preserve"> </w:t>
      </w:r>
      <w:r w:rsidR="00962E39">
        <w:rPr>
          <w:rFonts w:asciiTheme="minorHAnsi" w:hAnsiTheme="minorHAnsi"/>
        </w:rPr>
        <w:t>to receive a</w:t>
      </w:r>
      <w:r w:rsidR="00695D7D" w:rsidRPr="00962E39">
        <w:rPr>
          <w:rFonts w:asciiTheme="minorHAnsi" w:hAnsiTheme="minorHAnsi"/>
        </w:rPr>
        <w:t xml:space="preserve"> grant </w:t>
      </w:r>
      <w:r w:rsidR="00931988" w:rsidRPr="00962E39">
        <w:rPr>
          <w:rFonts w:asciiTheme="minorHAnsi" w:hAnsiTheme="minorHAnsi"/>
        </w:rPr>
        <w:t xml:space="preserve">as part of the U.S. Department of State’s 2019 Capacity Building </w:t>
      </w:r>
      <w:r w:rsidR="00B60758">
        <w:rPr>
          <w:rFonts w:asciiTheme="minorHAnsi" w:hAnsiTheme="minorHAnsi"/>
        </w:rPr>
        <w:t xml:space="preserve">Program for </w:t>
      </w:r>
      <w:r w:rsidRPr="00962E39">
        <w:rPr>
          <w:rFonts w:asciiTheme="minorHAnsi" w:hAnsiTheme="minorHAnsi"/>
        </w:rPr>
        <w:t xml:space="preserve">Study Abroad.  Ramapo </w:t>
      </w:r>
      <w:r w:rsidR="00695D7D" w:rsidRPr="00962E39">
        <w:rPr>
          <w:rFonts w:asciiTheme="minorHAnsi" w:hAnsiTheme="minorHAnsi"/>
        </w:rPr>
        <w:t>i</w:t>
      </w:r>
      <w:r w:rsidR="00931988" w:rsidRPr="00962E39">
        <w:rPr>
          <w:rFonts w:asciiTheme="minorHAnsi" w:hAnsiTheme="minorHAnsi"/>
        </w:rPr>
        <w:t xml:space="preserve">s one of </w:t>
      </w:r>
      <w:r w:rsidR="00316529" w:rsidRPr="00962E39">
        <w:rPr>
          <w:rFonts w:asciiTheme="minorHAnsi" w:hAnsiTheme="minorHAnsi"/>
        </w:rPr>
        <w:t xml:space="preserve">21 </w:t>
      </w:r>
      <w:r w:rsidR="00931988" w:rsidRPr="00962E39">
        <w:rPr>
          <w:rFonts w:asciiTheme="minorHAnsi" w:hAnsiTheme="minorHAnsi"/>
        </w:rPr>
        <w:t>colleges and universities</w:t>
      </w:r>
      <w:r w:rsidR="0067750E" w:rsidRPr="00962E39">
        <w:rPr>
          <w:rFonts w:asciiTheme="minorHAnsi" w:hAnsiTheme="minorHAnsi"/>
        </w:rPr>
        <w:t xml:space="preserve"> </w:t>
      </w:r>
      <w:r w:rsidR="00BA1357" w:rsidRPr="00962E39">
        <w:rPr>
          <w:rFonts w:asciiTheme="minorHAnsi" w:hAnsiTheme="minorHAnsi"/>
        </w:rPr>
        <w:t xml:space="preserve">from </w:t>
      </w:r>
      <w:r w:rsidR="00931988" w:rsidRPr="00962E39">
        <w:rPr>
          <w:rFonts w:asciiTheme="minorHAnsi" w:hAnsiTheme="minorHAnsi"/>
        </w:rPr>
        <w:t>across the United States</w:t>
      </w:r>
      <w:r w:rsidR="00BA1357" w:rsidRPr="00962E39">
        <w:rPr>
          <w:rFonts w:asciiTheme="minorHAnsi" w:hAnsiTheme="minorHAnsi"/>
        </w:rPr>
        <w:t xml:space="preserve"> </w:t>
      </w:r>
      <w:r w:rsidR="00962E39">
        <w:rPr>
          <w:rFonts w:asciiTheme="minorHAnsi" w:hAnsiTheme="minorHAnsi"/>
        </w:rPr>
        <w:t xml:space="preserve">selected from more than </w:t>
      </w:r>
      <w:r w:rsidR="00695D7D" w:rsidRPr="00962E39">
        <w:rPr>
          <w:rFonts w:asciiTheme="minorHAnsi" w:hAnsiTheme="minorHAnsi"/>
        </w:rPr>
        <w:t xml:space="preserve">120 applications </w:t>
      </w:r>
      <w:r w:rsidR="00316529" w:rsidRPr="00962E39">
        <w:rPr>
          <w:rFonts w:asciiTheme="minorHAnsi" w:hAnsiTheme="minorHAnsi"/>
        </w:rPr>
        <w:t xml:space="preserve">to </w:t>
      </w:r>
      <w:r w:rsidR="00695D7D" w:rsidRPr="00962E39">
        <w:rPr>
          <w:rFonts w:asciiTheme="minorHAnsi" w:hAnsiTheme="minorHAnsi"/>
        </w:rPr>
        <w:t xml:space="preserve">create, </w:t>
      </w:r>
      <w:r w:rsidR="00316529" w:rsidRPr="00962E39">
        <w:rPr>
          <w:rFonts w:asciiTheme="minorHAnsi" w:hAnsiTheme="minorHAnsi"/>
        </w:rPr>
        <w:t xml:space="preserve">expand </w:t>
      </w:r>
      <w:r w:rsidR="00695D7D" w:rsidRPr="00962E39">
        <w:rPr>
          <w:rFonts w:asciiTheme="minorHAnsi" w:hAnsiTheme="minorHAnsi"/>
        </w:rPr>
        <w:t xml:space="preserve">and/or </w:t>
      </w:r>
      <w:r w:rsidR="00316529" w:rsidRPr="00962E39">
        <w:rPr>
          <w:rFonts w:asciiTheme="minorHAnsi" w:hAnsiTheme="minorHAnsi"/>
        </w:rPr>
        <w:t xml:space="preserve">diversify </w:t>
      </w:r>
      <w:r w:rsidR="00931988" w:rsidRPr="00962E39">
        <w:rPr>
          <w:rFonts w:asciiTheme="minorHAnsi" w:hAnsiTheme="minorHAnsi"/>
        </w:rPr>
        <w:t>American student mobility overseas</w:t>
      </w:r>
      <w:r w:rsidR="00695D7D" w:rsidRPr="00962E39">
        <w:rPr>
          <w:rFonts w:asciiTheme="minorHAnsi" w:hAnsiTheme="minorHAnsi"/>
        </w:rPr>
        <w:t xml:space="preserve"> in support of foreign policy goals</w:t>
      </w:r>
      <w:r w:rsidR="00316529" w:rsidRPr="00962E39">
        <w:rPr>
          <w:rFonts w:asciiTheme="minorHAnsi" w:hAnsiTheme="minorHAnsi"/>
        </w:rPr>
        <w:t xml:space="preserve">. </w:t>
      </w:r>
      <w:r w:rsidR="00A668A7" w:rsidRPr="00962E39">
        <w:rPr>
          <w:rFonts w:asciiTheme="minorHAnsi" w:hAnsiTheme="minorHAnsi"/>
        </w:rPr>
        <w:t>The </w:t>
      </w:r>
      <w:hyperlink r:id="rId7" w:history="1">
        <w:r w:rsidR="00A668A7" w:rsidRPr="00962E39">
          <w:rPr>
            <w:rStyle w:val="Strong"/>
            <w:rFonts w:asciiTheme="minorHAnsi" w:hAnsiTheme="minorHAnsi"/>
            <w:b w:val="0"/>
          </w:rPr>
          <w:t>Capacity Building Program for U.S. Study Abroad</w:t>
        </w:r>
      </w:hyperlink>
      <w:r w:rsidR="00A668A7" w:rsidRPr="00962E39">
        <w:rPr>
          <w:rFonts w:asciiTheme="minorHAnsi" w:hAnsiTheme="minorHAnsi"/>
        </w:rPr>
        <w:t> is a program of the U.S. Department of State with funding provided by the U.S. Government and supported in its implementation by World Learning.</w:t>
      </w:r>
    </w:p>
    <w:p w14:paraId="25FD963A" w14:textId="22379E8B" w:rsidR="00BA1357" w:rsidRPr="00962E39" w:rsidRDefault="000C67E5" w:rsidP="00157576">
      <w:pPr>
        <w:pStyle w:val="NoSpacing"/>
        <w:rPr>
          <w:rFonts w:asciiTheme="minorHAnsi" w:hAnsiTheme="minorHAnsi"/>
          <w:sz w:val="24"/>
          <w:szCs w:val="24"/>
        </w:rPr>
      </w:pPr>
      <w:r w:rsidRPr="00962E39">
        <w:rPr>
          <w:rFonts w:asciiTheme="minorHAnsi" w:hAnsiTheme="minorHAnsi" w:cs="Times New Roman"/>
          <w:sz w:val="24"/>
          <w:szCs w:val="24"/>
        </w:rPr>
        <w:t xml:space="preserve"> </w:t>
      </w:r>
    </w:p>
    <w:p w14:paraId="7518FA80" w14:textId="0300E589" w:rsidR="004F3C17" w:rsidRPr="00962E39" w:rsidRDefault="004F3C17" w:rsidP="00B40D27">
      <w:pPr>
        <w:pStyle w:val="NoSpacing"/>
        <w:rPr>
          <w:rFonts w:asciiTheme="minorHAnsi" w:hAnsiTheme="minorHAnsi" w:cs="Arial"/>
          <w:sz w:val="24"/>
          <w:szCs w:val="24"/>
          <w:shd w:val="clear" w:color="auto" w:fill="FFFFFF"/>
        </w:rPr>
      </w:pPr>
      <w:r w:rsidRPr="00962E39">
        <w:rPr>
          <w:rFonts w:asciiTheme="minorHAnsi" w:hAnsiTheme="minorHAnsi" w:cs="Arial"/>
          <w:sz w:val="24"/>
          <w:szCs w:val="24"/>
          <w:shd w:val="clear" w:color="auto" w:fill="FFFFFF"/>
        </w:rPr>
        <w:t>Ramapo College, which has a vibrant international program, recently created</w:t>
      </w:r>
      <w:r w:rsidR="00B60758">
        <w:rPr>
          <w:rFonts w:asciiTheme="minorHAnsi" w:hAnsiTheme="minorHAnsi" w:cs="Arial"/>
          <w:sz w:val="24"/>
          <w:szCs w:val="24"/>
          <w:shd w:val="clear" w:color="auto" w:fill="FFFFFF"/>
        </w:rPr>
        <w:t xml:space="preserve"> a</w:t>
      </w:r>
      <w:r w:rsidRPr="00962E39">
        <w:rPr>
          <w:rFonts w:asciiTheme="minorHAnsi" w:hAnsiTheme="minorHAnsi" w:cs="Arial"/>
          <w:sz w:val="24"/>
          <w:szCs w:val="24"/>
          <w:shd w:val="clear" w:color="auto" w:fill="FFFFFF"/>
        </w:rPr>
        <w:t xml:space="preserve"> new </w:t>
      </w:r>
      <w:r w:rsidR="00B60758">
        <w:rPr>
          <w:rFonts w:asciiTheme="minorHAnsi" w:hAnsiTheme="minorHAnsi" w:cs="Arial"/>
          <w:sz w:val="24"/>
          <w:szCs w:val="24"/>
          <w:shd w:val="clear" w:color="auto" w:fill="FFFFFF"/>
        </w:rPr>
        <w:t>model</w:t>
      </w:r>
      <w:r w:rsidRPr="00962E39">
        <w:rPr>
          <w:rFonts w:asciiTheme="minorHAnsi" w:hAnsiTheme="minorHAnsi" w:cs="Arial"/>
          <w:sz w:val="24"/>
          <w:szCs w:val="24"/>
          <w:shd w:val="clear" w:color="auto" w:fill="FFFFFF"/>
        </w:rPr>
        <w:t xml:space="preserve"> of study abroad experience called “Global Field Experiences.” These are two-</w:t>
      </w:r>
      <w:r w:rsidR="00B60758">
        <w:rPr>
          <w:rFonts w:asciiTheme="minorHAnsi" w:hAnsiTheme="minorHAnsi" w:cs="Arial"/>
          <w:sz w:val="24"/>
          <w:szCs w:val="24"/>
          <w:shd w:val="clear" w:color="auto" w:fill="FFFFFF"/>
        </w:rPr>
        <w:t>credit courses that involve 7-15</w:t>
      </w:r>
      <w:r w:rsidRPr="00962E39">
        <w:rPr>
          <w:rFonts w:asciiTheme="minorHAnsi" w:hAnsiTheme="minorHAnsi" w:cs="Arial"/>
          <w:sz w:val="24"/>
          <w:szCs w:val="24"/>
          <w:shd w:val="clear" w:color="auto" w:fill="FFFFFF"/>
        </w:rPr>
        <w:t xml:space="preserve"> days of travel during winter or spring break in addition to structured activities before, during and after the international component to create meaningful learning experiences.</w:t>
      </w:r>
      <w:r w:rsidR="00962E39" w:rsidRPr="00962E39">
        <w:rPr>
          <w:rFonts w:asciiTheme="minorHAnsi" w:hAnsiTheme="minorHAnsi" w:cs="Arial"/>
          <w:sz w:val="24"/>
          <w:szCs w:val="24"/>
          <w:shd w:val="clear" w:color="auto" w:fill="FFFFFF"/>
        </w:rPr>
        <w:t xml:space="preserve"> </w:t>
      </w:r>
    </w:p>
    <w:p w14:paraId="326A5244" w14:textId="77777777" w:rsidR="004F3C17" w:rsidRDefault="004F3C17" w:rsidP="00B40D27">
      <w:pPr>
        <w:pStyle w:val="NoSpacing"/>
        <w:rPr>
          <w:rFonts w:asciiTheme="minorHAnsi" w:hAnsiTheme="minorHAnsi" w:cs="Arial"/>
          <w:color w:val="222222"/>
          <w:sz w:val="24"/>
          <w:szCs w:val="24"/>
          <w:shd w:val="clear" w:color="auto" w:fill="FFFFFF"/>
        </w:rPr>
      </w:pPr>
    </w:p>
    <w:p w14:paraId="5A9BD0F1" w14:textId="2A2C8938" w:rsidR="004F3C17" w:rsidRPr="00962E39" w:rsidRDefault="00962E39" w:rsidP="00B40D27">
      <w:pPr>
        <w:pStyle w:val="NoSpacing"/>
        <w:rPr>
          <w:rFonts w:asciiTheme="minorHAnsi" w:hAnsiTheme="minorHAnsi" w:cs="Times New Roman"/>
          <w:sz w:val="24"/>
          <w:szCs w:val="24"/>
        </w:rPr>
      </w:pPr>
      <w:r w:rsidRPr="00962E39">
        <w:rPr>
          <w:rFonts w:asciiTheme="minorHAnsi" w:hAnsiTheme="minorHAnsi" w:cs="Arial"/>
          <w:sz w:val="24"/>
          <w:szCs w:val="24"/>
          <w:shd w:val="clear" w:color="auto" w:fill="FFFFFF"/>
        </w:rPr>
        <w:t>“</w:t>
      </w:r>
      <w:r w:rsidR="004F3C17" w:rsidRPr="00962E39">
        <w:rPr>
          <w:rFonts w:asciiTheme="minorHAnsi" w:hAnsiTheme="minorHAnsi" w:cs="Arial"/>
          <w:sz w:val="24"/>
          <w:szCs w:val="24"/>
          <w:shd w:val="clear" w:color="auto" w:fill="FFFFFF"/>
        </w:rPr>
        <w:t xml:space="preserve">The Global Field Experience initiative is an embodiment of the Ramapo College mission in action: the commitment to support international, </w:t>
      </w:r>
      <w:r w:rsidR="004B2590">
        <w:rPr>
          <w:rFonts w:asciiTheme="minorHAnsi" w:hAnsiTheme="minorHAnsi" w:cs="Arial"/>
          <w:sz w:val="24"/>
          <w:szCs w:val="24"/>
          <w:shd w:val="clear" w:color="auto" w:fill="FFFFFF"/>
        </w:rPr>
        <w:t>experiential, interdisciplinary,</w:t>
      </w:r>
      <w:r w:rsidR="004F3C17" w:rsidRPr="00962E39">
        <w:rPr>
          <w:rFonts w:asciiTheme="minorHAnsi" w:hAnsiTheme="minorHAnsi" w:cs="Arial"/>
          <w:sz w:val="24"/>
          <w:szCs w:val="24"/>
          <w:shd w:val="clear" w:color="auto" w:fill="FFFFFF"/>
        </w:rPr>
        <w:t xml:space="preserve"> and intercultural learning and awareness for our students</w:t>
      </w:r>
      <w:r w:rsidR="004B2590">
        <w:rPr>
          <w:rFonts w:asciiTheme="minorHAnsi" w:hAnsiTheme="minorHAnsi" w:cs="Arial"/>
          <w:sz w:val="24"/>
          <w:szCs w:val="24"/>
          <w:shd w:val="clear" w:color="auto" w:fill="FFFFFF"/>
        </w:rPr>
        <w:t>,” said Stefan Becker, provost and vice p</w:t>
      </w:r>
      <w:r w:rsidRPr="00962E39">
        <w:rPr>
          <w:rFonts w:asciiTheme="minorHAnsi" w:hAnsiTheme="minorHAnsi" w:cs="Arial"/>
          <w:sz w:val="24"/>
          <w:szCs w:val="24"/>
          <w:shd w:val="clear" w:color="auto" w:fill="FFFFFF"/>
        </w:rPr>
        <w:t>resident of Academic Affairs at Ramapo College</w:t>
      </w:r>
      <w:r w:rsidR="004F3C17" w:rsidRPr="00962E39">
        <w:rPr>
          <w:rFonts w:asciiTheme="minorHAnsi" w:hAnsiTheme="minorHAnsi" w:cs="Arial"/>
          <w:sz w:val="24"/>
          <w:szCs w:val="24"/>
          <w:shd w:val="clear" w:color="auto" w:fill="FFFFFF"/>
        </w:rPr>
        <w:t xml:space="preserve">. </w:t>
      </w:r>
      <w:r w:rsidRPr="00962E39">
        <w:rPr>
          <w:rFonts w:asciiTheme="minorHAnsi" w:hAnsiTheme="minorHAnsi" w:cs="Arial"/>
          <w:sz w:val="24"/>
          <w:szCs w:val="24"/>
          <w:shd w:val="clear" w:color="auto" w:fill="FFFFFF"/>
        </w:rPr>
        <w:t>“</w:t>
      </w:r>
      <w:r w:rsidR="004F3C17" w:rsidRPr="00962E39">
        <w:rPr>
          <w:rFonts w:asciiTheme="minorHAnsi" w:hAnsiTheme="minorHAnsi" w:cs="Arial"/>
          <w:sz w:val="24"/>
          <w:szCs w:val="24"/>
          <w:shd w:val="clear" w:color="auto" w:fill="FFFFFF"/>
        </w:rPr>
        <w:t>We are grateful and proud our efforts to provide students with meaningful and affordable international learning experiences have been recognized by the State Department's Cap</w:t>
      </w:r>
      <w:r w:rsidR="00B60758">
        <w:rPr>
          <w:rFonts w:asciiTheme="minorHAnsi" w:hAnsiTheme="minorHAnsi" w:cs="Arial"/>
          <w:sz w:val="24"/>
          <w:szCs w:val="24"/>
          <w:shd w:val="clear" w:color="auto" w:fill="FFFFFF"/>
        </w:rPr>
        <w:t xml:space="preserve">acity Building Program for </w:t>
      </w:r>
      <w:r w:rsidR="004F3C17" w:rsidRPr="00962E39">
        <w:rPr>
          <w:rFonts w:asciiTheme="minorHAnsi" w:hAnsiTheme="minorHAnsi" w:cs="Arial"/>
          <w:sz w:val="24"/>
          <w:szCs w:val="24"/>
          <w:shd w:val="clear" w:color="auto" w:fill="FFFFFF"/>
        </w:rPr>
        <w:t>Study Abroad. Through this initiative, students will have more opportunities for acad</w:t>
      </w:r>
      <w:r w:rsidR="004B2590">
        <w:rPr>
          <w:rFonts w:asciiTheme="minorHAnsi" w:hAnsiTheme="minorHAnsi" w:cs="Arial"/>
          <w:sz w:val="24"/>
          <w:szCs w:val="24"/>
          <w:shd w:val="clear" w:color="auto" w:fill="FFFFFF"/>
        </w:rPr>
        <w:t>emically rigorous, experiential</w:t>
      </w:r>
      <w:r w:rsidR="004F3C17" w:rsidRPr="00962E39">
        <w:rPr>
          <w:rFonts w:asciiTheme="minorHAnsi" w:hAnsiTheme="minorHAnsi" w:cs="Arial"/>
          <w:sz w:val="24"/>
          <w:szCs w:val="24"/>
          <w:shd w:val="clear" w:color="auto" w:fill="FFFFFF"/>
        </w:rPr>
        <w:t xml:space="preserve"> and project-based learning abroad that will enhance their curriculum and deepen their understanding of g</w:t>
      </w:r>
      <w:r w:rsidRPr="00962E39">
        <w:rPr>
          <w:rFonts w:asciiTheme="minorHAnsi" w:hAnsiTheme="minorHAnsi" w:cs="Arial"/>
          <w:sz w:val="24"/>
          <w:szCs w:val="24"/>
          <w:shd w:val="clear" w:color="auto" w:fill="FFFFFF"/>
        </w:rPr>
        <w:t>lobal intercultural competence.”</w:t>
      </w:r>
      <w:r w:rsidR="004F3C17" w:rsidRPr="00962E39">
        <w:rPr>
          <w:rFonts w:asciiTheme="minorHAnsi" w:hAnsiTheme="minorHAnsi" w:cs="Arial"/>
          <w:sz w:val="24"/>
          <w:szCs w:val="24"/>
          <w:shd w:val="clear" w:color="auto" w:fill="FFFFFF"/>
        </w:rPr>
        <w:t> </w:t>
      </w:r>
      <w:r w:rsidR="004F3C17" w:rsidRPr="00962E39">
        <w:rPr>
          <w:rFonts w:asciiTheme="minorHAnsi" w:hAnsiTheme="minorHAnsi" w:cs="Times New Roman"/>
          <w:sz w:val="24"/>
          <w:szCs w:val="24"/>
        </w:rPr>
        <w:t xml:space="preserve"> </w:t>
      </w:r>
    </w:p>
    <w:p w14:paraId="1D255CA0" w14:textId="77777777" w:rsidR="004F3C17" w:rsidRPr="00962E39" w:rsidRDefault="004F3C17" w:rsidP="00B40D27">
      <w:pPr>
        <w:pStyle w:val="NoSpacing"/>
        <w:rPr>
          <w:rFonts w:asciiTheme="minorHAnsi" w:hAnsiTheme="minorHAnsi" w:cs="Times New Roman"/>
          <w:sz w:val="24"/>
          <w:szCs w:val="24"/>
        </w:rPr>
      </w:pPr>
    </w:p>
    <w:p w14:paraId="28B3790D" w14:textId="52398651" w:rsidR="00536F50" w:rsidRPr="00BC06E0" w:rsidRDefault="00536F50" w:rsidP="00B40D27">
      <w:pPr>
        <w:pStyle w:val="NoSpacing"/>
        <w:rPr>
          <w:rFonts w:asciiTheme="minorHAnsi" w:hAnsiTheme="minorHAnsi" w:cs="Times New Roman"/>
          <w:sz w:val="24"/>
          <w:szCs w:val="24"/>
        </w:rPr>
      </w:pPr>
      <w:r w:rsidRPr="00BC06E0">
        <w:rPr>
          <w:rFonts w:asciiTheme="minorHAnsi" w:hAnsiTheme="minorHAnsi" w:cs="Times New Roman"/>
          <w:sz w:val="24"/>
          <w:szCs w:val="24"/>
        </w:rPr>
        <w:lastRenderedPageBreak/>
        <w:t>The Capacity Building Pr</w:t>
      </w:r>
      <w:r w:rsidR="00B60758">
        <w:rPr>
          <w:rFonts w:asciiTheme="minorHAnsi" w:hAnsiTheme="minorHAnsi" w:cs="Times New Roman"/>
          <w:sz w:val="24"/>
          <w:szCs w:val="24"/>
        </w:rPr>
        <w:t xml:space="preserve">ogram for </w:t>
      </w:r>
      <w:r w:rsidRPr="00BC06E0">
        <w:rPr>
          <w:rFonts w:asciiTheme="minorHAnsi" w:hAnsiTheme="minorHAnsi" w:cs="Times New Roman"/>
          <w:sz w:val="24"/>
          <w:szCs w:val="24"/>
        </w:rPr>
        <w:t>Study Abroad seeks to increase the capacity of accredited U.S. colleges and</w:t>
      </w:r>
      <w:r w:rsidR="004B2590">
        <w:rPr>
          <w:rFonts w:asciiTheme="minorHAnsi" w:hAnsiTheme="minorHAnsi" w:cs="Times New Roman"/>
          <w:sz w:val="24"/>
          <w:szCs w:val="24"/>
        </w:rPr>
        <w:t xml:space="preserve"> universities to create, expand</w:t>
      </w:r>
      <w:r w:rsidRPr="00BC06E0">
        <w:rPr>
          <w:rFonts w:asciiTheme="minorHAnsi" w:hAnsiTheme="minorHAnsi" w:cs="Times New Roman"/>
          <w:sz w:val="24"/>
          <w:szCs w:val="24"/>
        </w:rPr>
        <w:t xml:space="preserve"> and diversify study abroad programs for U.S. students. In addition to the small grants competition, the program will also offer opportuni</w:t>
      </w:r>
      <w:r w:rsidR="004B2590">
        <w:rPr>
          <w:rFonts w:asciiTheme="minorHAnsi" w:hAnsiTheme="minorHAnsi" w:cs="Times New Roman"/>
          <w:sz w:val="24"/>
          <w:szCs w:val="24"/>
        </w:rPr>
        <w:t>ties for faculty, staff</w:t>
      </w:r>
      <w:r w:rsidRPr="00BC06E0">
        <w:rPr>
          <w:rFonts w:asciiTheme="minorHAnsi" w:hAnsiTheme="minorHAnsi" w:cs="Times New Roman"/>
          <w:sz w:val="24"/>
          <w:szCs w:val="24"/>
        </w:rPr>
        <w:t xml:space="preserve"> and administrators at U.S. colleges and universities to participate in a series of virtual and in-person study abroad capacity building activities.</w:t>
      </w:r>
    </w:p>
    <w:p w14:paraId="14475F6B" w14:textId="77777777" w:rsidR="00157576" w:rsidRPr="00BA1357" w:rsidRDefault="00157576" w:rsidP="00B40D27">
      <w:pPr>
        <w:pStyle w:val="NoSpacing"/>
        <w:rPr>
          <w:rFonts w:ascii="Times New Roman" w:hAnsi="Times New Roman" w:cs="Times New Roman"/>
          <w:sz w:val="24"/>
          <w:szCs w:val="24"/>
        </w:rPr>
      </w:pPr>
    </w:p>
    <w:p w14:paraId="69B28F08" w14:textId="7AD0FC34" w:rsidR="00962E39" w:rsidRPr="00BC06E0" w:rsidRDefault="00962E39" w:rsidP="00962E39">
      <w:pPr>
        <w:pStyle w:val="NoSpacing"/>
        <w:rPr>
          <w:rFonts w:asciiTheme="minorHAnsi" w:hAnsiTheme="minorHAnsi" w:cs="Times New Roman"/>
          <w:sz w:val="24"/>
          <w:szCs w:val="24"/>
        </w:rPr>
      </w:pPr>
      <w:r>
        <w:rPr>
          <w:rFonts w:asciiTheme="minorHAnsi" w:hAnsiTheme="minorHAnsi" w:cs="Times New Roman"/>
          <w:sz w:val="24"/>
          <w:szCs w:val="24"/>
        </w:rPr>
        <w:t>“</w:t>
      </w:r>
      <w:r w:rsidRPr="00BC06E0">
        <w:rPr>
          <w:rFonts w:asciiTheme="minorHAnsi" w:hAnsiTheme="minorHAnsi" w:cs="Times New Roman"/>
          <w:sz w:val="24"/>
          <w:szCs w:val="24"/>
        </w:rPr>
        <w:t xml:space="preserve">We are pleased to support U.S. colleges and universities from across the United States </w:t>
      </w:r>
      <w:r w:rsidRPr="00BC06E0">
        <w:rPr>
          <w:rFonts w:asciiTheme="minorHAnsi" w:eastAsia="Times New Roman" w:hAnsiTheme="minorHAnsi" w:cs="Times New Roman"/>
          <w:bCs/>
          <w:color w:val="000000"/>
          <w:sz w:val="24"/>
          <w:szCs w:val="24"/>
        </w:rPr>
        <w:t xml:space="preserve">as part of our suite of initiatives aimed at </w:t>
      </w:r>
      <w:r w:rsidRPr="00BC06E0">
        <w:rPr>
          <w:rFonts w:asciiTheme="minorHAnsi" w:hAnsiTheme="minorHAnsi" w:cs="Times New Roman"/>
          <w:sz w:val="24"/>
          <w:szCs w:val="24"/>
        </w:rPr>
        <w:t>increasing American student mobility. We are committed to providing more opportunities for American students to benefit from the rich experience of studyin</w:t>
      </w:r>
      <w:r w:rsidR="004B2590">
        <w:rPr>
          <w:rFonts w:asciiTheme="minorHAnsi" w:hAnsiTheme="minorHAnsi" w:cs="Times New Roman"/>
          <w:sz w:val="24"/>
          <w:szCs w:val="24"/>
        </w:rPr>
        <w:t>g overseas,” said Marie Royce, assistant secretary of s</w:t>
      </w:r>
      <w:r w:rsidRPr="00BC06E0">
        <w:rPr>
          <w:rFonts w:asciiTheme="minorHAnsi" w:hAnsiTheme="minorHAnsi" w:cs="Times New Roman"/>
          <w:sz w:val="24"/>
          <w:szCs w:val="24"/>
        </w:rPr>
        <w:t xml:space="preserve">tate for the Bureau of Educational and Cultural Affairs. </w:t>
      </w:r>
    </w:p>
    <w:p w14:paraId="0C31F61D" w14:textId="77777777" w:rsidR="00962E39" w:rsidRDefault="00962E39" w:rsidP="000B5048">
      <w:pPr>
        <w:pStyle w:val="NoSpacing"/>
        <w:rPr>
          <w:rFonts w:asciiTheme="minorHAnsi" w:hAnsiTheme="minorHAnsi" w:cs="Times New Roman"/>
          <w:sz w:val="24"/>
          <w:szCs w:val="24"/>
        </w:rPr>
      </w:pPr>
    </w:p>
    <w:p w14:paraId="1E04AB57" w14:textId="311F603A" w:rsidR="00A00A7F" w:rsidRPr="00BC06E0" w:rsidRDefault="000B5048" w:rsidP="000B5048">
      <w:pPr>
        <w:pStyle w:val="NoSpacing"/>
        <w:rPr>
          <w:rFonts w:asciiTheme="minorHAnsi" w:hAnsiTheme="minorHAnsi" w:cs="Times New Roman"/>
          <w:sz w:val="24"/>
          <w:szCs w:val="24"/>
        </w:rPr>
      </w:pPr>
      <w:r w:rsidRPr="00BC06E0">
        <w:rPr>
          <w:rFonts w:asciiTheme="minorHAnsi" w:hAnsiTheme="minorHAnsi" w:cs="Times New Roman"/>
          <w:sz w:val="24"/>
          <w:szCs w:val="24"/>
        </w:rPr>
        <w:t xml:space="preserve">For further information about other study abroad resources and other exchange programs offered by the U.S. Department of State’s Bureau of Educational and Cultural Affairs, please contact </w:t>
      </w:r>
      <w:hyperlink r:id="rId8" w:history="1">
        <w:r w:rsidRPr="00BC06E0">
          <w:rPr>
            <w:rStyle w:val="Hyperlink"/>
            <w:rFonts w:asciiTheme="minorHAnsi" w:hAnsiTheme="minorHAnsi" w:cs="Times New Roman"/>
            <w:sz w:val="24"/>
            <w:szCs w:val="24"/>
          </w:rPr>
          <w:t>ECA-Press@state.gov</w:t>
        </w:r>
      </w:hyperlink>
      <w:r w:rsidRPr="00BC06E0">
        <w:rPr>
          <w:rFonts w:asciiTheme="minorHAnsi" w:hAnsiTheme="minorHAnsi" w:cs="Times New Roman"/>
          <w:sz w:val="24"/>
          <w:szCs w:val="24"/>
        </w:rPr>
        <w:t xml:space="preserve"> and visit </w:t>
      </w:r>
      <w:hyperlink r:id="rId9" w:history="1">
        <w:r w:rsidRPr="00BC06E0">
          <w:rPr>
            <w:rStyle w:val="Hyperlink"/>
            <w:rFonts w:asciiTheme="minorHAnsi" w:hAnsiTheme="minorHAnsi" w:cs="Times New Roman"/>
            <w:sz w:val="24"/>
            <w:szCs w:val="24"/>
          </w:rPr>
          <w:t>studyabroad.state.gov/</w:t>
        </w:r>
      </w:hyperlink>
    </w:p>
    <w:p w14:paraId="2B4ABB6E" w14:textId="30AF2977" w:rsidR="005B3774" w:rsidRDefault="005B3774" w:rsidP="000B5048">
      <w:pPr>
        <w:pStyle w:val="NoSpacing"/>
        <w:rPr>
          <w:rFonts w:ascii="Times New Roman" w:hAnsi="Times New Roman" w:cs="Times New Roman"/>
          <w:sz w:val="24"/>
          <w:szCs w:val="24"/>
        </w:rPr>
      </w:pPr>
    </w:p>
    <w:p w14:paraId="226625F5" w14:textId="77777777" w:rsidR="0032357C" w:rsidRDefault="0032357C" w:rsidP="0032357C">
      <w:r>
        <w:tab/>
      </w:r>
      <w:r>
        <w:tab/>
      </w:r>
      <w:r>
        <w:tab/>
      </w:r>
      <w:r>
        <w:tab/>
      </w:r>
      <w:r>
        <w:tab/>
      </w:r>
      <w:r>
        <w:tab/>
        <w:t>###</w:t>
      </w:r>
    </w:p>
    <w:p w14:paraId="43CAF627" w14:textId="77777777" w:rsidR="0032357C" w:rsidRPr="004A5185" w:rsidRDefault="0032357C" w:rsidP="0032357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cs="Arial"/>
          <w:color w:val="2F2F2F"/>
          <w:bdr w:val="none" w:sz="0" w:space="0" w:color="auto" w:frame="1"/>
        </w:rPr>
        <w:t>U.S. News &amp; World Report</w:t>
      </w:r>
      <w:r w:rsidRPr="004A5185">
        <w:rPr>
          <w:rFonts w:ascii="Calibri" w:hAnsi="Calibri" w:cs="Arial"/>
          <w:color w:val="2F2F2F"/>
          <w:sz w:val="20"/>
          <w:szCs w:val="20"/>
        </w:rPr>
        <w:t>, </w:t>
      </w:r>
      <w:r w:rsidRPr="004A5185">
        <w:rPr>
          <w:rStyle w:val="Emphasis"/>
          <w:rFonts w:cs="Arial"/>
          <w:color w:val="2F2F2F"/>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cs="Arial"/>
          <w:color w:val="2F2F2F"/>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cs="Arial"/>
          <w:color w:val="2F2F2F"/>
          <w:bdr w:val="none" w:sz="0" w:space="0" w:color="auto" w:frame="1"/>
        </w:rPr>
        <w:t>Guide to Military Friendly Schools</w:t>
      </w:r>
      <w:r w:rsidRPr="004A5185">
        <w:rPr>
          <w:rFonts w:ascii="Calibri" w:hAnsi="Calibri" w:cs="Arial"/>
          <w:color w:val="2F2F2F"/>
          <w:sz w:val="20"/>
          <w:szCs w:val="20"/>
        </w:rPr>
        <w:t>.</w:t>
      </w:r>
    </w:p>
    <w:p w14:paraId="5C522150" w14:textId="77777777" w:rsidR="0032357C" w:rsidRPr="004A5185" w:rsidRDefault="0032357C" w:rsidP="0032357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4AD682D6" w14:textId="77777777" w:rsidR="0032357C" w:rsidRDefault="0032357C" w:rsidP="000B5048">
      <w:pPr>
        <w:pStyle w:val="NoSpacing"/>
        <w:rPr>
          <w:rFonts w:ascii="Times New Roman" w:hAnsi="Times New Roman" w:cs="Times New Roman"/>
          <w:sz w:val="24"/>
          <w:szCs w:val="24"/>
        </w:rPr>
      </w:pPr>
      <w:bookmarkStart w:id="0" w:name="_GoBack"/>
      <w:bookmarkEnd w:id="0"/>
    </w:p>
    <w:p w14:paraId="7AB2263B" w14:textId="1F71B0BA" w:rsidR="005B3774" w:rsidRDefault="005B3774" w:rsidP="000B5048">
      <w:pPr>
        <w:pStyle w:val="NoSpacing"/>
        <w:rPr>
          <w:rFonts w:ascii="Times New Roman" w:hAnsi="Times New Roman" w:cs="Times New Roman"/>
          <w:sz w:val="24"/>
          <w:szCs w:val="24"/>
        </w:rPr>
      </w:pPr>
    </w:p>
    <w:p w14:paraId="48C2664D" w14:textId="77777777" w:rsidR="005B3774" w:rsidRPr="00BA1357" w:rsidRDefault="005B3774" w:rsidP="000B5048">
      <w:pPr>
        <w:pStyle w:val="NoSpacing"/>
        <w:rPr>
          <w:rFonts w:ascii="Times New Roman" w:hAnsi="Times New Roman"/>
          <w:sz w:val="24"/>
          <w:szCs w:val="24"/>
        </w:rPr>
      </w:pPr>
    </w:p>
    <w:sectPr w:rsidR="005B3774" w:rsidRPr="00BA1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Whitney Semibold">
    <w:altName w:val="Arial"/>
    <w:panose1 w:val="00000000000000000000"/>
    <w:charset w:val="00"/>
    <w:family w:val="modern"/>
    <w:notTrueType/>
    <w:pitch w:val="variable"/>
    <w:sig w:usb0="A00002FF" w:usb1="50000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C3977"/>
    <w:multiLevelType w:val="multilevel"/>
    <w:tmpl w:val="A67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8C"/>
    <w:rsid w:val="0000127C"/>
    <w:rsid w:val="0001197B"/>
    <w:rsid w:val="00044AD7"/>
    <w:rsid w:val="000B5048"/>
    <w:rsid w:val="000C67E5"/>
    <w:rsid w:val="000F25CE"/>
    <w:rsid w:val="000F3FBC"/>
    <w:rsid w:val="001126C4"/>
    <w:rsid w:val="0013238B"/>
    <w:rsid w:val="00157576"/>
    <w:rsid w:val="00181752"/>
    <w:rsid w:val="001E5C36"/>
    <w:rsid w:val="001F0CC8"/>
    <w:rsid w:val="00202CB5"/>
    <w:rsid w:val="0021573E"/>
    <w:rsid w:val="00221288"/>
    <w:rsid w:val="002247F3"/>
    <w:rsid w:val="002905C7"/>
    <w:rsid w:val="002B19BE"/>
    <w:rsid w:val="002C349D"/>
    <w:rsid w:val="002E0028"/>
    <w:rsid w:val="003006A2"/>
    <w:rsid w:val="00316529"/>
    <w:rsid w:val="0032357C"/>
    <w:rsid w:val="003235D7"/>
    <w:rsid w:val="00341FE2"/>
    <w:rsid w:val="00373690"/>
    <w:rsid w:val="00387A86"/>
    <w:rsid w:val="003C2AE4"/>
    <w:rsid w:val="003C2BDE"/>
    <w:rsid w:val="003F67A0"/>
    <w:rsid w:val="00404D77"/>
    <w:rsid w:val="0044020F"/>
    <w:rsid w:val="00451715"/>
    <w:rsid w:val="00457C87"/>
    <w:rsid w:val="004868F0"/>
    <w:rsid w:val="004A7CC6"/>
    <w:rsid w:val="004B13EE"/>
    <w:rsid w:val="004B2590"/>
    <w:rsid w:val="004B5857"/>
    <w:rsid w:val="004F3C17"/>
    <w:rsid w:val="00532CEE"/>
    <w:rsid w:val="00536F50"/>
    <w:rsid w:val="00564E37"/>
    <w:rsid w:val="00572A97"/>
    <w:rsid w:val="005B3774"/>
    <w:rsid w:val="005C0123"/>
    <w:rsid w:val="005D1834"/>
    <w:rsid w:val="005D4271"/>
    <w:rsid w:val="005E77E3"/>
    <w:rsid w:val="005F0C0D"/>
    <w:rsid w:val="00613D7A"/>
    <w:rsid w:val="00624CBF"/>
    <w:rsid w:val="0065497E"/>
    <w:rsid w:val="00674069"/>
    <w:rsid w:val="0067750E"/>
    <w:rsid w:val="00682FA5"/>
    <w:rsid w:val="00683187"/>
    <w:rsid w:val="00695D7D"/>
    <w:rsid w:val="006B7AD4"/>
    <w:rsid w:val="006E0FBF"/>
    <w:rsid w:val="006E482B"/>
    <w:rsid w:val="00713A8C"/>
    <w:rsid w:val="00717D6D"/>
    <w:rsid w:val="0073394F"/>
    <w:rsid w:val="00737863"/>
    <w:rsid w:val="00737DF9"/>
    <w:rsid w:val="00764AB9"/>
    <w:rsid w:val="00766600"/>
    <w:rsid w:val="007C78A0"/>
    <w:rsid w:val="007D26E2"/>
    <w:rsid w:val="007D473F"/>
    <w:rsid w:val="007F36F4"/>
    <w:rsid w:val="008101C6"/>
    <w:rsid w:val="00832089"/>
    <w:rsid w:val="00841EA1"/>
    <w:rsid w:val="0084351F"/>
    <w:rsid w:val="00886F53"/>
    <w:rsid w:val="008965F4"/>
    <w:rsid w:val="008C6AB3"/>
    <w:rsid w:val="008D7F39"/>
    <w:rsid w:val="008E4734"/>
    <w:rsid w:val="008E4F06"/>
    <w:rsid w:val="009004AB"/>
    <w:rsid w:val="00913BE1"/>
    <w:rsid w:val="00915C27"/>
    <w:rsid w:val="00917312"/>
    <w:rsid w:val="00923633"/>
    <w:rsid w:val="009278C8"/>
    <w:rsid w:val="00931988"/>
    <w:rsid w:val="009323CC"/>
    <w:rsid w:val="00932D83"/>
    <w:rsid w:val="00936A70"/>
    <w:rsid w:val="009559CE"/>
    <w:rsid w:val="00962E39"/>
    <w:rsid w:val="00966DA8"/>
    <w:rsid w:val="00981599"/>
    <w:rsid w:val="00990046"/>
    <w:rsid w:val="0099022A"/>
    <w:rsid w:val="009A0576"/>
    <w:rsid w:val="009C17CE"/>
    <w:rsid w:val="009C72C5"/>
    <w:rsid w:val="009C7C18"/>
    <w:rsid w:val="009F42E0"/>
    <w:rsid w:val="00A00A7F"/>
    <w:rsid w:val="00A26CC0"/>
    <w:rsid w:val="00A54919"/>
    <w:rsid w:val="00A668A7"/>
    <w:rsid w:val="00A92250"/>
    <w:rsid w:val="00AB0D60"/>
    <w:rsid w:val="00AE303C"/>
    <w:rsid w:val="00B40D27"/>
    <w:rsid w:val="00B56C6F"/>
    <w:rsid w:val="00B573C5"/>
    <w:rsid w:val="00B60758"/>
    <w:rsid w:val="00B6644B"/>
    <w:rsid w:val="00B945F6"/>
    <w:rsid w:val="00BA1357"/>
    <w:rsid w:val="00BC06E0"/>
    <w:rsid w:val="00BF67E8"/>
    <w:rsid w:val="00BF790B"/>
    <w:rsid w:val="00BF7C83"/>
    <w:rsid w:val="00CB73B0"/>
    <w:rsid w:val="00CC2429"/>
    <w:rsid w:val="00CD1659"/>
    <w:rsid w:val="00D00837"/>
    <w:rsid w:val="00D10184"/>
    <w:rsid w:val="00D30D9E"/>
    <w:rsid w:val="00D94CCD"/>
    <w:rsid w:val="00DA4B9D"/>
    <w:rsid w:val="00DC7ECE"/>
    <w:rsid w:val="00DD27BC"/>
    <w:rsid w:val="00DD2DCE"/>
    <w:rsid w:val="00E40467"/>
    <w:rsid w:val="00E63E8E"/>
    <w:rsid w:val="00E95321"/>
    <w:rsid w:val="00EA3F33"/>
    <w:rsid w:val="00ED1255"/>
    <w:rsid w:val="00F05A8D"/>
    <w:rsid w:val="00F06F7F"/>
    <w:rsid w:val="00F4162F"/>
    <w:rsid w:val="00F47FD3"/>
    <w:rsid w:val="00F97509"/>
    <w:rsid w:val="00FA37CB"/>
    <w:rsid w:val="00FA3A4B"/>
    <w:rsid w:val="00FB4313"/>
    <w:rsid w:val="00FC4516"/>
    <w:rsid w:val="00FC7F7D"/>
    <w:rsid w:val="00FD2281"/>
    <w:rsid w:val="00FF2D6D"/>
    <w:rsid w:val="70A37E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508CA3"/>
  <w15:docId w15:val="{CF7B713B-3453-49FE-97BD-92DF3099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8C"/>
    <w:pPr>
      <w:spacing w:after="0" w:line="240" w:lineRule="auto"/>
    </w:pPr>
    <w:rPr>
      <w:rFonts w:ascii="Calibri" w:hAnsi="Calibri" w:cs="Times New Roman"/>
    </w:rPr>
  </w:style>
  <w:style w:type="paragraph" w:styleId="Heading2">
    <w:name w:val="heading 2"/>
    <w:basedOn w:val="Normal"/>
    <w:link w:val="Heading2Char"/>
    <w:uiPriority w:val="9"/>
    <w:qFormat/>
    <w:rsid w:val="00BA1357"/>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A8C"/>
    <w:rPr>
      <w:color w:val="0000FF"/>
      <w:u w:val="single"/>
    </w:rPr>
  </w:style>
  <w:style w:type="character" w:customStyle="1" w:styleId="NoSpacingChar">
    <w:name w:val="No Spacing Char"/>
    <w:aliases w:val="Clips Body Char"/>
    <w:basedOn w:val="DefaultParagraphFont"/>
    <w:link w:val="NoSpacing"/>
    <w:uiPriority w:val="1"/>
    <w:locked/>
    <w:rsid w:val="00713A8C"/>
    <w:rPr>
      <w:rFonts w:ascii="Calibri" w:hAnsi="Calibri"/>
    </w:rPr>
  </w:style>
  <w:style w:type="paragraph" w:styleId="NoSpacing">
    <w:name w:val="No Spacing"/>
    <w:aliases w:val="Clips Body"/>
    <w:basedOn w:val="Normal"/>
    <w:link w:val="NoSpacingChar"/>
    <w:uiPriority w:val="1"/>
    <w:qFormat/>
    <w:rsid w:val="00713A8C"/>
    <w:rPr>
      <w:rFonts w:cstheme="minorBidi"/>
    </w:rPr>
  </w:style>
  <w:style w:type="character" w:styleId="CommentReference">
    <w:name w:val="annotation reference"/>
    <w:basedOn w:val="DefaultParagraphFont"/>
    <w:uiPriority w:val="99"/>
    <w:semiHidden/>
    <w:unhideWhenUsed/>
    <w:rsid w:val="00713A8C"/>
    <w:rPr>
      <w:sz w:val="16"/>
      <w:szCs w:val="16"/>
    </w:rPr>
  </w:style>
  <w:style w:type="paragraph" w:styleId="CommentText">
    <w:name w:val="annotation text"/>
    <w:basedOn w:val="Normal"/>
    <w:link w:val="CommentTextChar"/>
    <w:uiPriority w:val="99"/>
    <w:semiHidden/>
    <w:unhideWhenUsed/>
    <w:rsid w:val="00713A8C"/>
    <w:rPr>
      <w:sz w:val="20"/>
      <w:szCs w:val="20"/>
    </w:rPr>
  </w:style>
  <w:style w:type="character" w:customStyle="1" w:styleId="CommentTextChar">
    <w:name w:val="Comment Text Char"/>
    <w:basedOn w:val="DefaultParagraphFont"/>
    <w:link w:val="CommentText"/>
    <w:uiPriority w:val="99"/>
    <w:semiHidden/>
    <w:rsid w:val="00713A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13A8C"/>
    <w:rPr>
      <w:b/>
      <w:bCs/>
    </w:rPr>
  </w:style>
  <w:style w:type="character" w:customStyle="1" w:styleId="CommentSubjectChar">
    <w:name w:val="Comment Subject Char"/>
    <w:basedOn w:val="CommentTextChar"/>
    <w:link w:val="CommentSubject"/>
    <w:uiPriority w:val="99"/>
    <w:semiHidden/>
    <w:rsid w:val="00713A8C"/>
    <w:rPr>
      <w:rFonts w:ascii="Calibri" w:hAnsi="Calibri" w:cs="Times New Roman"/>
      <w:b/>
      <w:bCs/>
      <w:sz w:val="20"/>
      <w:szCs w:val="20"/>
    </w:rPr>
  </w:style>
  <w:style w:type="paragraph" w:styleId="BalloonText">
    <w:name w:val="Balloon Text"/>
    <w:basedOn w:val="Normal"/>
    <w:link w:val="BalloonTextChar"/>
    <w:uiPriority w:val="99"/>
    <w:semiHidden/>
    <w:unhideWhenUsed/>
    <w:rsid w:val="00713A8C"/>
    <w:rPr>
      <w:rFonts w:ascii="Tahoma" w:hAnsi="Tahoma" w:cs="Tahoma"/>
      <w:sz w:val="16"/>
      <w:szCs w:val="16"/>
    </w:rPr>
  </w:style>
  <w:style w:type="character" w:customStyle="1" w:styleId="BalloonTextChar">
    <w:name w:val="Balloon Text Char"/>
    <w:basedOn w:val="DefaultParagraphFont"/>
    <w:link w:val="BalloonText"/>
    <w:uiPriority w:val="99"/>
    <w:semiHidden/>
    <w:rsid w:val="00713A8C"/>
    <w:rPr>
      <w:rFonts w:ascii="Tahoma" w:hAnsi="Tahoma" w:cs="Tahoma"/>
      <w:sz w:val="16"/>
      <w:szCs w:val="16"/>
    </w:rPr>
  </w:style>
  <w:style w:type="paragraph" w:styleId="Header">
    <w:name w:val="header"/>
    <w:basedOn w:val="Normal"/>
    <w:link w:val="HeaderChar"/>
    <w:uiPriority w:val="99"/>
    <w:unhideWhenUsed/>
    <w:rsid w:val="00A00A7F"/>
    <w:pPr>
      <w:tabs>
        <w:tab w:val="center" w:pos="4680"/>
        <w:tab w:val="right" w:pos="9360"/>
      </w:tabs>
    </w:pPr>
    <w:rPr>
      <w:rFonts w:eastAsia="Calibri"/>
    </w:rPr>
  </w:style>
  <w:style w:type="character" w:customStyle="1" w:styleId="HeaderChar">
    <w:name w:val="Header Char"/>
    <w:basedOn w:val="DefaultParagraphFont"/>
    <w:link w:val="Header"/>
    <w:uiPriority w:val="99"/>
    <w:rsid w:val="00A00A7F"/>
    <w:rPr>
      <w:rFonts w:ascii="Calibri" w:eastAsia="Calibri" w:hAnsi="Calibri" w:cs="Times New Roman"/>
    </w:rPr>
  </w:style>
  <w:style w:type="paragraph" w:styleId="PlainText">
    <w:name w:val="Plain Text"/>
    <w:basedOn w:val="Normal"/>
    <w:link w:val="PlainTextChar"/>
    <w:uiPriority w:val="99"/>
    <w:unhideWhenUsed/>
    <w:rsid w:val="00A00A7F"/>
    <w:rPr>
      <w:rFonts w:ascii="Consolas" w:eastAsia="Calibri" w:hAnsi="Consolas"/>
      <w:sz w:val="21"/>
      <w:szCs w:val="21"/>
    </w:rPr>
  </w:style>
  <w:style w:type="character" w:customStyle="1" w:styleId="PlainTextChar">
    <w:name w:val="Plain Text Char"/>
    <w:basedOn w:val="DefaultParagraphFont"/>
    <w:link w:val="PlainText"/>
    <w:uiPriority w:val="99"/>
    <w:rsid w:val="00A00A7F"/>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682FA5"/>
    <w:rPr>
      <w:color w:val="800080" w:themeColor="followedHyperlink"/>
      <w:u w:val="single"/>
    </w:rPr>
  </w:style>
  <w:style w:type="paragraph" w:customStyle="1" w:styleId="normal-blue">
    <w:name w:val="normal-blue"/>
    <w:basedOn w:val="Normal"/>
    <w:rsid w:val="0031652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16529"/>
    <w:rPr>
      <w:b/>
      <w:bCs/>
    </w:rPr>
  </w:style>
  <w:style w:type="paragraph" w:styleId="NormalWeb">
    <w:name w:val="Normal (Web)"/>
    <w:basedOn w:val="Normal"/>
    <w:uiPriority w:val="99"/>
    <w:semiHidden/>
    <w:unhideWhenUsed/>
    <w:rsid w:val="00316529"/>
    <w:pPr>
      <w:spacing w:before="100" w:beforeAutospacing="1" w:after="100" w:afterAutospacing="1"/>
    </w:pPr>
    <w:rPr>
      <w:rFonts w:ascii="Times New Roman" w:eastAsia="Times New Roman" w:hAnsi="Times New Roman"/>
      <w:sz w:val="24"/>
      <w:szCs w:val="24"/>
    </w:rPr>
  </w:style>
  <w:style w:type="character" w:customStyle="1" w:styleId="Heading2Char">
    <w:name w:val="Heading 2 Char"/>
    <w:basedOn w:val="DefaultParagraphFont"/>
    <w:link w:val="Heading2"/>
    <w:uiPriority w:val="9"/>
    <w:rsid w:val="00BA1357"/>
    <w:rPr>
      <w:rFonts w:ascii="Times New Roman" w:eastAsia="Times New Roman" w:hAnsi="Times New Roman" w:cs="Times New Roman"/>
      <w:b/>
      <w:bCs/>
      <w:sz w:val="36"/>
      <w:szCs w:val="36"/>
    </w:rPr>
  </w:style>
  <w:style w:type="character" w:customStyle="1" w:styleId="UnresolvedMention">
    <w:name w:val="Unresolved Mention"/>
    <w:basedOn w:val="DefaultParagraphFont"/>
    <w:uiPriority w:val="99"/>
    <w:semiHidden/>
    <w:unhideWhenUsed/>
    <w:rsid w:val="00BA1357"/>
    <w:rPr>
      <w:color w:val="605E5C"/>
      <w:shd w:val="clear" w:color="auto" w:fill="E1DFDD"/>
    </w:rPr>
  </w:style>
  <w:style w:type="paragraph" w:customStyle="1" w:styleId="p0">
    <w:name w:val="p0"/>
    <w:basedOn w:val="Normal"/>
    <w:rsid w:val="00DD27BC"/>
    <w:rPr>
      <w:rFonts w:ascii="Times New Roman" w:eastAsia="Times New Roman" w:hAnsi="Times New Roman"/>
      <w:sz w:val="24"/>
      <w:szCs w:val="24"/>
    </w:rPr>
  </w:style>
  <w:style w:type="character" w:styleId="Emphasis">
    <w:name w:val="Emphasis"/>
    <w:uiPriority w:val="20"/>
    <w:qFormat/>
    <w:rsid w:val="003235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6607">
      <w:bodyDiv w:val="1"/>
      <w:marLeft w:val="0"/>
      <w:marRight w:val="0"/>
      <w:marTop w:val="0"/>
      <w:marBottom w:val="0"/>
      <w:divBdr>
        <w:top w:val="none" w:sz="0" w:space="0" w:color="auto"/>
        <w:left w:val="none" w:sz="0" w:space="0" w:color="auto"/>
        <w:bottom w:val="none" w:sz="0" w:space="0" w:color="auto"/>
        <w:right w:val="none" w:sz="0" w:space="0" w:color="auto"/>
      </w:divBdr>
    </w:div>
    <w:div w:id="1322390402">
      <w:bodyDiv w:val="1"/>
      <w:marLeft w:val="0"/>
      <w:marRight w:val="0"/>
      <w:marTop w:val="0"/>
      <w:marBottom w:val="0"/>
      <w:divBdr>
        <w:top w:val="none" w:sz="0" w:space="0" w:color="auto"/>
        <w:left w:val="none" w:sz="0" w:space="0" w:color="auto"/>
        <w:bottom w:val="none" w:sz="0" w:space="0" w:color="auto"/>
        <w:right w:val="none" w:sz="0" w:space="0" w:color="auto"/>
      </w:divBdr>
    </w:div>
    <w:div w:id="1358194895">
      <w:bodyDiv w:val="1"/>
      <w:marLeft w:val="0"/>
      <w:marRight w:val="0"/>
      <w:marTop w:val="0"/>
      <w:marBottom w:val="0"/>
      <w:divBdr>
        <w:top w:val="none" w:sz="0" w:space="0" w:color="auto"/>
        <w:left w:val="none" w:sz="0" w:space="0" w:color="auto"/>
        <w:bottom w:val="none" w:sz="0" w:space="0" w:color="auto"/>
        <w:right w:val="none" w:sz="0" w:space="0" w:color="auto"/>
      </w:divBdr>
    </w:div>
    <w:div w:id="1456635573">
      <w:bodyDiv w:val="1"/>
      <w:marLeft w:val="0"/>
      <w:marRight w:val="0"/>
      <w:marTop w:val="0"/>
      <w:marBottom w:val="0"/>
      <w:divBdr>
        <w:top w:val="none" w:sz="0" w:space="0" w:color="auto"/>
        <w:left w:val="none" w:sz="0" w:space="0" w:color="auto"/>
        <w:bottom w:val="none" w:sz="0" w:space="0" w:color="auto"/>
        <w:right w:val="none" w:sz="0" w:space="0" w:color="auto"/>
      </w:divBdr>
      <w:divsChild>
        <w:div w:id="775905676">
          <w:marLeft w:val="0"/>
          <w:marRight w:val="0"/>
          <w:marTop w:val="0"/>
          <w:marBottom w:val="0"/>
          <w:divBdr>
            <w:top w:val="none" w:sz="0" w:space="0" w:color="auto"/>
            <w:left w:val="none" w:sz="0" w:space="0" w:color="auto"/>
            <w:bottom w:val="none" w:sz="0" w:space="0" w:color="auto"/>
            <w:right w:val="none" w:sz="0" w:space="0" w:color="auto"/>
          </w:divBdr>
          <w:divsChild>
            <w:div w:id="1552301488">
              <w:marLeft w:val="0"/>
              <w:marRight w:val="0"/>
              <w:marTop w:val="0"/>
              <w:marBottom w:val="0"/>
              <w:divBdr>
                <w:top w:val="none" w:sz="0" w:space="0" w:color="auto"/>
                <w:left w:val="none" w:sz="0" w:space="0" w:color="auto"/>
                <w:bottom w:val="none" w:sz="0" w:space="0" w:color="auto"/>
                <w:right w:val="none" w:sz="0" w:space="0" w:color="auto"/>
              </w:divBdr>
              <w:divsChild>
                <w:div w:id="1266232142">
                  <w:marLeft w:val="0"/>
                  <w:marRight w:val="0"/>
                  <w:marTop w:val="0"/>
                  <w:marBottom w:val="0"/>
                  <w:divBdr>
                    <w:top w:val="none" w:sz="0" w:space="0" w:color="auto"/>
                    <w:left w:val="none" w:sz="0" w:space="0" w:color="auto"/>
                    <w:bottom w:val="none" w:sz="0" w:space="0" w:color="auto"/>
                    <w:right w:val="none" w:sz="0" w:space="0" w:color="auto"/>
                  </w:divBdr>
                  <w:divsChild>
                    <w:div w:id="1212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A-Press@state.gov" TargetMode="External"/><Relationship Id="rId3" Type="http://schemas.openxmlformats.org/officeDocument/2006/relationships/styles" Target="styles.xml"/><Relationship Id="rId7" Type="http://schemas.openxmlformats.org/officeDocument/2006/relationships/hyperlink" Target="https://studyabroad.state.gov/domestic-capacity-building-initiativ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yabroad.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97A2-9746-4CB1-904A-37B60F73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Administrator</cp:lastModifiedBy>
  <cp:revision>8</cp:revision>
  <cp:lastPrinted>2018-03-01T20:55:00Z</cp:lastPrinted>
  <dcterms:created xsi:type="dcterms:W3CDTF">2019-05-30T16:26:00Z</dcterms:created>
  <dcterms:modified xsi:type="dcterms:W3CDTF">2019-05-30T20:01:00Z</dcterms:modified>
</cp:coreProperties>
</file>