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5B" w:rsidRDefault="00EE595B" w:rsidP="00EE595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E595B" w:rsidRDefault="00EE595B" w:rsidP="00EE595B">
      <w:pPr>
        <w:pStyle w:val="p0"/>
        <w:spacing w:before="3"/>
      </w:pPr>
      <w:r>
        <w:rPr>
          <w:b/>
          <w:bCs/>
        </w:rPr>
        <w:t>RAMAPO COLLEGE OF NEW JERSEY</w:t>
      </w:r>
    </w:p>
    <w:p w:rsidR="00EE595B" w:rsidRDefault="00EE595B" w:rsidP="00EE595B">
      <w:pPr>
        <w:pStyle w:val="p0"/>
        <w:spacing w:before="3" w:after="2"/>
      </w:pPr>
      <w:r>
        <w:rPr>
          <w:b/>
          <w:bCs/>
        </w:rPr>
        <w:t>Office of Marketing and Communications</w:t>
      </w:r>
    </w:p>
    <w:p w:rsidR="00EE595B" w:rsidRDefault="00EE595B" w:rsidP="00EE595B">
      <w:pPr>
        <w:pStyle w:val="p0"/>
        <w:spacing w:before="3" w:after="3"/>
      </w:pPr>
      <w:r>
        <w:rPr>
          <w:b/>
          <w:bCs/>
        </w:rPr>
        <w:t>Press Release</w:t>
      </w:r>
    </w:p>
    <w:p w:rsidR="00EE595B" w:rsidRDefault="00757D61" w:rsidP="00EE595B">
      <w:pPr>
        <w:pStyle w:val="p0"/>
        <w:spacing w:before="3" w:after="3"/>
        <w:rPr>
          <w:b/>
          <w:bCs/>
        </w:rPr>
      </w:pPr>
      <w:r>
        <w:rPr>
          <w:b/>
          <w:bCs/>
        </w:rPr>
        <w:t>May 10, 2019</w:t>
      </w:r>
    </w:p>
    <w:p w:rsidR="00EE595B" w:rsidRDefault="00EE595B" w:rsidP="00EE595B">
      <w:pPr>
        <w:pStyle w:val="p0"/>
        <w:spacing w:before="3" w:after="3"/>
        <w:rPr>
          <w:i/>
          <w:iCs/>
        </w:rPr>
      </w:pPr>
    </w:p>
    <w:p w:rsidR="00EE595B" w:rsidRPr="00DB61ED" w:rsidRDefault="00EE595B" w:rsidP="00EE595B">
      <w:pPr>
        <w:pStyle w:val="p0"/>
        <w:spacing w:before="3" w:after="3"/>
        <w:rPr>
          <w:b/>
          <w:bCs/>
        </w:rPr>
      </w:pPr>
      <w:r>
        <w:rPr>
          <w:i/>
          <w:iCs/>
        </w:rPr>
        <w:t xml:space="preserve">Contact:   Angela </w:t>
      </w:r>
      <w:proofErr w:type="spellStart"/>
      <w:r>
        <w:rPr>
          <w:i/>
          <w:iCs/>
        </w:rPr>
        <w:t>Daidone</w:t>
      </w:r>
      <w:proofErr w:type="spellEnd"/>
    </w:p>
    <w:p w:rsidR="00EE595B" w:rsidRDefault="00EE595B" w:rsidP="00EE595B">
      <w:pPr>
        <w:pStyle w:val="p0"/>
        <w:spacing w:before="3" w:after="3"/>
      </w:pPr>
      <w:r>
        <w:rPr>
          <w:i/>
          <w:iCs/>
        </w:rPr>
        <w:t>201-684-7477</w:t>
      </w:r>
    </w:p>
    <w:p w:rsidR="00EE595B" w:rsidRPr="00DB61ED" w:rsidRDefault="00EE595B" w:rsidP="00EE595B">
      <w:pPr>
        <w:pStyle w:val="p0"/>
        <w:spacing w:before="3" w:after="3"/>
      </w:pPr>
      <w:r>
        <w:rPr>
          <w:i/>
          <w:iCs/>
        </w:rPr>
        <w:t>news@ramapo.edu</w:t>
      </w:r>
    </w:p>
    <w:p w:rsidR="00EE595B" w:rsidRDefault="00EE595B" w:rsidP="00A771E0">
      <w:pPr>
        <w:jc w:val="center"/>
        <w:rPr>
          <w:rFonts w:cs="Helvetica"/>
          <w:b/>
          <w:sz w:val="36"/>
          <w:szCs w:val="36"/>
          <w:shd w:val="clear" w:color="auto" w:fill="FFFFFF"/>
        </w:rPr>
      </w:pPr>
    </w:p>
    <w:p w:rsidR="00A771E0" w:rsidRPr="00EE595B" w:rsidRDefault="00A771E0" w:rsidP="00A771E0">
      <w:pPr>
        <w:jc w:val="center"/>
        <w:rPr>
          <w:rFonts w:cs="Helvetica"/>
          <w:b/>
          <w:sz w:val="40"/>
          <w:szCs w:val="40"/>
          <w:shd w:val="clear" w:color="auto" w:fill="FFFFFF"/>
        </w:rPr>
      </w:pPr>
      <w:r w:rsidRPr="00EE595B">
        <w:rPr>
          <w:rFonts w:cs="Helvetica"/>
          <w:b/>
          <w:sz w:val="40"/>
          <w:szCs w:val="40"/>
          <w:shd w:val="clear" w:color="auto" w:fill="FFFFFF"/>
        </w:rPr>
        <w:t>Ramapo College Representatives to Serve on Governor’s Higher Education Task Force</w:t>
      </w:r>
    </w:p>
    <w:p w:rsidR="00EA707A" w:rsidRPr="00B91089" w:rsidRDefault="00B91089">
      <w:pPr>
        <w:rPr>
          <w:rFonts w:cs="Helvetica"/>
          <w:sz w:val="24"/>
          <w:szCs w:val="24"/>
          <w:shd w:val="clear" w:color="auto" w:fill="FFFFFF"/>
        </w:rPr>
      </w:pPr>
      <w:r>
        <w:rPr>
          <w:rFonts w:cs="Helvetica"/>
          <w:sz w:val="24"/>
          <w:szCs w:val="24"/>
          <w:shd w:val="clear" w:color="auto" w:fill="FFFFFF"/>
        </w:rPr>
        <w:t>MAHWAH, N.J. – Six</w:t>
      </w:r>
      <w:r w:rsidR="00EA707A" w:rsidRPr="00B91089">
        <w:rPr>
          <w:rFonts w:cs="Helvetica"/>
          <w:sz w:val="24"/>
          <w:szCs w:val="24"/>
          <w:shd w:val="clear" w:color="auto" w:fill="FFFFFF"/>
        </w:rPr>
        <w:t xml:space="preserve"> representatives from Ramapo College of New Jersey </w:t>
      </w:r>
      <w:proofErr w:type="gramStart"/>
      <w:r w:rsidR="00EA707A" w:rsidRPr="00B91089">
        <w:rPr>
          <w:rFonts w:cs="Helvetica"/>
          <w:sz w:val="24"/>
          <w:szCs w:val="24"/>
          <w:shd w:val="clear" w:color="auto" w:fill="FFFFFF"/>
        </w:rPr>
        <w:t>have been appointed</w:t>
      </w:r>
      <w:proofErr w:type="gramEnd"/>
      <w:r w:rsidR="00EA707A" w:rsidRPr="00B91089">
        <w:rPr>
          <w:rFonts w:cs="Helvetica"/>
          <w:sz w:val="24"/>
          <w:szCs w:val="24"/>
          <w:shd w:val="clear" w:color="auto" w:fill="FFFFFF"/>
        </w:rPr>
        <w:t xml:space="preserve"> by Governor </w:t>
      </w:r>
      <w:r w:rsidR="004D3A32" w:rsidRPr="00B91089">
        <w:rPr>
          <w:rFonts w:cs="Helvetica"/>
          <w:sz w:val="24"/>
          <w:szCs w:val="24"/>
          <w:shd w:val="clear" w:color="auto" w:fill="FFFFFF"/>
        </w:rPr>
        <w:t xml:space="preserve">Phil </w:t>
      </w:r>
      <w:r w:rsidR="00EA707A" w:rsidRPr="00B91089">
        <w:rPr>
          <w:rFonts w:cs="Helvetica"/>
          <w:sz w:val="24"/>
          <w:szCs w:val="24"/>
          <w:shd w:val="clear" w:color="auto" w:fill="FFFFFF"/>
        </w:rPr>
        <w:t>Murphy to serve on a n</w:t>
      </w:r>
      <w:r w:rsidR="004934E1" w:rsidRPr="00B91089">
        <w:rPr>
          <w:rFonts w:cs="Helvetica"/>
          <w:sz w:val="24"/>
          <w:szCs w:val="24"/>
          <w:shd w:val="clear" w:color="auto" w:fill="FFFFFF"/>
        </w:rPr>
        <w:t>ew Student Success Task Force</w:t>
      </w:r>
      <w:r w:rsidR="00EA707A" w:rsidRPr="00B91089">
        <w:rPr>
          <w:rFonts w:cs="Helvetica"/>
          <w:sz w:val="24"/>
          <w:szCs w:val="24"/>
          <w:shd w:val="clear" w:color="auto" w:fill="FFFFFF"/>
        </w:rPr>
        <w:t xml:space="preserve"> that is part of the administration’</w:t>
      </w:r>
      <w:r w:rsidR="004934E1" w:rsidRPr="00B91089">
        <w:rPr>
          <w:rFonts w:cs="Helvetica"/>
          <w:sz w:val="24"/>
          <w:szCs w:val="24"/>
          <w:shd w:val="clear" w:color="auto" w:fill="FFFFFF"/>
        </w:rPr>
        <w:t xml:space="preserve">s higher education plan, </w:t>
      </w:r>
      <w:r w:rsidR="004934E1" w:rsidRPr="00B91089">
        <w:rPr>
          <w:rFonts w:cs="Helvetica"/>
          <w:i/>
          <w:sz w:val="24"/>
          <w:szCs w:val="24"/>
          <w:shd w:val="clear" w:color="auto" w:fill="FFFFFF"/>
        </w:rPr>
        <w:t>Where O</w:t>
      </w:r>
      <w:r w:rsidR="00FE477F">
        <w:rPr>
          <w:rFonts w:cs="Helvetica"/>
          <w:i/>
          <w:sz w:val="24"/>
          <w:szCs w:val="24"/>
          <w:shd w:val="clear" w:color="auto" w:fill="FFFFFF"/>
        </w:rPr>
        <w:t>pportunity Meets I</w:t>
      </w:r>
      <w:bookmarkStart w:id="0" w:name="_GoBack"/>
      <w:bookmarkEnd w:id="0"/>
      <w:r w:rsidR="00EA707A" w:rsidRPr="00B91089">
        <w:rPr>
          <w:rFonts w:cs="Helvetica"/>
          <w:i/>
          <w:sz w:val="24"/>
          <w:szCs w:val="24"/>
          <w:shd w:val="clear" w:color="auto" w:fill="FFFFFF"/>
        </w:rPr>
        <w:t>nnovation: A Student-Centered Vision for New Jersey Higher Education</w:t>
      </w:r>
      <w:r w:rsidR="00EA707A" w:rsidRPr="00B91089">
        <w:rPr>
          <w:rFonts w:cs="Helvetica"/>
          <w:sz w:val="24"/>
          <w:szCs w:val="24"/>
          <w:shd w:val="clear" w:color="auto" w:fill="FFFFFF"/>
        </w:rPr>
        <w:t>.</w:t>
      </w:r>
    </w:p>
    <w:p w:rsidR="002B76B4" w:rsidRPr="00B91089" w:rsidRDefault="004934E1">
      <w:pPr>
        <w:rPr>
          <w:rFonts w:cs="Helvetica"/>
          <w:sz w:val="24"/>
          <w:szCs w:val="24"/>
          <w:shd w:val="clear" w:color="auto" w:fill="FFFFFF"/>
        </w:rPr>
      </w:pPr>
      <w:r w:rsidRPr="00B91089">
        <w:rPr>
          <w:rFonts w:cs="Helvetica"/>
          <w:sz w:val="24"/>
          <w:szCs w:val="24"/>
          <w:shd w:val="clear" w:color="auto" w:fill="FFFFFF"/>
        </w:rPr>
        <w:t>The Task Force will be divided into five working groups</w:t>
      </w:r>
      <w:r w:rsidR="00EF5694" w:rsidRPr="00B91089">
        <w:rPr>
          <w:rFonts w:cs="Helvetica"/>
          <w:sz w:val="24"/>
          <w:szCs w:val="24"/>
          <w:shd w:val="clear" w:color="auto" w:fill="FFFFFF"/>
        </w:rPr>
        <w:t>: 1) Creating On-Ramps to College; 2)</w:t>
      </w:r>
      <w:r w:rsidR="002B76B4" w:rsidRPr="00B91089">
        <w:rPr>
          <w:rFonts w:cs="Helvetica"/>
          <w:sz w:val="24"/>
          <w:szCs w:val="24"/>
          <w:shd w:val="clear" w:color="auto" w:fill="FFFFFF"/>
        </w:rPr>
        <w:t xml:space="preserve"> Making College Affordable; 3) Student Success; 4) Safe and Inclusive Learning environments; and 5) Research</w:t>
      </w:r>
      <w:r w:rsidR="008531EC" w:rsidRPr="00B91089">
        <w:rPr>
          <w:rFonts w:cs="Helvetica"/>
          <w:sz w:val="24"/>
          <w:szCs w:val="24"/>
          <w:shd w:val="clear" w:color="auto" w:fill="FFFFFF"/>
        </w:rPr>
        <w:t>,</w:t>
      </w:r>
      <w:r w:rsidR="002B76B4" w:rsidRPr="00B91089">
        <w:rPr>
          <w:rFonts w:cs="Helvetica"/>
          <w:sz w:val="24"/>
          <w:szCs w:val="24"/>
          <w:shd w:val="clear" w:color="auto" w:fill="FFFFFF"/>
        </w:rPr>
        <w:t xml:space="preserve"> innovation, and Talent</w:t>
      </w:r>
      <w:r w:rsidRPr="00B91089">
        <w:rPr>
          <w:rFonts w:cs="Helvetica"/>
          <w:sz w:val="24"/>
          <w:szCs w:val="24"/>
          <w:shd w:val="clear" w:color="auto" w:fill="FFFFFF"/>
        </w:rPr>
        <w:t xml:space="preserve">. </w:t>
      </w:r>
    </w:p>
    <w:p w:rsidR="00EA707A" w:rsidRPr="00B91089" w:rsidRDefault="00EA707A">
      <w:pPr>
        <w:rPr>
          <w:rFonts w:cs="Helvetica"/>
          <w:sz w:val="24"/>
          <w:szCs w:val="24"/>
          <w:shd w:val="clear" w:color="auto" w:fill="FFFFFF"/>
        </w:rPr>
      </w:pPr>
      <w:r w:rsidRPr="00B91089">
        <w:rPr>
          <w:rFonts w:cs="Helvetica"/>
          <w:sz w:val="24"/>
          <w:szCs w:val="24"/>
          <w:shd w:val="clear" w:color="auto" w:fill="FFFFFF"/>
        </w:rPr>
        <w:t xml:space="preserve">Selected </w:t>
      </w:r>
      <w:r w:rsidR="004D3A32" w:rsidRPr="00B91089">
        <w:rPr>
          <w:rFonts w:cs="Helvetica"/>
          <w:sz w:val="24"/>
          <w:szCs w:val="24"/>
          <w:shd w:val="clear" w:color="auto" w:fill="FFFFFF"/>
        </w:rPr>
        <w:t xml:space="preserve">for the working groups </w:t>
      </w:r>
      <w:r w:rsidRPr="00B91089">
        <w:rPr>
          <w:rFonts w:cs="Helvetica"/>
          <w:sz w:val="24"/>
          <w:szCs w:val="24"/>
          <w:shd w:val="clear" w:color="auto" w:fill="FFFFFF"/>
        </w:rPr>
        <w:t xml:space="preserve">are </w:t>
      </w:r>
      <w:r w:rsidR="00EF2B1A" w:rsidRPr="00B91089">
        <w:rPr>
          <w:rFonts w:cs="Helvetica"/>
          <w:sz w:val="24"/>
          <w:szCs w:val="24"/>
          <w:shd w:val="clear" w:color="auto" w:fill="FFFFFF"/>
        </w:rPr>
        <w:t xml:space="preserve">student Juliana </w:t>
      </w:r>
      <w:proofErr w:type="spellStart"/>
      <w:r w:rsidR="00EF2B1A" w:rsidRPr="00B91089">
        <w:rPr>
          <w:rFonts w:cs="Helvetica"/>
          <w:sz w:val="24"/>
          <w:szCs w:val="24"/>
          <w:shd w:val="clear" w:color="auto" w:fill="FFFFFF"/>
        </w:rPr>
        <w:t>Florez</w:t>
      </w:r>
      <w:proofErr w:type="spellEnd"/>
      <w:r w:rsidR="00EF2B1A" w:rsidRPr="00B91089">
        <w:rPr>
          <w:rFonts w:cs="Helvetica"/>
          <w:sz w:val="24"/>
          <w:szCs w:val="24"/>
          <w:shd w:val="clear" w:color="auto" w:fill="FFFFFF"/>
        </w:rPr>
        <w:t xml:space="preserve"> ’19; Barbara Harmon-Francis, director of the Educational Opportunity Fund Program; Emily </w:t>
      </w:r>
      <w:proofErr w:type="spellStart"/>
      <w:r w:rsidR="00EF2B1A" w:rsidRPr="00B91089">
        <w:rPr>
          <w:rFonts w:cs="Helvetica"/>
          <w:sz w:val="24"/>
          <w:szCs w:val="24"/>
          <w:shd w:val="clear" w:color="auto" w:fill="FFFFFF"/>
        </w:rPr>
        <w:t>Leskinen</w:t>
      </w:r>
      <w:proofErr w:type="spellEnd"/>
      <w:r w:rsidR="00EF2B1A" w:rsidRPr="00B91089">
        <w:rPr>
          <w:rFonts w:cs="Helvetica"/>
          <w:sz w:val="24"/>
          <w:szCs w:val="24"/>
          <w:shd w:val="clear" w:color="auto" w:fill="FFFFFF"/>
        </w:rPr>
        <w:t>, assistant professor of social science; Alberta Tamika Quick</w:t>
      </w:r>
      <w:r w:rsidR="008531EC" w:rsidRPr="00B91089">
        <w:rPr>
          <w:rFonts w:cs="Helvetica"/>
          <w:sz w:val="24"/>
          <w:szCs w:val="24"/>
          <w:shd w:val="clear" w:color="auto" w:fill="FFFFFF"/>
        </w:rPr>
        <w:t xml:space="preserve"> ’03</w:t>
      </w:r>
      <w:r w:rsidR="00EF2B1A" w:rsidRPr="00B91089">
        <w:rPr>
          <w:rFonts w:cs="Helvetica"/>
          <w:sz w:val="24"/>
          <w:szCs w:val="24"/>
          <w:shd w:val="clear" w:color="auto" w:fill="FFFFFF"/>
        </w:rPr>
        <w:t>, assistant director of Equity and Diversity Programs;</w:t>
      </w:r>
      <w:r w:rsidR="00B91089">
        <w:rPr>
          <w:rFonts w:cs="Helvetica"/>
          <w:sz w:val="24"/>
          <w:szCs w:val="24"/>
          <w:shd w:val="clear" w:color="auto" w:fill="FFFFFF"/>
        </w:rPr>
        <w:t xml:space="preserve"> </w:t>
      </w:r>
      <w:r w:rsidRPr="00B91089">
        <w:rPr>
          <w:rFonts w:cs="Helvetica"/>
          <w:sz w:val="24"/>
          <w:szCs w:val="24"/>
          <w:shd w:val="clear" w:color="auto" w:fill="FFFFFF"/>
        </w:rPr>
        <w:t>Christopher Romano, vice president of Enrollment</w:t>
      </w:r>
      <w:r w:rsidR="00EF2B1A" w:rsidRPr="00B91089">
        <w:rPr>
          <w:rFonts w:cs="Helvetica"/>
          <w:sz w:val="24"/>
          <w:szCs w:val="24"/>
          <w:shd w:val="clear" w:color="auto" w:fill="FFFFFF"/>
        </w:rPr>
        <w:t xml:space="preserve"> Management and Student Affairs</w:t>
      </w:r>
      <w:r w:rsidR="00B91089">
        <w:rPr>
          <w:rFonts w:cs="Helvetica"/>
          <w:sz w:val="24"/>
          <w:szCs w:val="24"/>
          <w:shd w:val="clear" w:color="auto" w:fill="FFFFFF"/>
        </w:rPr>
        <w:t xml:space="preserve">; and </w:t>
      </w:r>
      <w:proofErr w:type="spellStart"/>
      <w:r w:rsidR="00B91089">
        <w:rPr>
          <w:rFonts w:cs="Helvetica"/>
          <w:sz w:val="24"/>
          <w:szCs w:val="24"/>
          <w:shd w:val="clear" w:color="auto" w:fill="FFFFFF"/>
        </w:rPr>
        <w:t>Mariella</w:t>
      </w:r>
      <w:proofErr w:type="spellEnd"/>
      <w:r w:rsidR="00B91089">
        <w:rPr>
          <w:rFonts w:cs="Helvetica"/>
          <w:sz w:val="24"/>
          <w:szCs w:val="24"/>
          <w:shd w:val="clear" w:color="auto" w:fill="FFFFFF"/>
        </w:rPr>
        <w:t xml:space="preserve"> </w:t>
      </w:r>
      <w:proofErr w:type="spellStart"/>
      <w:r w:rsidR="00B91089">
        <w:rPr>
          <w:rFonts w:cs="Helvetica"/>
          <w:sz w:val="24"/>
          <w:szCs w:val="24"/>
          <w:shd w:val="clear" w:color="auto" w:fill="FFFFFF"/>
        </w:rPr>
        <w:t>Zijdel</w:t>
      </w:r>
      <w:proofErr w:type="spellEnd"/>
      <w:r w:rsidR="00B91089">
        <w:rPr>
          <w:rFonts w:cs="Helvetica"/>
          <w:sz w:val="24"/>
          <w:szCs w:val="24"/>
          <w:shd w:val="clear" w:color="auto" w:fill="FFFFFF"/>
        </w:rPr>
        <w:t xml:space="preserve"> ‘20, student trustee</w:t>
      </w:r>
      <w:r w:rsidR="00EF2B1A" w:rsidRPr="00B91089">
        <w:rPr>
          <w:rFonts w:cs="Helvetica"/>
          <w:sz w:val="24"/>
          <w:szCs w:val="24"/>
          <w:shd w:val="clear" w:color="auto" w:fill="FFFFFF"/>
        </w:rPr>
        <w:t>.</w:t>
      </w:r>
      <w:r w:rsidRPr="00B91089">
        <w:rPr>
          <w:rFonts w:cs="Helvetica"/>
          <w:sz w:val="24"/>
          <w:szCs w:val="24"/>
          <w:shd w:val="clear" w:color="auto" w:fill="FFFFFF"/>
        </w:rPr>
        <w:t xml:space="preserve"> </w:t>
      </w:r>
    </w:p>
    <w:p w:rsidR="00EF2B1A" w:rsidRPr="00B91089" w:rsidRDefault="00EF2B1A" w:rsidP="00D7575C">
      <w:pPr>
        <w:pStyle w:val="NormalWeb"/>
        <w:shd w:val="clear" w:color="auto" w:fill="FFFFFF"/>
        <w:spacing w:line="330" w:lineRule="atLeast"/>
        <w:rPr>
          <w:rFonts w:asciiTheme="minorHAnsi" w:hAnsiTheme="minorHAnsi" w:cs="Helvetica"/>
        </w:rPr>
      </w:pPr>
      <w:r w:rsidRPr="00B91089">
        <w:rPr>
          <w:rFonts w:asciiTheme="minorHAnsi" w:hAnsiTheme="minorHAnsi" w:cs="Arial"/>
          <w:shd w:val="clear" w:color="auto" w:fill="FFFFFF"/>
        </w:rPr>
        <w:t xml:space="preserve">“Marked by competitive internship and undergraduate research opportunities, impressive 4- and 6-year graduation rates, and robust alumni employment, Ramapo College has a rich history and a strong reputation for delivering a high quality, student-centered undergraduate experience,” said Ramapo </w:t>
      </w:r>
      <w:r w:rsidR="00F70BB3" w:rsidRPr="00B91089">
        <w:rPr>
          <w:rFonts w:asciiTheme="minorHAnsi" w:hAnsiTheme="minorHAnsi" w:cs="Arial"/>
          <w:shd w:val="clear" w:color="auto" w:fill="FFFFFF"/>
        </w:rPr>
        <w:t>College President P</w:t>
      </w:r>
      <w:r w:rsidRPr="00B91089">
        <w:rPr>
          <w:rFonts w:asciiTheme="minorHAnsi" w:hAnsiTheme="minorHAnsi" w:cs="Arial"/>
          <w:shd w:val="clear" w:color="auto" w:fill="FFFFFF"/>
        </w:rPr>
        <w:t>eter P. Mercer. “</w:t>
      </w:r>
      <w:r w:rsidR="00B91089">
        <w:rPr>
          <w:rFonts w:asciiTheme="minorHAnsi" w:hAnsiTheme="minorHAnsi" w:cs="Arial"/>
          <w:shd w:val="clear" w:color="auto" w:fill="FFFFFF"/>
        </w:rPr>
        <w:t>The six</w:t>
      </w:r>
      <w:r w:rsidRPr="00B91089">
        <w:rPr>
          <w:rFonts w:asciiTheme="minorHAnsi" w:hAnsiTheme="minorHAnsi" w:cs="Arial"/>
          <w:shd w:val="clear" w:color="auto" w:fill="FFFFFF"/>
        </w:rPr>
        <w:t xml:space="preserve"> Ramapo representatives selected to serve on the Governor's Higher Education Task Force have all contributed to the College's success and surely have the thoughtful experience and perspective to advance the efforts of the Task Force.” </w:t>
      </w:r>
      <w:r w:rsidRPr="00B91089">
        <w:rPr>
          <w:rFonts w:asciiTheme="minorHAnsi" w:hAnsiTheme="minorHAnsi" w:cs="Helvetica"/>
        </w:rPr>
        <w:t xml:space="preserve"> </w:t>
      </w:r>
    </w:p>
    <w:p w:rsidR="00EF2B1A" w:rsidRPr="00B91089" w:rsidRDefault="00EF2B1A" w:rsidP="00EF2B1A">
      <w:pPr>
        <w:pStyle w:val="NormalWeb"/>
        <w:shd w:val="clear" w:color="auto" w:fill="FFFFFF"/>
        <w:spacing w:line="330" w:lineRule="atLeast"/>
        <w:rPr>
          <w:rFonts w:asciiTheme="minorHAnsi" w:hAnsiTheme="minorHAnsi" w:cs="Helvetica"/>
        </w:rPr>
      </w:pPr>
      <w:r w:rsidRPr="00B91089">
        <w:rPr>
          <w:rFonts w:asciiTheme="minorHAnsi" w:hAnsiTheme="minorHAnsi" w:cs="Helvetica"/>
        </w:rPr>
        <w:t xml:space="preserve">The working group members, who </w:t>
      </w:r>
      <w:proofErr w:type="gramStart"/>
      <w:r w:rsidRPr="00B91089">
        <w:rPr>
          <w:rFonts w:asciiTheme="minorHAnsi" w:hAnsiTheme="minorHAnsi" w:cs="Helvetica"/>
        </w:rPr>
        <w:t>were selected</w:t>
      </w:r>
      <w:proofErr w:type="gramEnd"/>
      <w:r w:rsidRPr="00B91089">
        <w:rPr>
          <w:rFonts w:asciiTheme="minorHAnsi" w:hAnsiTheme="minorHAnsi" w:cs="Helvetica"/>
        </w:rPr>
        <w:t xml:space="preserve"> through a formal application process, will provide recommendations related to specific charges for each group by the end of the year.</w:t>
      </w:r>
    </w:p>
    <w:p w:rsidR="00D7575C" w:rsidRPr="00B91089" w:rsidRDefault="00D7575C" w:rsidP="00EF2B1A">
      <w:pPr>
        <w:pStyle w:val="NormalWeb"/>
        <w:shd w:val="clear" w:color="auto" w:fill="FFFFFF"/>
        <w:spacing w:line="330" w:lineRule="atLeast"/>
        <w:rPr>
          <w:rFonts w:asciiTheme="minorHAnsi" w:hAnsiTheme="minorHAnsi" w:cs="Helvetica"/>
        </w:rPr>
      </w:pPr>
      <w:r w:rsidRPr="00B91089">
        <w:rPr>
          <w:rFonts w:asciiTheme="minorHAnsi" w:hAnsiTheme="minorHAnsi" w:cs="Helvetica"/>
        </w:rPr>
        <w:lastRenderedPageBreak/>
        <w:t>“Many leaders and stakeholders in higher education are committing themselves to coming up with innovative strategies to strengthen our state’s higher education system,” said</w:t>
      </w:r>
      <w:r w:rsidR="004D3A32" w:rsidRPr="00B91089">
        <w:rPr>
          <w:rFonts w:asciiTheme="minorHAnsi" w:hAnsiTheme="minorHAnsi" w:cs="Helvetica"/>
        </w:rPr>
        <w:t xml:space="preserve"> Governor Murphy</w:t>
      </w:r>
      <w:r w:rsidRPr="00B91089">
        <w:rPr>
          <w:rFonts w:asciiTheme="minorHAnsi" w:hAnsiTheme="minorHAnsi" w:cs="Helvetica"/>
        </w:rPr>
        <w:t xml:space="preserve">. “I applaud the willingness of these talented New </w:t>
      </w:r>
      <w:proofErr w:type="spellStart"/>
      <w:r w:rsidRPr="00B91089">
        <w:rPr>
          <w:rFonts w:asciiTheme="minorHAnsi" w:hAnsiTheme="minorHAnsi" w:cs="Helvetica"/>
        </w:rPr>
        <w:t>Jerseyans</w:t>
      </w:r>
      <w:proofErr w:type="spellEnd"/>
      <w:r w:rsidRPr="00B91089">
        <w:rPr>
          <w:rFonts w:asciiTheme="minorHAnsi" w:hAnsiTheme="minorHAnsi" w:cs="Helvetica"/>
        </w:rPr>
        <w:t xml:space="preserve"> to roll up their sleeves on behalf of our colleges and universities and help us refine the state’s higher education plan.”</w:t>
      </w:r>
    </w:p>
    <w:p w:rsidR="00EF2B1A" w:rsidRPr="00B91089" w:rsidRDefault="00EF2B1A" w:rsidP="00D7575C">
      <w:pPr>
        <w:pStyle w:val="NormalWeb"/>
        <w:shd w:val="clear" w:color="auto" w:fill="FFFFFF"/>
        <w:spacing w:line="330" w:lineRule="atLeast"/>
        <w:rPr>
          <w:rFonts w:asciiTheme="minorHAnsi" w:hAnsiTheme="minorHAnsi" w:cs="Helvetica"/>
        </w:rPr>
      </w:pPr>
      <w:r w:rsidRPr="00B91089">
        <w:rPr>
          <w:rFonts w:asciiTheme="minorHAnsi" w:hAnsiTheme="minorHAnsi" w:cs="Helvetica"/>
        </w:rPr>
        <w:t xml:space="preserve">Secretary of Higher Education </w:t>
      </w:r>
      <w:proofErr w:type="spellStart"/>
      <w:r w:rsidRPr="00B91089">
        <w:rPr>
          <w:rFonts w:asciiTheme="minorHAnsi" w:hAnsiTheme="minorHAnsi" w:cs="Helvetica"/>
        </w:rPr>
        <w:t>Zakiya</w:t>
      </w:r>
      <w:proofErr w:type="spellEnd"/>
      <w:r w:rsidRPr="00B91089">
        <w:rPr>
          <w:rFonts w:asciiTheme="minorHAnsi" w:hAnsiTheme="minorHAnsi" w:cs="Helvetica"/>
        </w:rPr>
        <w:t xml:space="preserve"> Smith Ellis said, </w:t>
      </w:r>
      <w:r w:rsidR="004D3A32" w:rsidRPr="00B91089">
        <w:rPr>
          <w:rFonts w:asciiTheme="minorHAnsi" w:hAnsiTheme="minorHAnsi" w:cs="Helvetica"/>
        </w:rPr>
        <w:t>“These work groups will take a comprehensive look at strategies to increase support for students at New Jersey’s colleges and we appreciate their time and dedication to the future of higher education in the st</w:t>
      </w:r>
      <w:r w:rsidRPr="00B91089">
        <w:rPr>
          <w:rFonts w:asciiTheme="minorHAnsi" w:hAnsiTheme="minorHAnsi" w:cs="Helvetica"/>
        </w:rPr>
        <w:t>ate.</w:t>
      </w:r>
      <w:r w:rsidR="004D3A32" w:rsidRPr="00B91089">
        <w:rPr>
          <w:rFonts w:asciiTheme="minorHAnsi" w:hAnsiTheme="minorHAnsi" w:cs="Helvetica"/>
        </w:rPr>
        <w:t xml:space="preserve">” </w:t>
      </w:r>
    </w:p>
    <w:p w:rsidR="004D3A32" w:rsidRPr="00B91089" w:rsidRDefault="00EF2B1A" w:rsidP="00D7575C">
      <w:pPr>
        <w:pStyle w:val="NormalWeb"/>
        <w:shd w:val="clear" w:color="auto" w:fill="FFFFFF"/>
        <w:spacing w:line="330" w:lineRule="atLeast"/>
        <w:rPr>
          <w:rFonts w:asciiTheme="minorHAnsi" w:hAnsiTheme="minorHAnsi" w:cs="Helvetica"/>
        </w:rPr>
      </w:pPr>
      <w:r w:rsidRPr="00B91089">
        <w:rPr>
          <w:rFonts w:asciiTheme="minorHAnsi" w:hAnsiTheme="minorHAnsi" w:cs="Helvetica"/>
        </w:rPr>
        <w:t xml:space="preserve">A </w:t>
      </w:r>
      <w:r w:rsidR="0074449E" w:rsidRPr="00B91089">
        <w:rPr>
          <w:rFonts w:asciiTheme="minorHAnsi" w:hAnsiTheme="minorHAnsi"/>
        </w:rPr>
        <w:t>complete overview of New J</w:t>
      </w:r>
      <w:r w:rsidR="00757D61">
        <w:rPr>
          <w:rFonts w:asciiTheme="minorHAnsi" w:hAnsiTheme="minorHAnsi"/>
        </w:rPr>
        <w:t>ersey’s Plan for Higher E</w:t>
      </w:r>
      <w:r w:rsidR="0074449E" w:rsidRPr="00B91089">
        <w:rPr>
          <w:rFonts w:asciiTheme="minorHAnsi" w:hAnsiTheme="minorHAnsi"/>
        </w:rPr>
        <w:t xml:space="preserve">ducation </w:t>
      </w:r>
      <w:proofErr w:type="gramStart"/>
      <w:r w:rsidR="0074449E" w:rsidRPr="00B91089">
        <w:rPr>
          <w:rFonts w:asciiTheme="minorHAnsi" w:hAnsiTheme="minorHAnsi"/>
        </w:rPr>
        <w:t>can be viewed</w:t>
      </w:r>
      <w:proofErr w:type="gramEnd"/>
      <w:r w:rsidR="0074449E" w:rsidRPr="00B91089">
        <w:rPr>
          <w:rFonts w:asciiTheme="minorHAnsi" w:hAnsiTheme="minorHAnsi"/>
        </w:rPr>
        <w:t xml:space="preserve"> at </w:t>
      </w:r>
      <w:hyperlink r:id="rId5" w:history="1">
        <w:r w:rsidR="0074449E" w:rsidRPr="00B91089">
          <w:rPr>
            <w:rStyle w:val="Hyperlink"/>
            <w:rFonts w:asciiTheme="minorHAnsi" w:hAnsiTheme="minorHAnsi"/>
            <w:color w:val="auto"/>
          </w:rPr>
          <w:t>https://www.state.nj.us/highereducation/stateplan.shtml</w:t>
        </w:r>
      </w:hyperlink>
    </w:p>
    <w:p w:rsidR="00757D61" w:rsidRDefault="00757D61" w:rsidP="00757D61">
      <w:r>
        <w:tab/>
      </w:r>
      <w:r>
        <w:tab/>
      </w:r>
      <w:r>
        <w:tab/>
      </w:r>
      <w:r>
        <w:tab/>
      </w:r>
      <w:r>
        <w:tab/>
      </w:r>
      <w:r>
        <w:tab/>
        <w:t>###</w:t>
      </w:r>
    </w:p>
    <w:p w:rsidR="00757D61" w:rsidRPr="004A5185" w:rsidRDefault="00757D61" w:rsidP="00757D61">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757D61" w:rsidRPr="004A5185" w:rsidRDefault="00757D61" w:rsidP="00757D61">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D7575C" w:rsidRPr="00B91089" w:rsidRDefault="00D7575C">
      <w:pPr>
        <w:rPr>
          <w:sz w:val="24"/>
          <w:szCs w:val="24"/>
        </w:rPr>
      </w:pPr>
    </w:p>
    <w:sectPr w:rsidR="00D7575C" w:rsidRPr="00B9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C"/>
    <w:rsid w:val="000E7E14"/>
    <w:rsid w:val="002B76B4"/>
    <w:rsid w:val="004934E1"/>
    <w:rsid w:val="004D3A32"/>
    <w:rsid w:val="0074449E"/>
    <w:rsid w:val="00757D61"/>
    <w:rsid w:val="007F7DCE"/>
    <w:rsid w:val="008531EC"/>
    <w:rsid w:val="009C05B2"/>
    <w:rsid w:val="00A771E0"/>
    <w:rsid w:val="00B91089"/>
    <w:rsid w:val="00D7575C"/>
    <w:rsid w:val="00EA707A"/>
    <w:rsid w:val="00EE595B"/>
    <w:rsid w:val="00EF2B1A"/>
    <w:rsid w:val="00EF5694"/>
    <w:rsid w:val="00F70BB3"/>
    <w:rsid w:val="00FE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C259"/>
  <w15:chartTrackingRefBased/>
  <w15:docId w15:val="{E22B90C2-CB0A-4939-96F8-66EA31C8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7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575C"/>
    <w:rPr>
      <w:i/>
      <w:iCs/>
    </w:rPr>
  </w:style>
  <w:style w:type="character" w:styleId="Hyperlink">
    <w:name w:val="Hyperlink"/>
    <w:basedOn w:val="DefaultParagraphFont"/>
    <w:uiPriority w:val="99"/>
    <w:semiHidden/>
    <w:unhideWhenUsed/>
    <w:rsid w:val="0074449E"/>
    <w:rPr>
      <w:color w:val="0000FF"/>
      <w:u w:val="single"/>
    </w:rPr>
  </w:style>
  <w:style w:type="paragraph" w:customStyle="1" w:styleId="p0">
    <w:name w:val="p0"/>
    <w:basedOn w:val="Normal"/>
    <w:rsid w:val="00EE59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e.nj.us/highereducation/stateplan.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2019-05-10T12:50:00Z</dcterms:created>
  <dcterms:modified xsi:type="dcterms:W3CDTF">2019-05-10T19:37:00Z</dcterms:modified>
</cp:coreProperties>
</file>