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E47" w:rsidRDefault="00926E47" w:rsidP="00926E47">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926E47" w:rsidRDefault="00926E47" w:rsidP="00926E47">
      <w:pPr>
        <w:pStyle w:val="p0"/>
        <w:spacing w:before="3"/>
      </w:pPr>
      <w:r>
        <w:rPr>
          <w:b/>
          <w:bCs/>
        </w:rPr>
        <w:t>RAMAPO COLLEGE OF NEW JERSEY</w:t>
      </w:r>
    </w:p>
    <w:p w:rsidR="00926E47" w:rsidRDefault="00926E47" w:rsidP="00926E47">
      <w:pPr>
        <w:pStyle w:val="p0"/>
        <w:spacing w:before="3" w:after="2"/>
      </w:pPr>
      <w:r>
        <w:rPr>
          <w:b/>
          <w:bCs/>
        </w:rPr>
        <w:t>Office of Marketing and Communications</w:t>
      </w:r>
    </w:p>
    <w:p w:rsidR="00926E47" w:rsidRDefault="00926E47" w:rsidP="00926E47">
      <w:pPr>
        <w:pStyle w:val="p0"/>
        <w:spacing w:before="3" w:after="3"/>
      </w:pPr>
      <w:r>
        <w:rPr>
          <w:b/>
          <w:bCs/>
        </w:rPr>
        <w:t>Press Release</w:t>
      </w:r>
    </w:p>
    <w:p w:rsidR="00926E47" w:rsidRDefault="00926E47" w:rsidP="00926E47">
      <w:pPr>
        <w:pStyle w:val="p0"/>
        <w:spacing w:before="3" w:after="3"/>
        <w:rPr>
          <w:b/>
          <w:bCs/>
        </w:rPr>
      </w:pPr>
      <w:r>
        <w:rPr>
          <w:b/>
          <w:bCs/>
        </w:rPr>
        <w:t>March 15, 2019</w:t>
      </w:r>
    </w:p>
    <w:p w:rsidR="00926E47" w:rsidRDefault="00926E47" w:rsidP="00926E47">
      <w:pPr>
        <w:pStyle w:val="p0"/>
        <w:spacing w:before="3" w:after="3"/>
        <w:rPr>
          <w:i/>
          <w:iCs/>
        </w:rPr>
      </w:pPr>
    </w:p>
    <w:p w:rsidR="00926E47" w:rsidRPr="00DB61ED" w:rsidRDefault="00926E47" w:rsidP="00926E47">
      <w:pPr>
        <w:pStyle w:val="p0"/>
        <w:spacing w:before="3" w:after="3"/>
        <w:rPr>
          <w:b/>
          <w:bCs/>
        </w:rPr>
      </w:pPr>
      <w:r>
        <w:rPr>
          <w:i/>
          <w:iCs/>
        </w:rPr>
        <w:t xml:space="preserve">Contact:   Angela </w:t>
      </w:r>
      <w:proofErr w:type="spellStart"/>
      <w:r>
        <w:rPr>
          <w:i/>
          <w:iCs/>
        </w:rPr>
        <w:t>Daidone</w:t>
      </w:r>
      <w:proofErr w:type="spellEnd"/>
    </w:p>
    <w:p w:rsidR="00926E47" w:rsidRDefault="00926E47" w:rsidP="00926E47">
      <w:pPr>
        <w:pStyle w:val="p0"/>
        <w:spacing w:before="3" w:after="3"/>
      </w:pPr>
      <w:r>
        <w:rPr>
          <w:i/>
          <w:iCs/>
        </w:rPr>
        <w:t>201-684-7477</w:t>
      </w:r>
    </w:p>
    <w:p w:rsidR="00926E47" w:rsidRPr="00DB61ED" w:rsidRDefault="00926E47" w:rsidP="00926E47">
      <w:pPr>
        <w:pStyle w:val="p0"/>
        <w:spacing w:before="3" w:after="3"/>
      </w:pPr>
      <w:r>
        <w:rPr>
          <w:i/>
          <w:iCs/>
        </w:rPr>
        <w:t>news@ramapo.edu</w:t>
      </w:r>
    </w:p>
    <w:p w:rsidR="00926E47" w:rsidRPr="00580F29" w:rsidRDefault="00926E47" w:rsidP="00926E47">
      <w:pPr>
        <w:autoSpaceDE w:val="0"/>
        <w:autoSpaceDN w:val="0"/>
        <w:adjustRightInd w:val="0"/>
        <w:rPr>
          <w:color w:val="000000"/>
        </w:rPr>
      </w:pPr>
    </w:p>
    <w:p w:rsidR="006A75E9" w:rsidRPr="00F402B4" w:rsidRDefault="006A75E9" w:rsidP="006A75E9">
      <w:pPr>
        <w:widowControl w:val="0"/>
        <w:tabs>
          <w:tab w:val="left" w:pos="-1440"/>
        </w:tabs>
        <w:autoSpaceDE w:val="0"/>
        <w:autoSpaceDN w:val="0"/>
        <w:adjustRightInd w:val="0"/>
        <w:jc w:val="center"/>
        <w:rPr>
          <w:rFonts w:asciiTheme="minorHAnsi" w:hAnsiTheme="minorHAnsi"/>
          <w:b/>
          <w:sz w:val="40"/>
          <w:szCs w:val="40"/>
        </w:rPr>
      </w:pPr>
      <w:r w:rsidRPr="00F402B4">
        <w:rPr>
          <w:rFonts w:asciiTheme="minorHAnsi" w:hAnsiTheme="minorHAnsi"/>
          <w:b/>
          <w:sz w:val="40"/>
          <w:szCs w:val="40"/>
        </w:rPr>
        <w:t xml:space="preserve">Ramapo College Teams with Paterson Great Falls </w:t>
      </w:r>
      <w:r w:rsidR="00F402B4" w:rsidRPr="00F402B4">
        <w:rPr>
          <w:rFonts w:asciiTheme="minorHAnsi" w:hAnsiTheme="minorHAnsi"/>
          <w:b/>
          <w:sz w:val="40"/>
          <w:szCs w:val="40"/>
        </w:rPr>
        <w:t xml:space="preserve">National </w:t>
      </w:r>
      <w:r w:rsidRPr="00F402B4">
        <w:rPr>
          <w:rFonts w:asciiTheme="minorHAnsi" w:hAnsiTheme="minorHAnsi"/>
          <w:b/>
          <w:sz w:val="40"/>
          <w:szCs w:val="40"/>
        </w:rPr>
        <w:t>Park in C</w:t>
      </w:r>
      <w:r w:rsidR="00F402B4" w:rsidRPr="00F402B4">
        <w:rPr>
          <w:rFonts w:asciiTheme="minorHAnsi" w:hAnsiTheme="minorHAnsi"/>
          <w:b/>
          <w:sz w:val="40"/>
          <w:szCs w:val="40"/>
        </w:rPr>
        <w:t>ommitment to Preservation, Sustainability</w:t>
      </w:r>
    </w:p>
    <w:p w:rsidR="006A75E9" w:rsidRDefault="006A75E9" w:rsidP="006A75E9">
      <w:pPr>
        <w:widowControl w:val="0"/>
        <w:tabs>
          <w:tab w:val="left" w:pos="-1440"/>
        </w:tabs>
        <w:autoSpaceDE w:val="0"/>
        <w:autoSpaceDN w:val="0"/>
        <w:adjustRightInd w:val="0"/>
        <w:rPr>
          <w:rFonts w:asciiTheme="minorHAnsi" w:hAnsiTheme="minorHAnsi"/>
        </w:rPr>
      </w:pPr>
    </w:p>
    <w:p w:rsidR="00275D32" w:rsidRPr="006A75E9" w:rsidRDefault="00B940B1" w:rsidP="006A75E9">
      <w:pPr>
        <w:widowControl w:val="0"/>
        <w:tabs>
          <w:tab w:val="left" w:pos="-1440"/>
        </w:tabs>
        <w:autoSpaceDE w:val="0"/>
        <w:autoSpaceDN w:val="0"/>
        <w:adjustRightInd w:val="0"/>
        <w:rPr>
          <w:rFonts w:asciiTheme="minorHAnsi" w:hAnsiTheme="minorHAnsi"/>
        </w:rPr>
      </w:pPr>
      <w:r w:rsidRPr="006A75E9">
        <w:rPr>
          <w:rFonts w:asciiTheme="minorHAnsi" w:hAnsiTheme="minorHAnsi"/>
        </w:rPr>
        <w:t>MAHWAH, N.J. – Ramapo College of New Jersey, t</w:t>
      </w:r>
      <w:r w:rsidR="007A111D" w:rsidRPr="006A75E9">
        <w:rPr>
          <w:rFonts w:asciiTheme="minorHAnsi" w:hAnsiTheme="minorHAnsi"/>
        </w:rPr>
        <w:t>he United S</w:t>
      </w:r>
      <w:r w:rsidRPr="006A75E9">
        <w:rPr>
          <w:rFonts w:asciiTheme="minorHAnsi" w:hAnsiTheme="minorHAnsi"/>
        </w:rPr>
        <w:t>tate Department of the Interior and</w:t>
      </w:r>
      <w:r w:rsidR="007A111D" w:rsidRPr="006A75E9">
        <w:rPr>
          <w:rFonts w:asciiTheme="minorHAnsi" w:hAnsiTheme="minorHAnsi"/>
        </w:rPr>
        <w:t xml:space="preserve"> the Paterson Great Falls National Historical Park have entered into a</w:t>
      </w:r>
      <w:r w:rsidR="007A111D" w:rsidRPr="006A75E9">
        <w:rPr>
          <w:rFonts w:asciiTheme="minorHAnsi" w:hAnsiTheme="minorHAnsi"/>
          <w:b/>
          <w:iCs/>
        </w:rPr>
        <w:t xml:space="preserve"> </w:t>
      </w:r>
      <w:r w:rsidRPr="006A75E9">
        <w:rPr>
          <w:rFonts w:asciiTheme="minorHAnsi" w:hAnsiTheme="minorHAnsi"/>
          <w:iCs/>
        </w:rPr>
        <w:t>three-</w:t>
      </w:r>
      <w:r w:rsidR="007A111D" w:rsidRPr="006A75E9">
        <w:rPr>
          <w:rFonts w:asciiTheme="minorHAnsi" w:hAnsiTheme="minorHAnsi"/>
          <w:iCs/>
        </w:rPr>
        <w:t xml:space="preserve">year partnership </w:t>
      </w:r>
      <w:r w:rsidRPr="006A75E9">
        <w:rPr>
          <w:rFonts w:asciiTheme="minorHAnsi" w:hAnsiTheme="minorHAnsi"/>
          <w:iCs/>
        </w:rPr>
        <w:t>a</w:t>
      </w:r>
      <w:r w:rsidR="007A111D" w:rsidRPr="006A75E9">
        <w:rPr>
          <w:rFonts w:asciiTheme="minorHAnsi" w:hAnsiTheme="minorHAnsi"/>
          <w:iCs/>
        </w:rPr>
        <w:t>greement</w:t>
      </w:r>
      <w:r w:rsidRPr="006A75E9">
        <w:rPr>
          <w:rFonts w:asciiTheme="minorHAnsi" w:hAnsiTheme="minorHAnsi"/>
          <w:iCs/>
        </w:rPr>
        <w:t>,</w:t>
      </w:r>
      <w:r w:rsidR="007A111D" w:rsidRPr="006A75E9">
        <w:rPr>
          <w:rFonts w:asciiTheme="minorHAnsi" w:hAnsiTheme="minorHAnsi"/>
          <w:iCs/>
        </w:rPr>
        <w:t xml:space="preserve"> which will</w:t>
      </w:r>
      <w:r w:rsidR="007A111D" w:rsidRPr="006A75E9">
        <w:rPr>
          <w:rFonts w:asciiTheme="minorHAnsi" w:hAnsiTheme="minorHAnsi"/>
          <w:bCs/>
          <w:iCs/>
        </w:rPr>
        <w:t xml:space="preserve"> </w:t>
      </w:r>
      <w:r w:rsidR="007A111D" w:rsidRPr="006A75E9">
        <w:rPr>
          <w:rFonts w:asciiTheme="minorHAnsi" w:hAnsiTheme="minorHAnsi"/>
          <w:iCs/>
        </w:rPr>
        <w:t>g</w:t>
      </w:r>
      <w:r w:rsidR="007A111D" w:rsidRPr="006A75E9">
        <w:rPr>
          <w:rFonts w:asciiTheme="minorHAnsi" w:hAnsiTheme="minorHAnsi"/>
        </w:rPr>
        <w:t>enerate greater use of the Park’s historical, cultural and natural resources for educational purposes. The Agreement</w:t>
      </w:r>
      <w:r w:rsidRPr="006A75E9">
        <w:rPr>
          <w:rFonts w:asciiTheme="minorHAnsi" w:hAnsiTheme="minorHAnsi"/>
        </w:rPr>
        <w:t xml:space="preserve">, signed at </w:t>
      </w:r>
      <w:r w:rsidR="00C83C19" w:rsidRPr="006A75E9">
        <w:rPr>
          <w:rFonts w:asciiTheme="minorHAnsi" w:hAnsiTheme="minorHAnsi"/>
        </w:rPr>
        <w:t xml:space="preserve">an event in Paterson </w:t>
      </w:r>
      <w:r w:rsidRPr="006A75E9">
        <w:rPr>
          <w:rFonts w:asciiTheme="minorHAnsi" w:hAnsiTheme="minorHAnsi"/>
        </w:rPr>
        <w:t>on March 12,</w:t>
      </w:r>
      <w:r w:rsidR="007A111D" w:rsidRPr="006A75E9">
        <w:rPr>
          <w:rFonts w:asciiTheme="minorHAnsi" w:hAnsiTheme="minorHAnsi"/>
        </w:rPr>
        <w:t xml:space="preserve"> will provide opportunities for internships, enrichment of </w:t>
      </w:r>
      <w:r w:rsidRPr="006A75E9">
        <w:rPr>
          <w:rFonts w:asciiTheme="minorHAnsi" w:hAnsiTheme="minorHAnsi"/>
        </w:rPr>
        <w:t xml:space="preserve">the </w:t>
      </w:r>
      <w:r w:rsidR="007A111D" w:rsidRPr="006A75E9">
        <w:rPr>
          <w:rFonts w:asciiTheme="minorHAnsi" w:hAnsiTheme="minorHAnsi"/>
        </w:rPr>
        <w:t>College</w:t>
      </w:r>
      <w:r w:rsidRPr="006A75E9">
        <w:rPr>
          <w:rFonts w:asciiTheme="minorHAnsi" w:hAnsiTheme="minorHAnsi"/>
        </w:rPr>
        <w:t>’s</w:t>
      </w:r>
      <w:r w:rsidR="007A111D" w:rsidRPr="006A75E9">
        <w:rPr>
          <w:rFonts w:asciiTheme="minorHAnsi" w:hAnsiTheme="minorHAnsi"/>
        </w:rPr>
        <w:t xml:space="preserve"> curriculum, outreach to elementary and secondary schools, and the enhancement of on-site N</w:t>
      </w:r>
      <w:r w:rsidRPr="006A75E9">
        <w:rPr>
          <w:rFonts w:asciiTheme="minorHAnsi" w:hAnsiTheme="minorHAnsi"/>
        </w:rPr>
        <w:t xml:space="preserve">ational </w:t>
      </w:r>
      <w:r w:rsidR="007A111D" w:rsidRPr="006A75E9">
        <w:rPr>
          <w:rFonts w:asciiTheme="minorHAnsi" w:hAnsiTheme="minorHAnsi"/>
        </w:rPr>
        <w:t>P</w:t>
      </w:r>
      <w:r w:rsidRPr="006A75E9">
        <w:rPr>
          <w:rFonts w:asciiTheme="minorHAnsi" w:hAnsiTheme="minorHAnsi"/>
        </w:rPr>
        <w:t xml:space="preserve">ark </w:t>
      </w:r>
      <w:r w:rsidR="007A111D" w:rsidRPr="006A75E9">
        <w:rPr>
          <w:rFonts w:asciiTheme="minorHAnsi" w:hAnsiTheme="minorHAnsi"/>
        </w:rPr>
        <w:t>S</w:t>
      </w:r>
      <w:r w:rsidRPr="006A75E9">
        <w:rPr>
          <w:rFonts w:asciiTheme="minorHAnsi" w:hAnsiTheme="minorHAnsi"/>
        </w:rPr>
        <w:t>ervice</w:t>
      </w:r>
      <w:r w:rsidR="007A111D" w:rsidRPr="006A75E9">
        <w:rPr>
          <w:rFonts w:asciiTheme="minorHAnsi" w:hAnsiTheme="minorHAnsi"/>
        </w:rPr>
        <w:t xml:space="preserve"> programs and activities.</w:t>
      </w:r>
    </w:p>
    <w:p w:rsidR="00B940B1" w:rsidRPr="006A75E9" w:rsidRDefault="00B940B1" w:rsidP="007A111D">
      <w:pPr>
        <w:widowControl w:val="0"/>
        <w:tabs>
          <w:tab w:val="left" w:pos="-1440"/>
        </w:tabs>
        <w:autoSpaceDE w:val="0"/>
        <w:autoSpaceDN w:val="0"/>
        <w:adjustRightInd w:val="0"/>
        <w:ind w:left="360"/>
        <w:rPr>
          <w:rFonts w:asciiTheme="minorHAnsi" w:hAnsiTheme="minorHAnsi"/>
        </w:rPr>
      </w:pPr>
    </w:p>
    <w:p w:rsidR="006A75E9" w:rsidRPr="006A75E9" w:rsidRDefault="006A75E9" w:rsidP="006A75E9">
      <w:pPr>
        <w:widowControl w:val="0"/>
        <w:tabs>
          <w:tab w:val="left" w:pos="-1440"/>
        </w:tabs>
        <w:autoSpaceDE w:val="0"/>
        <w:autoSpaceDN w:val="0"/>
        <w:adjustRightInd w:val="0"/>
        <w:rPr>
          <w:rFonts w:asciiTheme="minorHAnsi" w:hAnsiTheme="minorHAnsi" w:cs="Arial"/>
          <w:shd w:val="clear" w:color="auto" w:fill="FFFFFF"/>
        </w:rPr>
      </w:pPr>
      <w:r w:rsidRPr="006A75E9">
        <w:rPr>
          <w:rFonts w:asciiTheme="minorHAnsi" w:hAnsiTheme="minorHAnsi" w:cs="Arial"/>
          <w:shd w:val="clear" w:color="auto" w:fill="FFFFFF"/>
        </w:rPr>
        <w:t>"This partnership is of mutual interest and benefit to the College and the National Park,” said Ramapo College President Peter P. Mercer. “Both of our institutions are committed to the sustainability and preservation of public resources including education, as well as our natural and cultural riches. Upon this common ground, we are excited to build curricular and extracurricular programs that engage our students, faculty, and communities."</w:t>
      </w:r>
    </w:p>
    <w:p w:rsidR="006A75E9" w:rsidRPr="006A75E9" w:rsidRDefault="006A75E9" w:rsidP="007A111D">
      <w:pPr>
        <w:widowControl w:val="0"/>
        <w:tabs>
          <w:tab w:val="left" w:pos="-1440"/>
        </w:tabs>
        <w:autoSpaceDE w:val="0"/>
        <w:autoSpaceDN w:val="0"/>
        <w:adjustRightInd w:val="0"/>
        <w:ind w:left="360"/>
        <w:rPr>
          <w:rFonts w:asciiTheme="minorHAnsi" w:hAnsiTheme="minorHAnsi" w:cs="Arial"/>
          <w:shd w:val="clear" w:color="auto" w:fill="FFFFFF"/>
        </w:rPr>
      </w:pPr>
    </w:p>
    <w:p w:rsidR="00275D32" w:rsidRPr="006A75E9" w:rsidRDefault="00275D32" w:rsidP="006A75E9">
      <w:pPr>
        <w:widowControl w:val="0"/>
        <w:tabs>
          <w:tab w:val="left" w:pos="-1440"/>
        </w:tabs>
        <w:autoSpaceDE w:val="0"/>
        <w:autoSpaceDN w:val="0"/>
        <w:adjustRightInd w:val="0"/>
        <w:rPr>
          <w:rFonts w:asciiTheme="minorHAnsi" w:hAnsiTheme="minorHAnsi"/>
          <w:bCs/>
          <w:iCs/>
        </w:rPr>
      </w:pPr>
      <w:r w:rsidRPr="006A75E9">
        <w:rPr>
          <w:rFonts w:asciiTheme="minorHAnsi" w:hAnsiTheme="minorHAnsi"/>
        </w:rPr>
        <w:t xml:space="preserve">The Great Falls National Historical Park will </w:t>
      </w:r>
      <w:r w:rsidR="007A111D" w:rsidRPr="006A75E9">
        <w:rPr>
          <w:rFonts w:asciiTheme="minorHAnsi" w:hAnsiTheme="minorHAnsi"/>
        </w:rPr>
        <w:t xml:space="preserve">host College </w:t>
      </w:r>
      <w:r w:rsidR="00764E13">
        <w:rPr>
          <w:rFonts w:asciiTheme="minorHAnsi" w:hAnsiTheme="minorHAnsi"/>
        </w:rPr>
        <w:t xml:space="preserve">presentations, lectures </w:t>
      </w:r>
      <w:r w:rsidR="007A111D" w:rsidRPr="006A75E9">
        <w:rPr>
          <w:rFonts w:asciiTheme="minorHAnsi" w:hAnsiTheme="minorHAnsi"/>
        </w:rPr>
        <w:t>and events in the Park</w:t>
      </w:r>
      <w:r w:rsidR="00D27C42" w:rsidRPr="006A75E9">
        <w:rPr>
          <w:rFonts w:asciiTheme="minorHAnsi" w:hAnsiTheme="minorHAnsi"/>
        </w:rPr>
        <w:t>, which will help promote and make accessible to the public a commitment to a sustainable environment and an active involvement in a multicultural world.</w:t>
      </w:r>
      <w:r w:rsidR="006A75E9" w:rsidRPr="006A75E9">
        <w:rPr>
          <w:rFonts w:asciiTheme="minorHAnsi" w:hAnsiTheme="minorHAnsi"/>
        </w:rPr>
        <w:t xml:space="preserve"> </w:t>
      </w:r>
      <w:r w:rsidRPr="006A75E9">
        <w:rPr>
          <w:rFonts w:asciiTheme="minorHAnsi" w:hAnsiTheme="minorHAnsi"/>
          <w:bCs/>
          <w:iCs/>
        </w:rPr>
        <w:t>The partnership will also increase the visibility and import</w:t>
      </w:r>
      <w:r w:rsidR="00D27C42" w:rsidRPr="006A75E9">
        <w:rPr>
          <w:rFonts w:asciiTheme="minorHAnsi" w:hAnsiTheme="minorHAnsi"/>
          <w:bCs/>
          <w:iCs/>
        </w:rPr>
        <w:t>ance of the Great Falls and its unique contribution</w:t>
      </w:r>
      <w:r w:rsidRPr="006A75E9">
        <w:rPr>
          <w:rFonts w:asciiTheme="minorHAnsi" w:hAnsiTheme="minorHAnsi"/>
          <w:bCs/>
          <w:iCs/>
        </w:rPr>
        <w:t xml:space="preserve"> as a focal point for the rebirth of the City of Paterson.</w:t>
      </w:r>
    </w:p>
    <w:p w:rsidR="006A75E9" w:rsidRPr="006A75E9" w:rsidRDefault="006A75E9" w:rsidP="006A75E9">
      <w:pPr>
        <w:widowControl w:val="0"/>
        <w:tabs>
          <w:tab w:val="left" w:pos="-1440"/>
        </w:tabs>
        <w:autoSpaceDE w:val="0"/>
        <w:autoSpaceDN w:val="0"/>
        <w:adjustRightInd w:val="0"/>
        <w:ind w:left="360"/>
        <w:rPr>
          <w:rFonts w:asciiTheme="minorHAnsi" w:hAnsiTheme="minorHAnsi"/>
          <w:bCs/>
          <w:iCs/>
        </w:rPr>
      </w:pPr>
    </w:p>
    <w:p w:rsidR="006A75E9" w:rsidRDefault="006A75E9" w:rsidP="006A75E9">
      <w:pPr>
        <w:pStyle w:val="NormalWeb"/>
        <w:spacing w:before="0" w:beforeAutospacing="0" w:after="0" w:afterAutospacing="0" w:line="300" w:lineRule="atLeast"/>
        <w:textAlignment w:val="baseline"/>
        <w:rPr>
          <w:rStyle w:val="Hyperlink"/>
          <w:rFonts w:asciiTheme="minorHAnsi" w:hAnsiTheme="minorHAnsi"/>
          <w:bCs/>
          <w:iCs/>
        </w:rPr>
      </w:pPr>
      <w:r w:rsidRPr="006A75E9">
        <w:rPr>
          <w:rFonts w:asciiTheme="minorHAnsi" w:hAnsiTheme="minorHAnsi" w:cs="Arial"/>
        </w:rPr>
        <w:t>Since its founding in 1969, Ramapo College of New Jersey has had a clear commitment to </w:t>
      </w:r>
      <w:hyperlink r:id="rId8" w:tooltip="Sustainability" w:history="1">
        <w:r w:rsidRPr="006A75E9">
          <w:rPr>
            <w:rStyle w:val="Hyperlink"/>
            <w:rFonts w:asciiTheme="minorHAnsi" w:hAnsiTheme="minorHAnsi" w:cs="Arial"/>
            <w:color w:val="auto"/>
            <w:u w:val="none"/>
            <w:bdr w:val="none" w:sz="0" w:space="0" w:color="auto" w:frame="1"/>
          </w:rPr>
          <w:t>sustainability</w:t>
        </w:r>
      </w:hyperlink>
      <w:r w:rsidRPr="006A75E9">
        <w:rPr>
          <w:rFonts w:asciiTheme="minorHAnsi" w:hAnsiTheme="minorHAnsi" w:cs="Arial"/>
        </w:rPr>
        <w:t>.  As the world around us has come to realize the importance of renewable energy, pollution control, the elimination of waste and the adoption of “green practices</w:t>
      </w:r>
      <w:r>
        <w:rPr>
          <w:rFonts w:asciiTheme="minorHAnsi" w:hAnsiTheme="minorHAnsi" w:cs="Arial"/>
        </w:rPr>
        <w:t>,</w:t>
      </w:r>
      <w:r w:rsidRPr="006A75E9">
        <w:rPr>
          <w:rFonts w:asciiTheme="minorHAnsi" w:hAnsiTheme="minorHAnsi" w:cs="Arial"/>
        </w:rPr>
        <w:t>”</w:t>
      </w:r>
      <w:r>
        <w:rPr>
          <w:rFonts w:asciiTheme="minorHAnsi" w:hAnsiTheme="minorHAnsi" w:cs="Arial"/>
        </w:rPr>
        <w:t xml:space="preserve"> the College</w:t>
      </w:r>
      <w:r w:rsidRPr="006A75E9">
        <w:rPr>
          <w:rFonts w:asciiTheme="minorHAnsi" w:hAnsiTheme="minorHAnsi" w:cs="Arial"/>
        </w:rPr>
        <w:t xml:space="preserve"> ha</w:t>
      </w:r>
      <w:r>
        <w:rPr>
          <w:rFonts w:asciiTheme="minorHAnsi" w:hAnsiTheme="minorHAnsi" w:cs="Arial"/>
        </w:rPr>
        <w:t>s</w:t>
      </w:r>
      <w:r w:rsidRPr="006A75E9">
        <w:rPr>
          <w:rFonts w:asciiTheme="minorHAnsi" w:hAnsiTheme="minorHAnsi" w:cs="Arial"/>
        </w:rPr>
        <w:t xml:space="preserve"> renewed </w:t>
      </w:r>
      <w:r>
        <w:rPr>
          <w:rFonts w:asciiTheme="minorHAnsi" w:hAnsiTheme="minorHAnsi" w:cs="Arial"/>
        </w:rPr>
        <w:t>its</w:t>
      </w:r>
      <w:r w:rsidRPr="006A75E9">
        <w:rPr>
          <w:rFonts w:asciiTheme="minorHAnsi" w:hAnsiTheme="minorHAnsi" w:cs="Arial"/>
        </w:rPr>
        <w:t xml:space="preserve"> commitment to sustainability.</w:t>
      </w:r>
      <w:r>
        <w:rPr>
          <w:rFonts w:asciiTheme="minorHAnsi" w:hAnsiTheme="minorHAnsi" w:cs="Arial"/>
        </w:rPr>
        <w:t xml:space="preserve"> </w:t>
      </w:r>
      <w:r w:rsidRPr="006A75E9">
        <w:rPr>
          <w:rFonts w:asciiTheme="minorHAnsi" w:hAnsiTheme="minorHAnsi"/>
          <w:bCs/>
          <w:iCs/>
        </w:rPr>
        <w:t xml:space="preserve">To learn more about Ramapo College’s commitment to sustainability, visit </w:t>
      </w:r>
      <w:hyperlink r:id="rId9" w:history="1">
        <w:r w:rsidRPr="00D97EAD">
          <w:rPr>
            <w:rStyle w:val="Hyperlink"/>
            <w:rFonts w:asciiTheme="minorHAnsi" w:hAnsiTheme="minorHAnsi"/>
            <w:bCs/>
            <w:iCs/>
          </w:rPr>
          <w:t>www.ramapo.edu/ramapo-green</w:t>
        </w:r>
      </w:hyperlink>
    </w:p>
    <w:p w:rsidR="00926E47" w:rsidRDefault="00926E47" w:rsidP="00926E47">
      <w:r>
        <w:tab/>
      </w:r>
      <w:r>
        <w:tab/>
      </w:r>
      <w:r>
        <w:tab/>
      </w:r>
      <w:r>
        <w:tab/>
      </w:r>
      <w:r>
        <w:tab/>
      </w:r>
      <w:r>
        <w:tab/>
      </w:r>
    </w:p>
    <w:p w:rsidR="00926E47" w:rsidRDefault="00926E47" w:rsidP="00926E47"/>
    <w:p w:rsidR="00926E47" w:rsidRDefault="00926E47" w:rsidP="00926E47">
      <w:pPr>
        <w:ind w:left="3600" w:firstLine="720"/>
      </w:pPr>
      <w:bookmarkStart w:id="0" w:name="_GoBack"/>
      <w:bookmarkEnd w:id="0"/>
      <w:r>
        <w:t>###</w:t>
      </w:r>
    </w:p>
    <w:p w:rsidR="00926E47" w:rsidRPr="004A5185" w:rsidRDefault="00926E47" w:rsidP="00926E47">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 xml:space="preserve">U.S. News &amp; </w:t>
      </w:r>
      <w:r w:rsidRPr="004A5185">
        <w:rPr>
          <w:rStyle w:val="Emphasis"/>
          <w:rFonts w:ascii="Calibri" w:hAnsi="Calibri" w:cs="Arial"/>
          <w:color w:val="2F2F2F"/>
          <w:sz w:val="20"/>
          <w:szCs w:val="20"/>
          <w:bdr w:val="none" w:sz="0" w:space="0" w:color="auto" w:frame="1"/>
        </w:rPr>
        <w:lastRenderedPageBreak/>
        <w:t>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926E47" w:rsidRPr="004A5185" w:rsidRDefault="00926E47" w:rsidP="00926E47">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926E47" w:rsidRDefault="00926E47" w:rsidP="006A75E9">
      <w:pPr>
        <w:pStyle w:val="NormalWeb"/>
        <w:spacing w:before="0" w:beforeAutospacing="0" w:after="0" w:afterAutospacing="0" w:line="300" w:lineRule="atLeast"/>
        <w:textAlignment w:val="baseline"/>
        <w:rPr>
          <w:rFonts w:asciiTheme="minorHAnsi" w:hAnsiTheme="minorHAnsi"/>
          <w:bCs/>
          <w:iCs/>
        </w:rPr>
      </w:pPr>
    </w:p>
    <w:p w:rsidR="006A75E9" w:rsidRDefault="006A75E9" w:rsidP="006A75E9">
      <w:pPr>
        <w:pStyle w:val="NormalWeb"/>
        <w:spacing w:before="0" w:beforeAutospacing="0" w:after="0" w:afterAutospacing="0" w:line="300" w:lineRule="atLeast"/>
        <w:textAlignment w:val="baseline"/>
        <w:rPr>
          <w:rFonts w:asciiTheme="minorHAnsi" w:hAnsiTheme="minorHAnsi"/>
          <w:bCs/>
          <w:iCs/>
        </w:rPr>
      </w:pPr>
    </w:p>
    <w:p w:rsidR="006A75E9" w:rsidRPr="006A75E9" w:rsidRDefault="006A75E9" w:rsidP="006A75E9">
      <w:pPr>
        <w:pStyle w:val="NormalWeb"/>
        <w:spacing w:before="0" w:beforeAutospacing="0" w:after="0" w:afterAutospacing="0" w:line="300" w:lineRule="atLeast"/>
        <w:textAlignment w:val="baseline"/>
        <w:rPr>
          <w:rFonts w:asciiTheme="minorHAnsi" w:hAnsiTheme="minorHAnsi" w:cs="Arial"/>
        </w:rPr>
      </w:pPr>
    </w:p>
    <w:sectPr w:rsidR="006A75E9" w:rsidRPr="006A75E9" w:rsidSect="00F62B78">
      <w:headerReference w:type="even" r:id="rId10"/>
      <w:headerReference w:type="default" r:id="rId11"/>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532" w:rsidRDefault="00F27532" w:rsidP="007A111D">
      <w:r>
        <w:separator/>
      </w:r>
    </w:p>
  </w:endnote>
  <w:endnote w:type="continuationSeparator" w:id="0">
    <w:p w:rsidR="00F27532" w:rsidRDefault="00F27532" w:rsidP="007A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78" w:rsidRDefault="00F27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532" w:rsidRDefault="00F27532" w:rsidP="007A111D">
      <w:r>
        <w:separator/>
      </w:r>
    </w:p>
  </w:footnote>
  <w:footnote w:type="continuationSeparator" w:id="0">
    <w:p w:rsidR="00F27532" w:rsidRDefault="00F27532" w:rsidP="007A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78" w:rsidRDefault="007C4568" w:rsidP="00CA42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7378" w:rsidRDefault="00F27532" w:rsidP="000025A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378" w:rsidRDefault="007C4568" w:rsidP="000025A4">
    <w:pPr>
      <w:pStyle w:val="Header"/>
      <w:ind w:right="360"/>
    </w:pP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62CC6"/>
    <w:multiLevelType w:val="hybridMultilevel"/>
    <w:tmpl w:val="E4CA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1D"/>
    <w:rsid w:val="001B7701"/>
    <w:rsid w:val="00275D32"/>
    <w:rsid w:val="002C1A83"/>
    <w:rsid w:val="0046422D"/>
    <w:rsid w:val="006A75E9"/>
    <w:rsid w:val="00764E13"/>
    <w:rsid w:val="007A111D"/>
    <w:rsid w:val="007C4568"/>
    <w:rsid w:val="00914204"/>
    <w:rsid w:val="009178DC"/>
    <w:rsid w:val="00926E47"/>
    <w:rsid w:val="00B940B1"/>
    <w:rsid w:val="00C83C19"/>
    <w:rsid w:val="00D27C42"/>
    <w:rsid w:val="00F27532"/>
    <w:rsid w:val="00F4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65CF"/>
  <w15:chartTrackingRefBased/>
  <w15:docId w15:val="{8D4E9775-4F31-4B1C-9C6B-10FC9D7E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1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111D"/>
    <w:pPr>
      <w:tabs>
        <w:tab w:val="center" w:pos="4320"/>
        <w:tab w:val="right" w:pos="8640"/>
      </w:tabs>
    </w:pPr>
  </w:style>
  <w:style w:type="character" w:customStyle="1" w:styleId="HeaderChar">
    <w:name w:val="Header Char"/>
    <w:basedOn w:val="DefaultParagraphFont"/>
    <w:link w:val="Header"/>
    <w:rsid w:val="007A111D"/>
    <w:rPr>
      <w:rFonts w:ascii="Times New Roman" w:eastAsia="Times New Roman" w:hAnsi="Times New Roman" w:cs="Times New Roman"/>
      <w:sz w:val="24"/>
      <w:szCs w:val="24"/>
    </w:rPr>
  </w:style>
  <w:style w:type="paragraph" w:styleId="Footer">
    <w:name w:val="footer"/>
    <w:basedOn w:val="Normal"/>
    <w:link w:val="FooterChar"/>
    <w:rsid w:val="007A111D"/>
    <w:pPr>
      <w:tabs>
        <w:tab w:val="center" w:pos="4320"/>
        <w:tab w:val="right" w:pos="8640"/>
      </w:tabs>
    </w:pPr>
  </w:style>
  <w:style w:type="character" w:customStyle="1" w:styleId="FooterChar">
    <w:name w:val="Footer Char"/>
    <w:basedOn w:val="DefaultParagraphFont"/>
    <w:link w:val="Footer"/>
    <w:rsid w:val="007A111D"/>
    <w:rPr>
      <w:rFonts w:ascii="Times New Roman" w:eastAsia="Times New Roman" w:hAnsi="Times New Roman" w:cs="Times New Roman"/>
      <w:sz w:val="24"/>
      <w:szCs w:val="24"/>
    </w:rPr>
  </w:style>
  <w:style w:type="character" w:styleId="PageNumber">
    <w:name w:val="page number"/>
    <w:basedOn w:val="DefaultParagraphFont"/>
    <w:rsid w:val="007A111D"/>
  </w:style>
  <w:style w:type="paragraph" w:styleId="ListParagraph">
    <w:name w:val="List Paragraph"/>
    <w:basedOn w:val="Normal"/>
    <w:qFormat/>
    <w:rsid w:val="007A111D"/>
    <w:pPr>
      <w:ind w:left="720"/>
    </w:pPr>
  </w:style>
  <w:style w:type="paragraph" w:styleId="BalloonText">
    <w:name w:val="Balloon Text"/>
    <w:basedOn w:val="Normal"/>
    <w:link w:val="BalloonTextChar"/>
    <w:uiPriority w:val="99"/>
    <w:semiHidden/>
    <w:unhideWhenUsed/>
    <w:rsid w:val="007A11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11D"/>
    <w:rPr>
      <w:rFonts w:ascii="Segoe UI" w:eastAsia="Times New Roman" w:hAnsi="Segoe UI" w:cs="Segoe UI"/>
      <w:sz w:val="18"/>
      <w:szCs w:val="18"/>
    </w:rPr>
  </w:style>
  <w:style w:type="paragraph" w:styleId="NormalWeb">
    <w:name w:val="Normal (Web)"/>
    <w:basedOn w:val="Normal"/>
    <w:uiPriority w:val="99"/>
    <w:unhideWhenUsed/>
    <w:rsid w:val="006A75E9"/>
    <w:pPr>
      <w:spacing w:before="100" w:beforeAutospacing="1" w:after="100" w:afterAutospacing="1"/>
    </w:pPr>
  </w:style>
  <w:style w:type="character" w:styleId="Hyperlink">
    <w:name w:val="Hyperlink"/>
    <w:basedOn w:val="DefaultParagraphFont"/>
    <w:uiPriority w:val="99"/>
    <w:unhideWhenUsed/>
    <w:rsid w:val="006A75E9"/>
    <w:rPr>
      <w:color w:val="0000FF"/>
      <w:u w:val="single"/>
    </w:rPr>
  </w:style>
  <w:style w:type="paragraph" w:customStyle="1" w:styleId="p0">
    <w:name w:val="p0"/>
    <w:basedOn w:val="Normal"/>
    <w:rsid w:val="00926E47"/>
  </w:style>
  <w:style w:type="character" w:styleId="Emphasis">
    <w:name w:val="Emphasis"/>
    <w:uiPriority w:val="20"/>
    <w:qFormat/>
    <w:rsid w:val="00926E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23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apo.edu/ramapo-green/sustainabil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amapo.edu/ramapo-gre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2019-03-13T14:53:00Z</cp:lastPrinted>
  <dcterms:created xsi:type="dcterms:W3CDTF">2019-03-13T15:14:00Z</dcterms:created>
  <dcterms:modified xsi:type="dcterms:W3CDTF">2019-03-15T14:55:00Z</dcterms:modified>
</cp:coreProperties>
</file>