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EF" w:rsidRDefault="00C752EF" w:rsidP="00C752EF">
      <w:pPr>
        <w:pStyle w:val="p0"/>
        <w:spacing w:before="3"/>
        <w:ind w:hanging="360"/>
      </w:pPr>
      <w:r>
        <w:rPr>
          <w:noProof/>
        </w:rPr>
        <w:drawing>
          <wp:inline distT="0" distB="0" distL="0" distR="0" wp14:anchorId="2FD12D12" wp14:editId="06BAD5A6">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C752EF" w:rsidRDefault="00C752EF" w:rsidP="00C752EF">
      <w:pPr>
        <w:pStyle w:val="p0"/>
        <w:spacing w:before="3"/>
      </w:pPr>
      <w:r>
        <w:rPr>
          <w:b/>
          <w:bCs/>
        </w:rPr>
        <w:t>RAMAPO COLLEGE OF NEW JERSEY</w:t>
      </w:r>
    </w:p>
    <w:p w:rsidR="00C752EF" w:rsidRDefault="00C752EF" w:rsidP="00C752EF">
      <w:pPr>
        <w:pStyle w:val="p0"/>
        <w:spacing w:before="3" w:after="2"/>
      </w:pPr>
      <w:r>
        <w:rPr>
          <w:b/>
          <w:bCs/>
        </w:rPr>
        <w:t>Office of Marketing and Communications</w:t>
      </w:r>
    </w:p>
    <w:p w:rsidR="00C752EF" w:rsidRDefault="00C752EF" w:rsidP="00C752EF">
      <w:pPr>
        <w:pStyle w:val="p0"/>
        <w:spacing w:before="3" w:after="3"/>
      </w:pPr>
      <w:r>
        <w:rPr>
          <w:b/>
          <w:bCs/>
        </w:rPr>
        <w:t>Press Release</w:t>
      </w:r>
    </w:p>
    <w:p w:rsidR="00C752EF" w:rsidRDefault="00C752EF" w:rsidP="00C752EF">
      <w:pPr>
        <w:pStyle w:val="p0"/>
        <w:spacing w:before="3" w:after="3"/>
        <w:rPr>
          <w:b/>
          <w:bCs/>
        </w:rPr>
      </w:pPr>
      <w:r>
        <w:rPr>
          <w:b/>
          <w:bCs/>
        </w:rPr>
        <w:t>October 1</w:t>
      </w:r>
      <w:r>
        <w:rPr>
          <w:b/>
          <w:bCs/>
        </w:rPr>
        <w:t>, 2018</w:t>
      </w:r>
    </w:p>
    <w:p w:rsidR="00C752EF" w:rsidRDefault="00C752EF" w:rsidP="00C752EF">
      <w:pPr>
        <w:pStyle w:val="p0"/>
        <w:spacing w:before="3" w:after="3"/>
        <w:rPr>
          <w:i/>
          <w:iCs/>
        </w:rPr>
      </w:pPr>
    </w:p>
    <w:p w:rsidR="00C752EF" w:rsidRDefault="00C752EF" w:rsidP="00C752EF">
      <w:pPr>
        <w:pStyle w:val="p0"/>
        <w:spacing w:before="3" w:after="3"/>
      </w:pPr>
      <w:r>
        <w:rPr>
          <w:i/>
          <w:iCs/>
        </w:rPr>
        <w:t xml:space="preserve">Contact:  Angela </w:t>
      </w:r>
      <w:proofErr w:type="spellStart"/>
      <w:r>
        <w:rPr>
          <w:i/>
          <w:iCs/>
        </w:rPr>
        <w:t>Daidone</w:t>
      </w:r>
      <w:proofErr w:type="spellEnd"/>
    </w:p>
    <w:p w:rsidR="00C752EF" w:rsidRDefault="00C752EF" w:rsidP="00C752EF">
      <w:pPr>
        <w:pStyle w:val="p0"/>
        <w:spacing w:before="3" w:after="3"/>
      </w:pPr>
      <w:r>
        <w:rPr>
          <w:i/>
          <w:iCs/>
        </w:rPr>
        <w:t>E-mail:  pr</w:t>
      </w:r>
      <w:r>
        <w:rPr>
          <w:i/>
          <w:iCs/>
        </w:rPr>
        <w:t>@ramapo.edu</w:t>
      </w:r>
    </w:p>
    <w:p w:rsidR="00C752EF" w:rsidRDefault="00C752EF" w:rsidP="00C752EF">
      <w:pPr>
        <w:pStyle w:val="p0"/>
        <w:spacing w:before="3" w:after="3"/>
        <w:rPr>
          <w:i/>
          <w:iCs/>
        </w:rPr>
      </w:pPr>
      <w:r>
        <w:rPr>
          <w:i/>
          <w:iCs/>
        </w:rPr>
        <w:t>Phone:  201-684-7477</w:t>
      </w:r>
    </w:p>
    <w:p w:rsidR="00C752EF" w:rsidRDefault="00C752EF" w:rsidP="004B39E5">
      <w:pPr>
        <w:pStyle w:val="NormalWeb"/>
        <w:shd w:val="clear" w:color="auto" w:fill="FFFFFF"/>
        <w:spacing w:before="0" w:beforeAutospacing="0" w:after="360" w:afterAutospacing="0" w:line="276" w:lineRule="auto"/>
        <w:jc w:val="center"/>
        <w:textAlignment w:val="baseline"/>
        <w:rPr>
          <w:rFonts w:asciiTheme="minorHAnsi" w:hAnsiTheme="minorHAnsi" w:cs="Helvetica"/>
          <w:b/>
          <w:sz w:val="40"/>
          <w:szCs w:val="40"/>
        </w:rPr>
      </w:pPr>
    </w:p>
    <w:p w:rsidR="0076546B" w:rsidRPr="004B39E5" w:rsidRDefault="004B39E5" w:rsidP="004B39E5">
      <w:pPr>
        <w:pStyle w:val="NormalWeb"/>
        <w:shd w:val="clear" w:color="auto" w:fill="FFFFFF"/>
        <w:spacing w:before="0" w:beforeAutospacing="0" w:after="360" w:afterAutospacing="0" w:line="276" w:lineRule="auto"/>
        <w:jc w:val="center"/>
        <w:textAlignment w:val="baseline"/>
        <w:rPr>
          <w:rFonts w:asciiTheme="minorHAnsi" w:hAnsiTheme="minorHAnsi" w:cs="Helvetica"/>
          <w:b/>
          <w:sz w:val="40"/>
          <w:szCs w:val="40"/>
        </w:rPr>
      </w:pPr>
      <w:r w:rsidRPr="004B39E5">
        <w:rPr>
          <w:rFonts w:asciiTheme="minorHAnsi" w:hAnsiTheme="minorHAnsi" w:cs="Helvetica"/>
          <w:b/>
          <w:sz w:val="40"/>
          <w:szCs w:val="40"/>
        </w:rPr>
        <w:t>Ramapo College Kicks Off Performing Arts Dinner Series</w:t>
      </w:r>
    </w:p>
    <w:p w:rsidR="0076546B" w:rsidRPr="00C752EF" w:rsidRDefault="0076546B" w:rsidP="004B39E5">
      <w:pPr>
        <w:pStyle w:val="NormalWeb"/>
        <w:spacing w:before="0" w:beforeAutospacing="0" w:after="0" w:afterAutospacing="0" w:line="276" w:lineRule="auto"/>
        <w:jc w:val="center"/>
        <w:textAlignment w:val="baseline"/>
        <w:rPr>
          <w:rFonts w:asciiTheme="minorHAnsi" w:hAnsiTheme="minorHAnsi" w:cs="Arial"/>
          <w:sz w:val="32"/>
          <w:szCs w:val="32"/>
        </w:rPr>
      </w:pPr>
      <w:r w:rsidRPr="00C752EF">
        <w:rPr>
          <w:rStyle w:val="Emphasis"/>
          <w:rFonts w:asciiTheme="minorHAnsi" w:hAnsiTheme="minorHAnsi" w:cs="Arial"/>
          <w:b/>
          <w:bCs/>
          <w:sz w:val="32"/>
          <w:szCs w:val="32"/>
          <w:bdr w:val="none" w:sz="0" w:space="0" w:color="auto" w:frame="1"/>
        </w:rPr>
        <w:t>Program Supports Student Scholarships</w:t>
      </w:r>
    </w:p>
    <w:p w:rsidR="0076546B" w:rsidRPr="004B39E5" w:rsidRDefault="0076546B" w:rsidP="004B39E5">
      <w:pPr>
        <w:pStyle w:val="NormalWeb"/>
        <w:spacing w:before="0" w:beforeAutospacing="0" w:after="0" w:afterAutospacing="0" w:line="276" w:lineRule="auto"/>
        <w:textAlignment w:val="baseline"/>
        <w:rPr>
          <w:rFonts w:asciiTheme="minorHAnsi" w:hAnsiTheme="minorHAnsi" w:cs="Arial"/>
        </w:rPr>
      </w:pPr>
      <w:r w:rsidRPr="004B39E5">
        <w:rPr>
          <w:rFonts w:asciiTheme="minorHAnsi" w:hAnsiTheme="minorHAnsi" w:cs="Arial"/>
        </w:rPr>
        <w:t>MAHWAH</w:t>
      </w:r>
      <w:r w:rsidR="004B39E5">
        <w:rPr>
          <w:rFonts w:asciiTheme="minorHAnsi" w:hAnsiTheme="minorHAnsi" w:cs="Arial"/>
        </w:rPr>
        <w:t>, N.J.</w:t>
      </w:r>
      <w:r w:rsidRPr="004B39E5">
        <w:rPr>
          <w:rFonts w:asciiTheme="minorHAnsi" w:hAnsiTheme="minorHAnsi" w:cs="Arial"/>
        </w:rPr>
        <w:t xml:space="preserve"> – The Ramapo College Foundation kicks off its Performing Arts Dinner Series on Saturday, October 13 with </w:t>
      </w:r>
      <w:r w:rsidR="004B39E5" w:rsidRPr="004B39E5">
        <w:rPr>
          <w:rFonts w:asciiTheme="minorHAnsi" w:hAnsiTheme="minorHAnsi" w:cs="Arial"/>
        </w:rPr>
        <w:t xml:space="preserve">the fabulous </w:t>
      </w:r>
      <w:r w:rsidRPr="004B39E5">
        <w:rPr>
          <w:rFonts w:asciiTheme="minorHAnsi" w:hAnsiTheme="minorHAnsi" w:cs="Arial"/>
        </w:rPr>
        <w:t xml:space="preserve">jazz of </w:t>
      </w:r>
      <w:r w:rsidRPr="004B39E5">
        <w:rPr>
          <w:rFonts w:asciiTheme="minorHAnsi" w:hAnsiTheme="minorHAnsi" w:cs="Arial"/>
          <w:i/>
        </w:rPr>
        <w:t>The Hot Sardines</w:t>
      </w:r>
      <w:r w:rsidRPr="004B39E5">
        <w:rPr>
          <w:rFonts w:asciiTheme="minorHAnsi" w:hAnsiTheme="minorHAnsi" w:cs="Arial"/>
        </w:rPr>
        <w:t xml:space="preserve"> at The Angelica and Russ </w:t>
      </w:r>
      <w:proofErr w:type="spellStart"/>
      <w:r w:rsidRPr="004B39E5">
        <w:rPr>
          <w:rFonts w:asciiTheme="minorHAnsi" w:hAnsiTheme="minorHAnsi" w:cs="Arial"/>
        </w:rPr>
        <w:t>Berrie</w:t>
      </w:r>
      <w:proofErr w:type="spellEnd"/>
      <w:r w:rsidRPr="004B39E5">
        <w:rPr>
          <w:rFonts w:asciiTheme="minorHAnsi" w:hAnsiTheme="minorHAnsi" w:cs="Arial"/>
        </w:rPr>
        <w:t xml:space="preserve"> Center for Performing and Visual Arts.  </w:t>
      </w:r>
    </w:p>
    <w:p w:rsidR="0076546B" w:rsidRPr="004B39E5" w:rsidRDefault="0076546B" w:rsidP="004B39E5">
      <w:pPr>
        <w:shd w:val="clear" w:color="auto" w:fill="FFFFFF"/>
        <w:spacing w:after="0"/>
        <w:jc w:val="both"/>
        <w:rPr>
          <w:rFonts w:eastAsia="Times New Roman" w:cs="Times New Roman"/>
          <w:sz w:val="24"/>
          <w:szCs w:val="24"/>
        </w:rPr>
      </w:pPr>
    </w:p>
    <w:p w:rsidR="0076546B" w:rsidRPr="004B39E5" w:rsidRDefault="0076546B" w:rsidP="004B39E5">
      <w:pPr>
        <w:shd w:val="clear" w:color="auto" w:fill="FFFFFF"/>
        <w:spacing w:after="0"/>
        <w:jc w:val="both"/>
        <w:rPr>
          <w:sz w:val="24"/>
          <w:szCs w:val="24"/>
          <w:shd w:val="clear" w:color="auto" w:fill="FFFFFF"/>
        </w:rPr>
      </w:pPr>
      <w:r w:rsidRPr="004B39E5">
        <w:rPr>
          <w:sz w:val="24"/>
          <w:szCs w:val="24"/>
          <w:shd w:val="clear" w:color="auto" w:fill="FFFFFF"/>
        </w:rPr>
        <w:t>The Series provides a unique opportunity to support student scholarships and special projects at Ramapo College.  We enjoy delicious Saturday night dinners with friends before wonderful entertainment. Student scholar remarks before the performance offers our guests personal insights on how their donation is used and appreciated by Ramapo students.</w:t>
      </w:r>
    </w:p>
    <w:p w:rsidR="004B39E5" w:rsidRPr="004B39E5" w:rsidRDefault="004B39E5" w:rsidP="004B39E5">
      <w:pPr>
        <w:shd w:val="clear" w:color="auto" w:fill="FFFFFF"/>
        <w:spacing w:after="0"/>
        <w:jc w:val="both"/>
        <w:rPr>
          <w:rFonts w:eastAsia="Times New Roman" w:cs="Times New Roman"/>
          <w:sz w:val="24"/>
          <w:szCs w:val="24"/>
        </w:rPr>
      </w:pPr>
    </w:p>
    <w:p w:rsidR="0076546B" w:rsidRPr="0076546B" w:rsidRDefault="004B39E5" w:rsidP="004B39E5">
      <w:pPr>
        <w:shd w:val="clear" w:color="auto" w:fill="FFFFFF"/>
        <w:spacing w:after="0"/>
        <w:rPr>
          <w:rFonts w:eastAsia="Times New Roman" w:cs="Times New Roman"/>
          <w:sz w:val="24"/>
          <w:szCs w:val="24"/>
        </w:rPr>
      </w:pPr>
      <w:r w:rsidRPr="004B39E5">
        <w:rPr>
          <w:rFonts w:eastAsia="Times New Roman" w:cs="Times New Roman"/>
          <w:sz w:val="24"/>
          <w:szCs w:val="24"/>
        </w:rPr>
        <w:t xml:space="preserve">Other performances in the series include the </w:t>
      </w:r>
      <w:r w:rsidR="0076546B" w:rsidRPr="0076546B">
        <w:rPr>
          <w:rFonts w:eastAsia="Times New Roman" w:cs="Times New Roman"/>
          <w:sz w:val="24"/>
          <w:szCs w:val="24"/>
        </w:rPr>
        <w:t>holiday performance on December 1</w:t>
      </w:r>
      <w:r w:rsidRPr="004B39E5">
        <w:rPr>
          <w:rFonts w:eastAsia="Times New Roman" w:cs="Times New Roman"/>
          <w:sz w:val="24"/>
          <w:szCs w:val="24"/>
        </w:rPr>
        <w:t> </w:t>
      </w:r>
      <w:r w:rsidR="0076546B" w:rsidRPr="0076546B">
        <w:rPr>
          <w:rFonts w:eastAsia="Times New Roman" w:cs="Times New Roman"/>
          <w:sz w:val="24"/>
          <w:szCs w:val="24"/>
        </w:rPr>
        <w:t>featur</w:t>
      </w:r>
      <w:r w:rsidRPr="004B39E5">
        <w:rPr>
          <w:rFonts w:eastAsia="Times New Roman" w:cs="Times New Roman"/>
          <w:sz w:val="24"/>
          <w:szCs w:val="24"/>
        </w:rPr>
        <w:t>ing</w:t>
      </w:r>
      <w:r w:rsidR="0076546B" w:rsidRPr="0076546B">
        <w:rPr>
          <w:rFonts w:eastAsia="Times New Roman" w:cs="Times New Roman"/>
          <w:sz w:val="24"/>
          <w:szCs w:val="24"/>
        </w:rPr>
        <w:t xml:space="preserve"> an all women group, </w:t>
      </w:r>
      <w:r w:rsidR="0076546B" w:rsidRPr="0076546B">
        <w:rPr>
          <w:rFonts w:eastAsia="Times New Roman" w:cs="Times New Roman"/>
          <w:i/>
          <w:iCs/>
          <w:sz w:val="24"/>
          <w:szCs w:val="24"/>
        </w:rPr>
        <w:t>Farewell Angelina. </w:t>
      </w:r>
      <w:r w:rsidR="0076546B" w:rsidRPr="0076546B">
        <w:rPr>
          <w:rFonts w:eastAsia="Times New Roman" w:cs="Times New Roman"/>
          <w:sz w:val="24"/>
          <w:szCs w:val="24"/>
        </w:rPr>
        <w:t> We ar</w:t>
      </w:r>
      <w:r w:rsidRPr="004B39E5">
        <w:rPr>
          <w:rFonts w:eastAsia="Times New Roman" w:cs="Times New Roman"/>
          <w:sz w:val="24"/>
          <w:szCs w:val="24"/>
        </w:rPr>
        <w:t>e thrilled to host local talent</w:t>
      </w:r>
      <w:r w:rsidR="0076546B" w:rsidRPr="0076546B">
        <w:rPr>
          <w:rFonts w:eastAsia="Times New Roman" w:cs="Times New Roman"/>
          <w:sz w:val="24"/>
          <w:szCs w:val="24"/>
        </w:rPr>
        <w:t> </w:t>
      </w:r>
      <w:proofErr w:type="spellStart"/>
      <w:r w:rsidR="0076546B" w:rsidRPr="0076546B">
        <w:rPr>
          <w:rFonts w:eastAsia="Times New Roman" w:cs="Times New Roman"/>
          <w:i/>
          <w:iCs/>
          <w:sz w:val="24"/>
          <w:szCs w:val="24"/>
        </w:rPr>
        <w:t>Sherma</w:t>
      </w:r>
      <w:proofErr w:type="spellEnd"/>
      <w:r w:rsidR="0076546B" w:rsidRPr="0076546B">
        <w:rPr>
          <w:rFonts w:eastAsia="Times New Roman" w:cs="Times New Roman"/>
          <w:i/>
          <w:iCs/>
          <w:sz w:val="24"/>
          <w:szCs w:val="24"/>
        </w:rPr>
        <w:t xml:space="preserve"> Andrews</w:t>
      </w:r>
      <w:r w:rsidR="0076546B" w:rsidRPr="0076546B">
        <w:rPr>
          <w:rFonts w:eastAsia="Times New Roman" w:cs="Times New Roman"/>
          <w:sz w:val="24"/>
          <w:szCs w:val="24"/>
        </w:rPr>
        <w:t> performing her award-winning </w:t>
      </w:r>
      <w:r w:rsidR="0076546B" w:rsidRPr="0076546B">
        <w:rPr>
          <w:rFonts w:eastAsia="Times New Roman" w:cs="Times New Roman"/>
          <w:i/>
          <w:iCs/>
          <w:sz w:val="24"/>
          <w:szCs w:val="24"/>
        </w:rPr>
        <w:t>Legendary Lady Singers </w:t>
      </w:r>
      <w:r w:rsidR="0076546B" w:rsidRPr="0076546B">
        <w:rPr>
          <w:rFonts w:eastAsia="Times New Roman" w:cs="Times New Roman"/>
          <w:sz w:val="24"/>
          <w:szCs w:val="24"/>
        </w:rPr>
        <w:t>show on March 16.  We close our series with the return of the hysterical </w:t>
      </w:r>
      <w:r w:rsidR="0076546B" w:rsidRPr="0076546B">
        <w:rPr>
          <w:rFonts w:eastAsia="Times New Roman" w:cs="Times New Roman"/>
          <w:i/>
          <w:iCs/>
          <w:sz w:val="24"/>
          <w:szCs w:val="24"/>
        </w:rPr>
        <w:t>Pat Hazell</w:t>
      </w:r>
      <w:r w:rsidR="0076546B" w:rsidRPr="0076546B">
        <w:rPr>
          <w:rFonts w:eastAsia="Times New Roman" w:cs="Times New Roman"/>
          <w:sz w:val="24"/>
          <w:szCs w:val="24"/>
        </w:rPr>
        <w:t> doing a new show called </w:t>
      </w:r>
      <w:r w:rsidR="0076546B" w:rsidRPr="0076546B">
        <w:rPr>
          <w:rFonts w:eastAsia="Times New Roman" w:cs="Times New Roman"/>
          <w:i/>
          <w:iCs/>
          <w:sz w:val="24"/>
          <w:szCs w:val="24"/>
        </w:rPr>
        <w:t>My Funny Valentine with Dena Blizzard</w:t>
      </w:r>
      <w:r w:rsidRPr="004B39E5">
        <w:rPr>
          <w:rFonts w:eastAsia="Times New Roman" w:cs="Times New Roman"/>
          <w:i/>
          <w:iCs/>
          <w:sz w:val="24"/>
          <w:szCs w:val="24"/>
        </w:rPr>
        <w:t xml:space="preserve"> </w:t>
      </w:r>
      <w:r w:rsidR="0076546B" w:rsidRPr="0076546B">
        <w:rPr>
          <w:rFonts w:eastAsia="Times New Roman" w:cs="Times New Roman"/>
          <w:sz w:val="24"/>
          <w:szCs w:val="24"/>
        </w:rPr>
        <w:t>on April 27. </w:t>
      </w:r>
    </w:p>
    <w:p w:rsidR="0076546B" w:rsidRPr="0076546B" w:rsidRDefault="0076546B" w:rsidP="004B39E5">
      <w:pPr>
        <w:shd w:val="clear" w:color="auto" w:fill="FFFFFF"/>
        <w:spacing w:before="100" w:beforeAutospacing="1" w:after="100" w:afterAutospacing="1"/>
        <w:rPr>
          <w:rFonts w:eastAsia="Times New Roman" w:cs="Times New Roman"/>
          <w:sz w:val="24"/>
          <w:szCs w:val="24"/>
        </w:rPr>
      </w:pPr>
      <w:r w:rsidRPr="0076546B">
        <w:rPr>
          <w:rFonts w:eastAsia="Times New Roman" w:cs="Times New Roman"/>
          <w:sz w:val="24"/>
          <w:szCs w:val="24"/>
        </w:rPr>
        <w:t>As Series Performance sponsor you will receive four tickets</w:t>
      </w:r>
      <w:r w:rsidRPr="0076546B">
        <w:rPr>
          <w:rFonts w:eastAsia="Times New Roman" w:cs="Helvetica"/>
          <w:sz w:val="20"/>
          <w:szCs w:val="20"/>
          <w:lang w:val="en-GB"/>
        </w:rPr>
        <w:t> </w:t>
      </w:r>
      <w:r w:rsidRPr="0076546B">
        <w:rPr>
          <w:rFonts w:eastAsia="Times New Roman" w:cs="Times New Roman"/>
          <w:sz w:val="24"/>
          <w:szCs w:val="24"/>
        </w:rPr>
        <w:t xml:space="preserve">with preferred theater seating, a delicious buffet dinner, wine bar and intermission dessert to a designated performance plus event recognition and company logo on our website. New this year is our Series Student Scholars level which provides for two tickets to four performances. Our popular benefactor level provides two tickets to each of the four performances. We offer a flexible ticket exchange when possible, a special evening of appreciation and acknowledgement in the playbill.  A </w:t>
      </w:r>
      <w:bookmarkStart w:id="0" w:name="_GoBack"/>
      <w:bookmarkEnd w:id="0"/>
      <w:r w:rsidRPr="0076546B">
        <w:rPr>
          <w:rFonts w:eastAsia="Times New Roman" w:cs="Times New Roman"/>
          <w:sz w:val="24"/>
          <w:szCs w:val="24"/>
        </w:rPr>
        <w:t>portion of your gift is tax-deductible.</w:t>
      </w:r>
    </w:p>
    <w:p w:rsidR="004B39E5" w:rsidRDefault="0081015D" w:rsidP="004B39E5">
      <w:pPr>
        <w:pStyle w:val="NormalWeb"/>
        <w:spacing w:before="0" w:beforeAutospacing="0" w:after="0" w:afterAutospacing="0" w:line="276" w:lineRule="auto"/>
        <w:textAlignment w:val="baseline"/>
        <w:rPr>
          <w:rFonts w:asciiTheme="minorHAnsi" w:hAnsiTheme="minorHAnsi"/>
        </w:rPr>
      </w:pPr>
      <w:r>
        <w:rPr>
          <w:rFonts w:asciiTheme="minorHAnsi" w:hAnsiTheme="minorHAnsi" w:cs="Arial"/>
          <w:shd w:val="clear" w:color="auto" w:fill="FFFFFF"/>
        </w:rPr>
        <w:lastRenderedPageBreak/>
        <w:t>To r</w:t>
      </w:r>
      <w:r w:rsidR="0076546B" w:rsidRPr="004B39E5">
        <w:rPr>
          <w:rFonts w:asciiTheme="minorHAnsi" w:hAnsiTheme="minorHAnsi" w:cs="Arial"/>
          <w:shd w:val="clear" w:color="auto" w:fill="FFFFFF"/>
        </w:rPr>
        <w:t>egister: </w:t>
      </w:r>
      <w:hyperlink r:id="rId6" w:tgtFrame="_blank" w:history="1">
        <w:r w:rsidR="0076546B" w:rsidRPr="004B39E5">
          <w:rPr>
            <w:rFonts w:asciiTheme="minorHAnsi" w:hAnsiTheme="minorHAnsi" w:cs="Arial"/>
            <w:u w:val="single"/>
            <w:shd w:val="clear" w:color="auto" w:fill="FFFFFF"/>
          </w:rPr>
          <w:t>www.ramapo.edu/dinner-series</w:t>
        </w:r>
      </w:hyperlink>
    </w:p>
    <w:p w:rsidR="004B39E5" w:rsidRDefault="004B39E5" w:rsidP="004B39E5">
      <w:pPr>
        <w:pStyle w:val="NormalWeb"/>
        <w:spacing w:before="0" w:beforeAutospacing="0" w:after="0" w:afterAutospacing="0" w:line="276" w:lineRule="auto"/>
        <w:textAlignment w:val="baseline"/>
        <w:rPr>
          <w:rFonts w:asciiTheme="minorHAnsi" w:hAnsiTheme="minorHAnsi"/>
        </w:rPr>
      </w:pPr>
    </w:p>
    <w:p w:rsidR="0076546B" w:rsidRPr="0076546B" w:rsidRDefault="004B39E5" w:rsidP="004B39E5">
      <w:pPr>
        <w:pStyle w:val="NormalWeb"/>
        <w:spacing w:before="0" w:beforeAutospacing="0" w:after="0" w:afterAutospacing="0" w:line="276" w:lineRule="auto"/>
        <w:textAlignment w:val="baseline"/>
        <w:rPr>
          <w:rFonts w:asciiTheme="minorHAnsi" w:hAnsiTheme="minorHAnsi" w:cs="Arial"/>
        </w:rPr>
      </w:pPr>
      <w:r w:rsidRPr="004B39E5">
        <w:rPr>
          <w:rFonts w:asciiTheme="minorHAnsi" w:hAnsiTheme="minorHAnsi" w:cs="Arial"/>
        </w:rPr>
        <w:t>H</w:t>
      </w:r>
      <w:r w:rsidR="0076546B" w:rsidRPr="004B39E5">
        <w:rPr>
          <w:rFonts w:asciiTheme="minorHAnsi" w:hAnsiTheme="minorHAnsi" w:cs="Arial"/>
        </w:rPr>
        <w:t xml:space="preserve">osted by The Ramapo College Foundation, this specially packaged series is a way for philanthropic patrons to experience outstanding entertainment while supporting college scholarships, faculty and student research opportunities and campus capital projects.  </w:t>
      </w:r>
      <w:r w:rsidRPr="004B39E5">
        <w:rPr>
          <w:rFonts w:asciiTheme="minorHAnsi" w:hAnsiTheme="minorHAnsi" w:cs="Arial"/>
        </w:rPr>
        <w:t xml:space="preserve">Performance sponsors include </w:t>
      </w:r>
      <w:r w:rsidR="002A5FF6">
        <w:rPr>
          <w:rFonts w:asciiTheme="minorHAnsi" w:hAnsiTheme="minorHAnsi" w:cs="Arial"/>
        </w:rPr>
        <w:t>Elaine Adler and</w:t>
      </w:r>
      <w:r w:rsidR="0076546B" w:rsidRPr="0076546B">
        <w:rPr>
          <w:rFonts w:asciiTheme="minorHAnsi" w:hAnsiTheme="minorHAnsi" w:cs="Arial"/>
        </w:rPr>
        <w:t xml:space="preserve"> </w:t>
      </w:r>
      <w:r w:rsidRPr="004B39E5">
        <w:rPr>
          <w:rFonts w:asciiTheme="minorHAnsi" w:hAnsiTheme="minorHAnsi" w:cs="Arial"/>
        </w:rPr>
        <w:t>The</w:t>
      </w:r>
      <w:r w:rsidR="002826BF">
        <w:rPr>
          <w:rFonts w:asciiTheme="minorHAnsi" w:hAnsiTheme="minorHAnsi" w:cs="Arial"/>
        </w:rPr>
        <w:t xml:space="preserve"> Myron Corporation, Stryker,</w:t>
      </w:r>
      <w:r w:rsidR="0076546B" w:rsidRPr="0076546B">
        <w:rPr>
          <w:rFonts w:asciiTheme="minorHAnsi" w:hAnsiTheme="minorHAnsi" w:cs="Arial"/>
        </w:rPr>
        <w:t xml:space="preserve"> Liberty Hyundai, Subaru &amp; </w:t>
      </w:r>
      <w:proofErr w:type="gramStart"/>
      <w:r w:rsidR="0076546B" w:rsidRPr="0076546B">
        <w:rPr>
          <w:rFonts w:asciiTheme="minorHAnsi" w:hAnsiTheme="minorHAnsi" w:cs="Arial"/>
        </w:rPr>
        <w:t>Kia</w:t>
      </w:r>
      <w:proofErr w:type="gramEnd"/>
      <w:r w:rsidR="002826BF">
        <w:rPr>
          <w:rFonts w:asciiTheme="minorHAnsi" w:hAnsiTheme="minorHAnsi" w:cs="Arial"/>
        </w:rPr>
        <w:t xml:space="preserve">, and Dr. Allen and Rima </w:t>
      </w:r>
      <w:proofErr w:type="spellStart"/>
      <w:r w:rsidR="002826BF">
        <w:rPr>
          <w:rFonts w:asciiTheme="minorHAnsi" w:hAnsiTheme="minorHAnsi" w:cs="Arial"/>
        </w:rPr>
        <w:t>Demby</w:t>
      </w:r>
      <w:proofErr w:type="spellEnd"/>
      <w:r w:rsidRPr="004B39E5">
        <w:rPr>
          <w:rFonts w:asciiTheme="minorHAnsi" w:hAnsiTheme="minorHAnsi" w:cs="Arial"/>
        </w:rPr>
        <w:t>.</w:t>
      </w:r>
      <w:r w:rsidR="002826BF">
        <w:rPr>
          <w:rFonts w:asciiTheme="minorHAnsi" w:hAnsiTheme="minorHAnsi" w:cs="Arial"/>
        </w:rPr>
        <w:t xml:space="preserve"> Reception sponsor is </w:t>
      </w:r>
      <w:proofErr w:type="spellStart"/>
      <w:r w:rsidR="002826BF">
        <w:rPr>
          <w:rFonts w:asciiTheme="minorHAnsi" w:hAnsiTheme="minorHAnsi" w:cs="Arial"/>
        </w:rPr>
        <w:t>Inserra</w:t>
      </w:r>
      <w:proofErr w:type="spellEnd"/>
      <w:r w:rsidR="002826BF">
        <w:rPr>
          <w:rFonts w:asciiTheme="minorHAnsi" w:hAnsiTheme="minorHAnsi" w:cs="Arial"/>
        </w:rPr>
        <w:t xml:space="preserve"> ShopRite Supermarkets, Inc.</w:t>
      </w:r>
    </w:p>
    <w:p w:rsidR="004B39E5" w:rsidRPr="004B39E5" w:rsidRDefault="004B39E5" w:rsidP="004B39E5">
      <w:pPr>
        <w:pStyle w:val="NormalWeb"/>
        <w:spacing w:before="0" w:beforeAutospacing="0" w:after="0" w:afterAutospacing="0" w:line="276" w:lineRule="auto"/>
        <w:textAlignment w:val="baseline"/>
        <w:rPr>
          <w:rFonts w:asciiTheme="minorHAnsi" w:hAnsiTheme="minorHAnsi" w:cs="Arial"/>
        </w:rPr>
      </w:pPr>
      <w:r w:rsidRPr="004B39E5">
        <w:rPr>
          <w:rFonts w:asciiTheme="minorHAnsi" w:hAnsiTheme="minorHAnsi" w:cs="Arial"/>
        </w:rPr>
        <w:t>Dinner begins at 6:30 p.m. and curtain is at 8 p.m.</w:t>
      </w:r>
    </w:p>
    <w:p w:rsidR="0076546B" w:rsidRPr="004B39E5" w:rsidRDefault="0076546B" w:rsidP="004B39E5">
      <w:pPr>
        <w:pStyle w:val="NormalWeb"/>
        <w:spacing w:before="300" w:beforeAutospacing="0" w:after="300" w:afterAutospacing="0" w:line="276" w:lineRule="auto"/>
        <w:textAlignment w:val="baseline"/>
        <w:rPr>
          <w:rFonts w:asciiTheme="minorHAnsi" w:hAnsiTheme="minorHAnsi" w:cs="Arial"/>
        </w:rPr>
      </w:pPr>
      <w:r w:rsidRPr="004B39E5">
        <w:rPr>
          <w:rFonts w:asciiTheme="minorHAnsi" w:hAnsiTheme="minorHAnsi" w:cs="Arial"/>
        </w:rPr>
        <w:t xml:space="preserve">For additional information, please call Liz </w:t>
      </w:r>
      <w:proofErr w:type="spellStart"/>
      <w:r w:rsidRPr="004B39E5">
        <w:rPr>
          <w:rFonts w:asciiTheme="minorHAnsi" w:hAnsiTheme="minorHAnsi" w:cs="Arial"/>
        </w:rPr>
        <w:t>Kloak</w:t>
      </w:r>
      <w:proofErr w:type="spellEnd"/>
      <w:r w:rsidRPr="004B39E5">
        <w:rPr>
          <w:rFonts w:asciiTheme="minorHAnsi" w:hAnsiTheme="minorHAnsi" w:cs="Arial"/>
        </w:rPr>
        <w:t xml:space="preserve"> at 201-684-6834 or email </w:t>
      </w:r>
      <w:hyperlink r:id="rId7" w:history="1">
        <w:r w:rsidRPr="004B39E5">
          <w:rPr>
            <w:rStyle w:val="Hyperlink"/>
            <w:rFonts w:asciiTheme="minorHAnsi" w:hAnsiTheme="minorHAnsi" w:cs="Arial"/>
            <w:color w:val="auto"/>
            <w:bdr w:val="none" w:sz="0" w:space="0" w:color="auto" w:frame="1"/>
          </w:rPr>
          <w:t>lkloak@ramapo.edu</w:t>
        </w:r>
      </w:hyperlink>
      <w:r w:rsidRPr="004B39E5">
        <w:rPr>
          <w:rFonts w:asciiTheme="minorHAnsi" w:hAnsiTheme="minorHAnsi" w:cs="Arial"/>
        </w:rPr>
        <w:t>.  You may register online at </w:t>
      </w:r>
      <w:hyperlink r:id="rId8" w:history="1">
        <w:r w:rsidRPr="004B39E5">
          <w:rPr>
            <w:rStyle w:val="Hyperlink"/>
            <w:rFonts w:asciiTheme="minorHAnsi" w:hAnsiTheme="minorHAnsi" w:cs="Arial"/>
            <w:color w:val="auto"/>
            <w:bdr w:val="none" w:sz="0" w:space="0" w:color="auto" w:frame="1"/>
          </w:rPr>
          <w:t>www.ramapo.edu/dinner-series</w:t>
        </w:r>
      </w:hyperlink>
    </w:p>
    <w:p w:rsidR="0076546B" w:rsidRPr="004B39E5" w:rsidRDefault="0076546B" w:rsidP="004B39E5">
      <w:pPr>
        <w:pStyle w:val="NormalWeb"/>
        <w:spacing w:before="300" w:beforeAutospacing="0" w:after="300" w:afterAutospacing="0" w:line="276" w:lineRule="auto"/>
        <w:textAlignment w:val="baseline"/>
        <w:rPr>
          <w:rFonts w:asciiTheme="minorHAnsi" w:hAnsiTheme="minorHAnsi" w:cs="Arial"/>
        </w:rPr>
      </w:pPr>
      <w:r w:rsidRPr="004B39E5">
        <w:rPr>
          <w:rFonts w:asciiTheme="minorHAnsi" w:hAnsiTheme="minorHAnsi" w:cs="Arial"/>
        </w:rPr>
        <w:t>This program is made possible in part by funds from the New Jersey State Council on the Arts/Department of State, a Partner Agency of the National Endowment for the Arts. For disability related accommodations, or to request alternative formats, please contact the Box Office 72 hours in advance of the performance at 201-684-7844.</w:t>
      </w:r>
    </w:p>
    <w:p w:rsidR="00C752EF" w:rsidRPr="009C130A" w:rsidRDefault="00C752EF" w:rsidP="00C752EF">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w:t>
      </w:r>
    </w:p>
    <w:p w:rsidR="00C752EF" w:rsidRPr="00702AA3" w:rsidRDefault="00C752EF" w:rsidP="00C752EF">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Ramapo College of New Jersey is the state's premier public liberal arts college. Ranked among the top colleges in the region by College Choice and recognized by, among others, U.S. News &amp; World Report, Princeton Review, Colleges of Distinction and, also designated by Victory Media as a "Military Friendly College," Ramapo College is committed to academic excellence through interdisciplinary and experiential learning, and international and intercultural understanding.</w:t>
      </w:r>
    </w:p>
    <w:p w:rsidR="00C752EF" w:rsidRPr="00702AA3" w:rsidRDefault="00C752EF" w:rsidP="00C752EF">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rsidR="00C752EF" w:rsidRPr="009C130A" w:rsidRDefault="00C752EF" w:rsidP="00C752EF">
      <w:pPr>
        <w:rPr>
          <w:sz w:val="20"/>
          <w:szCs w:val="20"/>
        </w:rPr>
      </w:pPr>
    </w:p>
    <w:p w:rsidR="00705327" w:rsidRPr="004B39E5" w:rsidRDefault="00705327" w:rsidP="004B39E5">
      <w:pPr>
        <w:rPr>
          <w:sz w:val="24"/>
          <w:szCs w:val="24"/>
        </w:rPr>
      </w:pPr>
    </w:p>
    <w:sectPr w:rsidR="00705327" w:rsidRPr="004B3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6B"/>
    <w:rsid w:val="002826BF"/>
    <w:rsid w:val="002A5FF6"/>
    <w:rsid w:val="004B39E5"/>
    <w:rsid w:val="00705327"/>
    <w:rsid w:val="0076546B"/>
    <w:rsid w:val="0081015D"/>
    <w:rsid w:val="00C752EF"/>
    <w:rsid w:val="00CB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4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46B"/>
    <w:rPr>
      <w:b/>
      <w:bCs/>
    </w:rPr>
  </w:style>
  <w:style w:type="character" w:styleId="Emphasis">
    <w:name w:val="Emphasis"/>
    <w:basedOn w:val="DefaultParagraphFont"/>
    <w:uiPriority w:val="20"/>
    <w:qFormat/>
    <w:rsid w:val="0076546B"/>
    <w:rPr>
      <w:i/>
      <w:iCs/>
    </w:rPr>
  </w:style>
  <w:style w:type="character" w:styleId="Hyperlink">
    <w:name w:val="Hyperlink"/>
    <w:basedOn w:val="DefaultParagraphFont"/>
    <w:uiPriority w:val="99"/>
    <w:semiHidden/>
    <w:unhideWhenUsed/>
    <w:rsid w:val="0076546B"/>
    <w:rPr>
      <w:color w:val="0000FF"/>
      <w:u w:val="single"/>
    </w:rPr>
  </w:style>
  <w:style w:type="paragraph" w:customStyle="1" w:styleId="m5239746801795168394gmail-yiv7189282002msonormal">
    <w:name w:val="m_5239746801795168394gmail-yiv7189282002msonormal"/>
    <w:basedOn w:val="Normal"/>
    <w:rsid w:val="007654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C752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5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4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546B"/>
    <w:rPr>
      <w:b/>
      <w:bCs/>
    </w:rPr>
  </w:style>
  <w:style w:type="character" w:styleId="Emphasis">
    <w:name w:val="Emphasis"/>
    <w:basedOn w:val="DefaultParagraphFont"/>
    <w:uiPriority w:val="20"/>
    <w:qFormat/>
    <w:rsid w:val="0076546B"/>
    <w:rPr>
      <w:i/>
      <w:iCs/>
    </w:rPr>
  </w:style>
  <w:style w:type="character" w:styleId="Hyperlink">
    <w:name w:val="Hyperlink"/>
    <w:basedOn w:val="DefaultParagraphFont"/>
    <w:uiPriority w:val="99"/>
    <w:semiHidden/>
    <w:unhideWhenUsed/>
    <w:rsid w:val="0076546B"/>
    <w:rPr>
      <w:color w:val="0000FF"/>
      <w:u w:val="single"/>
    </w:rPr>
  </w:style>
  <w:style w:type="paragraph" w:customStyle="1" w:styleId="m5239746801795168394gmail-yiv7189282002msonormal">
    <w:name w:val="m_5239746801795168394gmail-yiv7189282002msonormal"/>
    <w:basedOn w:val="Normal"/>
    <w:rsid w:val="007654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C752E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5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5215">
      <w:bodyDiv w:val="1"/>
      <w:marLeft w:val="0"/>
      <w:marRight w:val="0"/>
      <w:marTop w:val="0"/>
      <w:marBottom w:val="0"/>
      <w:divBdr>
        <w:top w:val="none" w:sz="0" w:space="0" w:color="auto"/>
        <w:left w:val="none" w:sz="0" w:space="0" w:color="auto"/>
        <w:bottom w:val="none" w:sz="0" w:space="0" w:color="auto"/>
        <w:right w:val="none" w:sz="0" w:space="0" w:color="auto"/>
      </w:divBdr>
    </w:div>
    <w:div w:id="329990010">
      <w:bodyDiv w:val="1"/>
      <w:marLeft w:val="0"/>
      <w:marRight w:val="0"/>
      <w:marTop w:val="0"/>
      <w:marBottom w:val="0"/>
      <w:divBdr>
        <w:top w:val="none" w:sz="0" w:space="0" w:color="auto"/>
        <w:left w:val="none" w:sz="0" w:space="0" w:color="auto"/>
        <w:bottom w:val="none" w:sz="0" w:space="0" w:color="auto"/>
        <w:right w:val="none" w:sz="0" w:space="0" w:color="auto"/>
      </w:divBdr>
    </w:div>
    <w:div w:id="696346818">
      <w:bodyDiv w:val="1"/>
      <w:marLeft w:val="0"/>
      <w:marRight w:val="0"/>
      <w:marTop w:val="0"/>
      <w:marBottom w:val="0"/>
      <w:divBdr>
        <w:top w:val="none" w:sz="0" w:space="0" w:color="auto"/>
        <w:left w:val="none" w:sz="0" w:space="0" w:color="auto"/>
        <w:bottom w:val="none" w:sz="0" w:space="0" w:color="auto"/>
        <w:right w:val="none" w:sz="0" w:space="0" w:color="auto"/>
      </w:divBdr>
      <w:divsChild>
        <w:div w:id="2094008026">
          <w:marLeft w:val="0"/>
          <w:marRight w:val="0"/>
          <w:marTop w:val="0"/>
          <w:marBottom w:val="0"/>
          <w:divBdr>
            <w:top w:val="none" w:sz="0" w:space="0" w:color="auto"/>
            <w:left w:val="none" w:sz="0" w:space="0" w:color="auto"/>
            <w:bottom w:val="none" w:sz="0" w:space="0" w:color="auto"/>
            <w:right w:val="none" w:sz="0" w:space="0" w:color="auto"/>
          </w:divBdr>
        </w:div>
        <w:div w:id="1447433188">
          <w:marLeft w:val="0"/>
          <w:marRight w:val="0"/>
          <w:marTop w:val="0"/>
          <w:marBottom w:val="0"/>
          <w:divBdr>
            <w:top w:val="none" w:sz="0" w:space="0" w:color="auto"/>
            <w:left w:val="none" w:sz="0" w:space="0" w:color="auto"/>
            <w:bottom w:val="none" w:sz="0" w:space="0" w:color="auto"/>
            <w:right w:val="none" w:sz="0" w:space="0" w:color="auto"/>
          </w:divBdr>
        </w:div>
      </w:divsChild>
    </w:div>
    <w:div w:id="1486512479">
      <w:bodyDiv w:val="1"/>
      <w:marLeft w:val="0"/>
      <w:marRight w:val="0"/>
      <w:marTop w:val="0"/>
      <w:marBottom w:val="0"/>
      <w:divBdr>
        <w:top w:val="none" w:sz="0" w:space="0" w:color="auto"/>
        <w:left w:val="none" w:sz="0" w:space="0" w:color="auto"/>
        <w:bottom w:val="none" w:sz="0" w:space="0" w:color="auto"/>
        <w:right w:val="none" w:sz="0" w:space="0" w:color="auto"/>
      </w:divBdr>
    </w:div>
    <w:div w:id="152725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po.edu/dinner-series" TargetMode="External"/><Relationship Id="rId3" Type="http://schemas.openxmlformats.org/officeDocument/2006/relationships/settings" Target="settings.xml"/><Relationship Id="rId7" Type="http://schemas.openxmlformats.org/officeDocument/2006/relationships/hyperlink" Target="mailto:lkloak@ramapo.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mapo.edu/dinner-seri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7</cp:revision>
  <cp:lastPrinted>2018-10-01T13:13:00Z</cp:lastPrinted>
  <dcterms:created xsi:type="dcterms:W3CDTF">2018-09-28T18:57:00Z</dcterms:created>
  <dcterms:modified xsi:type="dcterms:W3CDTF">2018-10-01T13:18:00Z</dcterms:modified>
</cp:coreProperties>
</file>