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CF" w:rsidRDefault="00FB2CCF" w:rsidP="00FB2CCF">
      <w:pPr>
        <w:pStyle w:val="p0"/>
        <w:spacing w:before="3"/>
        <w:ind w:hanging="360"/>
      </w:pPr>
      <w:r>
        <w:rPr>
          <w:noProof/>
        </w:rPr>
        <w:drawing>
          <wp:inline distT="0" distB="0" distL="0" distR="0" wp14:anchorId="60736A7D" wp14:editId="46C92AF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B2CCF" w:rsidRDefault="00FB2CCF" w:rsidP="00FB2CCF">
      <w:pPr>
        <w:pStyle w:val="p0"/>
        <w:spacing w:before="3"/>
      </w:pPr>
      <w:r>
        <w:rPr>
          <w:b/>
          <w:bCs/>
        </w:rPr>
        <w:t>RAMAPO COLLEGE OF NEW JERSEY</w:t>
      </w:r>
    </w:p>
    <w:p w:rsidR="00FB2CCF" w:rsidRDefault="00FB2CCF" w:rsidP="00FB2CCF">
      <w:pPr>
        <w:pStyle w:val="p0"/>
        <w:spacing w:before="3" w:after="2"/>
      </w:pPr>
      <w:r>
        <w:rPr>
          <w:b/>
          <w:bCs/>
        </w:rPr>
        <w:t>Office of Marketing and Communications</w:t>
      </w:r>
    </w:p>
    <w:p w:rsidR="00FB2CCF" w:rsidRDefault="00FB2CCF" w:rsidP="00FB2CCF">
      <w:pPr>
        <w:pStyle w:val="p0"/>
        <w:spacing w:before="3" w:after="3"/>
      </w:pPr>
      <w:r>
        <w:rPr>
          <w:b/>
          <w:bCs/>
        </w:rPr>
        <w:t>Press Release</w:t>
      </w:r>
    </w:p>
    <w:p w:rsidR="00FB2CCF" w:rsidRDefault="00D22FED" w:rsidP="00FB2CCF">
      <w:pPr>
        <w:pStyle w:val="p0"/>
        <w:spacing w:before="3" w:after="3"/>
        <w:rPr>
          <w:b/>
          <w:bCs/>
        </w:rPr>
      </w:pPr>
      <w:r>
        <w:rPr>
          <w:b/>
          <w:bCs/>
        </w:rPr>
        <w:t>October 4</w:t>
      </w:r>
      <w:r w:rsidR="00FB2CCF">
        <w:rPr>
          <w:b/>
          <w:bCs/>
        </w:rPr>
        <w:t>, 2018</w:t>
      </w:r>
    </w:p>
    <w:p w:rsidR="00591DD2" w:rsidRDefault="00591DD2" w:rsidP="00FB2CCF">
      <w:pPr>
        <w:pStyle w:val="p0"/>
        <w:spacing w:before="3" w:after="3"/>
        <w:rPr>
          <w:i/>
          <w:iCs/>
        </w:rPr>
      </w:pPr>
    </w:p>
    <w:p w:rsidR="00FB2CCF" w:rsidRDefault="00FB2CCF" w:rsidP="00FB2CCF">
      <w:pPr>
        <w:pStyle w:val="p0"/>
        <w:spacing w:before="3" w:after="3"/>
      </w:pPr>
      <w:r>
        <w:rPr>
          <w:i/>
          <w:iCs/>
        </w:rPr>
        <w:t xml:space="preserve">Contact:  Angela </w:t>
      </w:r>
      <w:proofErr w:type="spellStart"/>
      <w:r>
        <w:rPr>
          <w:i/>
          <w:iCs/>
        </w:rPr>
        <w:t>Daidone</w:t>
      </w:r>
      <w:proofErr w:type="spellEnd"/>
    </w:p>
    <w:p w:rsidR="00FB2CCF" w:rsidRDefault="00FB2CCF" w:rsidP="00FB2CCF">
      <w:pPr>
        <w:pStyle w:val="p0"/>
        <w:spacing w:before="3" w:after="3"/>
      </w:pPr>
      <w:r>
        <w:rPr>
          <w:i/>
          <w:iCs/>
        </w:rPr>
        <w:t>E-mail:  adaidon1@ramapo.edu</w:t>
      </w:r>
    </w:p>
    <w:p w:rsidR="00FB2CCF" w:rsidRDefault="00FB2CCF" w:rsidP="00FB2CCF">
      <w:pPr>
        <w:pStyle w:val="p0"/>
        <w:spacing w:before="3" w:after="3"/>
        <w:rPr>
          <w:i/>
          <w:iCs/>
        </w:rPr>
      </w:pPr>
      <w:r>
        <w:rPr>
          <w:i/>
          <w:iCs/>
        </w:rPr>
        <w:t>Phone:  201-684-7477</w:t>
      </w:r>
    </w:p>
    <w:p w:rsidR="00FB2CCF" w:rsidRDefault="00FB2CCF" w:rsidP="00FB2CCF"/>
    <w:p w:rsidR="0011203D" w:rsidRPr="00591DD2" w:rsidRDefault="0011203D" w:rsidP="00591DD2">
      <w:pPr>
        <w:spacing w:after="0"/>
        <w:jc w:val="center"/>
        <w:rPr>
          <w:rFonts w:cstheme="minorHAnsi"/>
          <w:b/>
          <w:sz w:val="40"/>
          <w:szCs w:val="40"/>
        </w:rPr>
      </w:pPr>
      <w:r w:rsidRPr="00591DD2">
        <w:rPr>
          <w:rFonts w:cstheme="minorHAnsi"/>
          <w:b/>
          <w:sz w:val="40"/>
          <w:szCs w:val="40"/>
        </w:rPr>
        <w:t xml:space="preserve">Ramapo College </w:t>
      </w:r>
      <w:r w:rsidR="00275C96">
        <w:rPr>
          <w:rFonts w:cstheme="minorHAnsi"/>
          <w:b/>
          <w:sz w:val="40"/>
          <w:szCs w:val="40"/>
        </w:rPr>
        <w:t>Foundation Allocation Program R</w:t>
      </w:r>
      <w:r w:rsidR="00591DD2">
        <w:rPr>
          <w:rFonts w:cstheme="minorHAnsi"/>
          <w:b/>
          <w:sz w:val="40"/>
          <w:szCs w:val="40"/>
        </w:rPr>
        <w:t>ecognized by CIANJ as ‘Best Practice</w:t>
      </w:r>
      <w:r w:rsidRPr="00591DD2">
        <w:rPr>
          <w:rFonts w:cstheme="minorHAnsi"/>
          <w:b/>
          <w:sz w:val="40"/>
          <w:szCs w:val="40"/>
        </w:rPr>
        <w:t>’</w:t>
      </w:r>
    </w:p>
    <w:p w:rsidR="0011203D" w:rsidRPr="009B4FA0" w:rsidRDefault="0011203D" w:rsidP="0011203D">
      <w:pPr>
        <w:spacing w:after="0"/>
        <w:rPr>
          <w:sz w:val="40"/>
          <w:szCs w:val="40"/>
        </w:rPr>
      </w:pPr>
    </w:p>
    <w:p w:rsidR="0011203D" w:rsidRPr="009B4FA0" w:rsidRDefault="0011203D" w:rsidP="0011203D">
      <w:pPr>
        <w:shd w:val="clear" w:color="auto" w:fill="FFFFFF"/>
        <w:spacing w:after="150" w:line="240" w:lineRule="auto"/>
        <w:rPr>
          <w:rFonts w:eastAsia="Times New Roman" w:cs="Times New Roman"/>
          <w:sz w:val="24"/>
          <w:szCs w:val="24"/>
        </w:rPr>
      </w:pPr>
      <w:r w:rsidRPr="009B4FA0">
        <w:rPr>
          <w:rFonts w:eastAsia="Times New Roman" w:cs="Times New Roman"/>
          <w:sz w:val="24"/>
          <w:szCs w:val="24"/>
        </w:rPr>
        <w:t xml:space="preserve">MAHWAH, N.J. – Ramapo College of New Jersey has been recognized by the Commerce and Industry Association of New Jersey (CIANJ) and COMMERCE Magazine, which </w:t>
      </w:r>
      <w:r w:rsidR="009B4FA0" w:rsidRPr="009B4FA0">
        <w:rPr>
          <w:rFonts w:eastAsia="Times New Roman" w:cs="Times New Roman"/>
          <w:sz w:val="24"/>
          <w:szCs w:val="24"/>
        </w:rPr>
        <w:t>recently held their</w:t>
      </w:r>
      <w:r w:rsidRPr="009B4FA0">
        <w:rPr>
          <w:rFonts w:eastAsia="Times New Roman" w:cs="Times New Roman"/>
          <w:sz w:val="24"/>
          <w:szCs w:val="24"/>
        </w:rPr>
        <w:t xml:space="preserve"> 5th Annual Best Practices Conference saluting innovation in the workplace.</w:t>
      </w:r>
    </w:p>
    <w:p w:rsidR="009B4FA0" w:rsidRPr="009B4FA0" w:rsidRDefault="009B4FA0" w:rsidP="009B4FA0">
      <w:pPr>
        <w:shd w:val="clear" w:color="auto" w:fill="FFFFFF"/>
        <w:spacing w:after="150" w:line="240" w:lineRule="auto"/>
        <w:rPr>
          <w:rFonts w:eastAsia="Times New Roman" w:cs="Times New Roman"/>
          <w:sz w:val="24"/>
          <w:szCs w:val="24"/>
        </w:rPr>
      </w:pPr>
      <w:r w:rsidRPr="009B4FA0">
        <w:rPr>
          <w:rFonts w:cs="Arial"/>
          <w:sz w:val="24"/>
          <w:szCs w:val="24"/>
        </w:rPr>
        <w:t xml:space="preserve">Business executives were asked to share their thoughts on </w:t>
      </w:r>
      <w:r w:rsidRPr="009B4FA0">
        <w:rPr>
          <w:rFonts w:eastAsia="Times New Roman" w:cs="Times New Roman"/>
          <w:sz w:val="24"/>
          <w:szCs w:val="24"/>
        </w:rPr>
        <w:t xml:space="preserve">how they empower employees, so they can become sales leaders, innovators, rainmakers, brand ambassadors and effective team players. </w:t>
      </w:r>
    </w:p>
    <w:p w:rsidR="000244D6" w:rsidRDefault="009B4FA0" w:rsidP="0011203D">
      <w:pPr>
        <w:shd w:val="clear" w:color="auto" w:fill="FFFFFF"/>
        <w:spacing w:after="150" w:line="240" w:lineRule="auto"/>
        <w:rPr>
          <w:rFonts w:eastAsia="Times New Roman" w:cs="Times New Roman"/>
          <w:sz w:val="24"/>
          <w:szCs w:val="24"/>
        </w:rPr>
      </w:pPr>
      <w:r w:rsidRPr="009B4FA0">
        <w:rPr>
          <w:rFonts w:eastAsia="Times New Roman" w:cs="Times New Roman"/>
          <w:sz w:val="24"/>
          <w:szCs w:val="24"/>
        </w:rPr>
        <w:t xml:space="preserve">The College Foundation’s Allocations Program was cited for its innovative way to create “workplace heroes at all level.” </w:t>
      </w:r>
    </w:p>
    <w:p w:rsidR="000244D6" w:rsidRPr="000244D6" w:rsidRDefault="000244D6" w:rsidP="0011203D">
      <w:pPr>
        <w:shd w:val="clear" w:color="auto" w:fill="FFFFFF"/>
        <w:spacing w:after="150" w:line="240" w:lineRule="auto"/>
        <w:rPr>
          <w:rFonts w:cs="Arial"/>
          <w:sz w:val="24"/>
          <w:szCs w:val="24"/>
          <w:shd w:val="clear" w:color="auto" w:fill="FFFFFF"/>
        </w:rPr>
      </w:pPr>
      <w:r w:rsidRPr="000244D6">
        <w:rPr>
          <w:rFonts w:cs="Arial"/>
          <w:sz w:val="24"/>
          <w:szCs w:val="24"/>
          <w:shd w:val="clear" w:color="auto" w:fill="FFFFFF"/>
        </w:rPr>
        <w:t>“All of us at the Ramapo College Foundation are delighted to receive this recognition from The Commerce and Industry Association of New Jersey</w:t>
      </w:r>
      <w:r>
        <w:rPr>
          <w:rFonts w:cs="Arial"/>
          <w:sz w:val="24"/>
          <w:szCs w:val="24"/>
          <w:shd w:val="clear" w:color="auto" w:fill="FFFFFF"/>
        </w:rPr>
        <w:t xml:space="preserve">,” said Ralph </w:t>
      </w:r>
      <w:proofErr w:type="spellStart"/>
      <w:r>
        <w:rPr>
          <w:rFonts w:cs="Arial"/>
          <w:sz w:val="24"/>
          <w:szCs w:val="24"/>
          <w:shd w:val="clear" w:color="auto" w:fill="FFFFFF"/>
        </w:rPr>
        <w:t>Mastrangelo</w:t>
      </w:r>
      <w:proofErr w:type="spellEnd"/>
      <w:r>
        <w:rPr>
          <w:rFonts w:cs="Arial"/>
          <w:sz w:val="24"/>
          <w:szCs w:val="24"/>
          <w:shd w:val="clear" w:color="auto" w:fill="FFFFFF"/>
        </w:rPr>
        <w:t>, immediate past chair of the Ramapo College Foundation</w:t>
      </w:r>
      <w:r w:rsidR="00C54E05">
        <w:rPr>
          <w:rFonts w:cs="Arial"/>
          <w:sz w:val="24"/>
          <w:szCs w:val="24"/>
          <w:shd w:val="clear" w:color="auto" w:fill="FFFFFF"/>
        </w:rPr>
        <w:t xml:space="preserve"> Board of Governors</w:t>
      </w:r>
      <w:r>
        <w:rPr>
          <w:rFonts w:cs="Arial"/>
          <w:sz w:val="24"/>
          <w:szCs w:val="24"/>
          <w:shd w:val="clear" w:color="auto" w:fill="FFFFFF"/>
        </w:rPr>
        <w:t>.</w:t>
      </w:r>
      <w:r w:rsidR="00C54E05">
        <w:rPr>
          <w:rFonts w:cs="Arial"/>
          <w:sz w:val="24"/>
          <w:szCs w:val="24"/>
          <w:shd w:val="clear" w:color="auto" w:fill="FFFFFF"/>
        </w:rPr>
        <w:t xml:space="preserve"> “</w:t>
      </w:r>
      <w:r w:rsidRPr="000244D6">
        <w:rPr>
          <w:rFonts w:cs="Arial"/>
          <w:sz w:val="24"/>
          <w:szCs w:val="24"/>
          <w:shd w:val="clear" w:color="auto" w:fill="FFFFFF"/>
        </w:rPr>
        <w:t>And most importantly we are so pleased to be able to provide the resources to faculty and students that help make the difference in Ramapo’s quest for educational excellence.” </w:t>
      </w:r>
    </w:p>
    <w:p w:rsidR="009B4FA0" w:rsidRPr="009B4FA0" w:rsidRDefault="009B4FA0" w:rsidP="0011203D">
      <w:pPr>
        <w:shd w:val="clear" w:color="auto" w:fill="FFFFFF"/>
        <w:spacing w:after="150" w:line="240" w:lineRule="auto"/>
        <w:rPr>
          <w:rFonts w:eastAsia="Times New Roman" w:cs="Times New Roman"/>
          <w:sz w:val="24"/>
          <w:szCs w:val="24"/>
        </w:rPr>
      </w:pPr>
      <w:r w:rsidRPr="009B4FA0">
        <w:rPr>
          <w:rFonts w:eastAsia="Times New Roman" w:cs="Times New Roman"/>
          <w:sz w:val="24"/>
          <w:szCs w:val="24"/>
        </w:rPr>
        <w:t>The College’s submission is listed below:</w:t>
      </w:r>
    </w:p>
    <w:p w:rsidR="009B4FA0" w:rsidRPr="009B4FA0" w:rsidRDefault="009B4FA0" w:rsidP="009B4FA0">
      <w:pPr>
        <w:rPr>
          <w:rFonts w:cs="Times New Roman"/>
          <w:i/>
          <w:sz w:val="24"/>
          <w:szCs w:val="24"/>
        </w:rPr>
      </w:pPr>
      <w:r w:rsidRPr="009B4FA0">
        <w:rPr>
          <w:rFonts w:cs="Times New Roman"/>
          <w:i/>
          <w:sz w:val="24"/>
          <w:szCs w:val="24"/>
        </w:rPr>
        <w:t xml:space="preserve">Ramapo College offers monetary awards through its Foundation’s Allocations Program, which provides an opportunity for staff to advance a project with an emphasis on leadership, engagement and diversity. All staff </w:t>
      </w:r>
      <w:proofErr w:type="gramStart"/>
      <w:r w:rsidRPr="009B4FA0">
        <w:rPr>
          <w:rFonts w:cs="Times New Roman"/>
          <w:i/>
          <w:sz w:val="24"/>
          <w:szCs w:val="24"/>
        </w:rPr>
        <w:t>are</w:t>
      </w:r>
      <w:proofErr w:type="gramEnd"/>
      <w:r w:rsidRPr="009B4FA0">
        <w:rPr>
          <w:rFonts w:cs="Times New Roman"/>
          <w:i/>
          <w:sz w:val="24"/>
          <w:szCs w:val="24"/>
        </w:rPr>
        <w:t xml:space="preserve"> eligible to apply for grants ranging from several hundred to several thousand dollars. On average, 50 grants are awarded annually and provide opportunities to further enhance Ramapo’s reputation through faculty/student research projects, new international initiatives, presentations at professional conferences, and new programs to support the College’s Strategic Plan.</w:t>
      </w:r>
      <w:bookmarkStart w:id="0" w:name="_GoBack"/>
      <w:bookmarkEnd w:id="0"/>
    </w:p>
    <w:p w:rsidR="009B4FA0" w:rsidRPr="009B4FA0" w:rsidRDefault="009B4FA0" w:rsidP="009B4FA0">
      <w:pPr>
        <w:rPr>
          <w:rFonts w:cs="Times New Roman"/>
          <w:i/>
          <w:sz w:val="24"/>
          <w:szCs w:val="24"/>
        </w:rPr>
      </w:pPr>
      <w:r w:rsidRPr="009B4FA0">
        <w:rPr>
          <w:rFonts w:cs="Times New Roman"/>
          <w:i/>
          <w:sz w:val="24"/>
          <w:szCs w:val="24"/>
        </w:rPr>
        <w:t xml:space="preserve">Recent grant awards include researching the ecological and social impact of illegal dumping in the Ramapo Mountains; research on behavior of traders during stressful markets; comparative </w:t>
      </w:r>
      <w:r w:rsidRPr="009B4FA0">
        <w:rPr>
          <w:rFonts w:cs="Times New Roman"/>
          <w:i/>
          <w:sz w:val="24"/>
          <w:szCs w:val="24"/>
        </w:rPr>
        <w:lastRenderedPageBreak/>
        <w:t xml:space="preserve">analysis of effects of mindfulness programs in schools; and faculty-led study abroad programs in Japan, Korea and Portugal. </w:t>
      </w:r>
    </w:p>
    <w:p w:rsidR="009B4FA0" w:rsidRPr="009B4FA0" w:rsidRDefault="009B4FA0" w:rsidP="009B4FA0">
      <w:pPr>
        <w:rPr>
          <w:rFonts w:cs="Times New Roman"/>
          <w:i/>
          <w:sz w:val="24"/>
          <w:szCs w:val="24"/>
        </w:rPr>
      </w:pPr>
      <w:r w:rsidRPr="009B4FA0">
        <w:rPr>
          <w:rFonts w:cs="Times New Roman"/>
          <w:i/>
          <w:sz w:val="24"/>
          <w:szCs w:val="24"/>
        </w:rPr>
        <w:t xml:space="preserve">As a result of the program’s success and impact felt, grant awards have increased by 30 percent since 2014. More than 400 students have also directly benefited from grants prepared by Ramapo’s dedicated and caring faculty/staff. </w:t>
      </w:r>
    </w:p>
    <w:p w:rsidR="009B4FA0" w:rsidRPr="009B4FA0" w:rsidRDefault="009B4FA0" w:rsidP="0011203D">
      <w:pPr>
        <w:shd w:val="clear" w:color="auto" w:fill="FFFFFF"/>
        <w:spacing w:after="150" w:line="240" w:lineRule="auto"/>
        <w:rPr>
          <w:rFonts w:eastAsia="Times New Roman" w:cs="Times New Roman"/>
          <w:i/>
          <w:sz w:val="24"/>
          <w:szCs w:val="24"/>
        </w:rPr>
      </w:pPr>
    </w:p>
    <w:p w:rsidR="009B4FA0" w:rsidRPr="009B4FA0" w:rsidRDefault="009B4FA0" w:rsidP="0011203D">
      <w:pPr>
        <w:shd w:val="clear" w:color="auto" w:fill="FFFFFF"/>
        <w:spacing w:after="150" w:line="240" w:lineRule="auto"/>
        <w:rPr>
          <w:rFonts w:cs="Arial"/>
          <w:sz w:val="24"/>
          <w:szCs w:val="24"/>
        </w:rPr>
      </w:pPr>
      <w:r w:rsidRPr="009B4FA0">
        <w:rPr>
          <w:rFonts w:cs="Arial"/>
          <w:sz w:val="24"/>
          <w:szCs w:val="24"/>
        </w:rPr>
        <w:t>Best Practices Awards were given to company and business leaders selected by a blue-ribbon panel of judges assembled by CIANJ. The association represents more 900 corporate members and works to advance free market principles.</w:t>
      </w:r>
    </w:p>
    <w:p w:rsidR="00FB2CCF" w:rsidRPr="009C130A" w:rsidRDefault="00FB2CCF" w:rsidP="00FB2CCF">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FB2CCF" w:rsidRPr="00702AA3" w:rsidRDefault="00FB2CCF" w:rsidP="00FB2CCF">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FB2CCF" w:rsidRPr="00702AA3" w:rsidRDefault="00FB2CCF" w:rsidP="00FB2CCF">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9B4FA0" w:rsidRPr="009B4FA0" w:rsidRDefault="009B4FA0" w:rsidP="0011203D">
      <w:pPr>
        <w:shd w:val="clear" w:color="auto" w:fill="FFFFFF"/>
        <w:spacing w:after="150" w:line="240" w:lineRule="auto"/>
        <w:rPr>
          <w:rFonts w:eastAsia="Times New Roman" w:cs="Times New Roman"/>
          <w:sz w:val="24"/>
          <w:szCs w:val="24"/>
        </w:rPr>
      </w:pPr>
    </w:p>
    <w:p w:rsidR="0011203D" w:rsidRPr="009B4FA0" w:rsidRDefault="0011203D" w:rsidP="0011203D">
      <w:pPr>
        <w:shd w:val="clear" w:color="auto" w:fill="FFFFFF"/>
        <w:spacing w:after="150" w:line="240" w:lineRule="auto"/>
        <w:jc w:val="both"/>
        <w:rPr>
          <w:rFonts w:ascii="Times New Roman" w:eastAsia="Times New Roman" w:hAnsi="Times New Roman" w:cs="Times New Roman"/>
          <w:sz w:val="24"/>
          <w:szCs w:val="24"/>
        </w:rPr>
      </w:pPr>
      <w:r w:rsidRPr="009B4FA0">
        <w:rPr>
          <w:rFonts w:ascii="Times New Roman" w:eastAsia="Times New Roman" w:hAnsi="Times New Roman" w:cs="Times New Roman"/>
          <w:sz w:val="24"/>
          <w:szCs w:val="24"/>
        </w:rPr>
        <w:t> </w:t>
      </w:r>
    </w:p>
    <w:p w:rsidR="00104434" w:rsidRPr="009B4FA0" w:rsidRDefault="00104434"/>
    <w:sectPr w:rsidR="00104434" w:rsidRPr="009B4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3D"/>
    <w:rsid w:val="000244D6"/>
    <w:rsid w:val="0009192A"/>
    <w:rsid w:val="00104434"/>
    <w:rsid w:val="0011203D"/>
    <w:rsid w:val="00275C96"/>
    <w:rsid w:val="00591DD2"/>
    <w:rsid w:val="007F1C8C"/>
    <w:rsid w:val="009B4FA0"/>
    <w:rsid w:val="00C54E05"/>
    <w:rsid w:val="00D22FED"/>
    <w:rsid w:val="00FB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B2CC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CCF"/>
    <w:rPr>
      <w:rFonts w:ascii="Tahoma" w:hAnsi="Tahoma" w:cs="Tahoma"/>
      <w:sz w:val="16"/>
      <w:szCs w:val="16"/>
    </w:rPr>
  </w:style>
  <w:style w:type="paragraph" w:styleId="NormalWeb">
    <w:name w:val="Normal (Web)"/>
    <w:basedOn w:val="Normal"/>
    <w:uiPriority w:val="99"/>
    <w:semiHidden/>
    <w:unhideWhenUsed/>
    <w:rsid w:val="00FB2C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03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B2CC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2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2CCF"/>
    <w:rPr>
      <w:rFonts w:ascii="Tahoma" w:hAnsi="Tahoma" w:cs="Tahoma"/>
      <w:sz w:val="16"/>
      <w:szCs w:val="16"/>
    </w:rPr>
  </w:style>
  <w:style w:type="paragraph" w:styleId="NormalWeb">
    <w:name w:val="Normal (Web)"/>
    <w:basedOn w:val="Normal"/>
    <w:uiPriority w:val="99"/>
    <w:semiHidden/>
    <w:unhideWhenUsed/>
    <w:rsid w:val="00FB2C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3</cp:revision>
  <cp:lastPrinted>2018-10-04T18:40:00Z</cp:lastPrinted>
  <dcterms:created xsi:type="dcterms:W3CDTF">2018-10-04T18:40:00Z</dcterms:created>
  <dcterms:modified xsi:type="dcterms:W3CDTF">2018-10-04T18:44:00Z</dcterms:modified>
</cp:coreProperties>
</file>