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4F" w:rsidRDefault="00D1294F" w:rsidP="00D1294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D1294F" w:rsidRDefault="00D1294F" w:rsidP="00D1294F">
      <w:pPr>
        <w:pStyle w:val="p0"/>
        <w:spacing w:before="3"/>
      </w:pPr>
      <w:r>
        <w:rPr>
          <w:b/>
          <w:bCs/>
        </w:rPr>
        <w:t>RAMAPO COLLEGE OF NEW JERSEY</w:t>
      </w:r>
    </w:p>
    <w:p w:rsidR="00D1294F" w:rsidRDefault="00D1294F" w:rsidP="00D1294F">
      <w:pPr>
        <w:pStyle w:val="p0"/>
        <w:spacing w:before="3" w:after="2"/>
      </w:pPr>
      <w:r>
        <w:rPr>
          <w:b/>
          <w:bCs/>
        </w:rPr>
        <w:t>Office of Marketing and Communications</w:t>
      </w:r>
    </w:p>
    <w:p w:rsidR="00D1294F" w:rsidRDefault="00D1294F" w:rsidP="00D1294F">
      <w:pPr>
        <w:pStyle w:val="p0"/>
        <w:spacing w:before="3" w:after="3"/>
      </w:pPr>
      <w:r>
        <w:rPr>
          <w:b/>
          <w:bCs/>
        </w:rPr>
        <w:t>Press Release</w:t>
      </w:r>
    </w:p>
    <w:p w:rsidR="00D1294F" w:rsidRDefault="00D1294F" w:rsidP="00D1294F">
      <w:pPr>
        <w:pStyle w:val="p0"/>
        <w:spacing w:before="3" w:after="3"/>
        <w:rPr>
          <w:b/>
          <w:bCs/>
        </w:rPr>
      </w:pPr>
      <w:r>
        <w:rPr>
          <w:b/>
          <w:bCs/>
        </w:rPr>
        <w:t>June 13, 2018</w:t>
      </w:r>
    </w:p>
    <w:p w:rsidR="00D1294F" w:rsidRDefault="00D1294F" w:rsidP="00D1294F">
      <w:pPr>
        <w:pStyle w:val="p0"/>
        <w:spacing w:before="3" w:after="3"/>
        <w:rPr>
          <w:i/>
          <w:iCs/>
        </w:rPr>
      </w:pPr>
    </w:p>
    <w:p w:rsidR="00D1294F" w:rsidRPr="00DB61ED" w:rsidRDefault="00D1294F" w:rsidP="00D1294F">
      <w:pPr>
        <w:pStyle w:val="p0"/>
        <w:spacing w:before="3" w:after="3"/>
        <w:rPr>
          <w:b/>
          <w:bCs/>
        </w:rPr>
      </w:pPr>
      <w:r>
        <w:rPr>
          <w:i/>
          <w:iCs/>
        </w:rPr>
        <w:t xml:space="preserve">Contact:   Angela </w:t>
      </w:r>
      <w:proofErr w:type="spellStart"/>
      <w:r>
        <w:rPr>
          <w:i/>
          <w:iCs/>
        </w:rPr>
        <w:t>Daidone</w:t>
      </w:r>
      <w:proofErr w:type="spellEnd"/>
    </w:p>
    <w:p w:rsidR="00D1294F" w:rsidRDefault="00D1294F" w:rsidP="00D1294F">
      <w:pPr>
        <w:pStyle w:val="p0"/>
        <w:spacing w:before="3" w:after="3"/>
      </w:pPr>
      <w:r>
        <w:rPr>
          <w:i/>
          <w:iCs/>
        </w:rPr>
        <w:t>201-684-7477</w:t>
      </w:r>
    </w:p>
    <w:p w:rsidR="00D1294F" w:rsidRPr="00DB61ED" w:rsidRDefault="00D1294F" w:rsidP="00D1294F">
      <w:pPr>
        <w:pStyle w:val="p0"/>
        <w:spacing w:before="3" w:after="3"/>
      </w:pPr>
      <w:r>
        <w:rPr>
          <w:i/>
          <w:iCs/>
        </w:rPr>
        <w:t>adaidon1@ramapo.edu</w:t>
      </w:r>
    </w:p>
    <w:p w:rsidR="00D1294F" w:rsidRPr="00580F29" w:rsidRDefault="00D1294F" w:rsidP="00D1294F">
      <w:pPr>
        <w:autoSpaceDE w:val="0"/>
        <w:autoSpaceDN w:val="0"/>
        <w:adjustRightInd w:val="0"/>
        <w:spacing w:after="0" w:line="240" w:lineRule="auto"/>
        <w:rPr>
          <w:rFonts w:ascii="Times New Roman" w:hAnsi="Times New Roman"/>
          <w:color w:val="000000"/>
        </w:rPr>
      </w:pPr>
    </w:p>
    <w:p w:rsidR="00D1294F" w:rsidRPr="002815D2" w:rsidRDefault="00D1294F" w:rsidP="00D1294F">
      <w:pPr>
        <w:jc w:val="center"/>
        <w:rPr>
          <w:rFonts w:cs="Arial"/>
          <w:b/>
          <w:sz w:val="36"/>
          <w:szCs w:val="36"/>
        </w:rPr>
      </w:pPr>
      <w:r>
        <w:rPr>
          <w:rFonts w:cs="Arial"/>
          <w:b/>
          <w:sz w:val="36"/>
          <w:szCs w:val="36"/>
        </w:rPr>
        <w:t>Ramapo College Recognized</w:t>
      </w:r>
      <w:r w:rsidRPr="002815D2">
        <w:rPr>
          <w:rFonts w:cs="Arial"/>
          <w:b/>
          <w:sz w:val="36"/>
          <w:szCs w:val="36"/>
        </w:rPr>
        <w:t xml:space="preserve"> as a Public College of Distinction</w:t>
      </w:r>
    </w:p>
    <w:p w:rsidR="00D1294F" w:rsidRPr="00E05993" w:rsidRDefault="00D1294F" w:rsidP="00D1294F">
      <w:pPr>
        <w:rPr>
          <w:rFonts w:cs="Arial"/>
        </w:rPr>
      </w:pPr>
      <w:r>
        <w:rPr>
          <w:rFonts w:cs="Arial"/>
        </w:rPr>
        <w:t xml:space="preserve">MAHWAH, N.J. -- </w:t>
      </w:r>
      <w:r w:rsidRPr="00E05993">
        <w:rPr>
          <w:rFonts w:cs="Arial"/>
        </w:rPr>
        <w:t>Ramapo Co</w:t>
      </w:r>
      <w:r>
        <w:rPr>
          <w:rFonts w:cs="Arial"/>
        </w:rPr>
        <w:t xml:space="preserve">llege again </w:t>
      </w:r>
      <w:proofErr w:type="gramStart"/>
      <w:r>
        <w:rPr>
          <w:rFonts w:cs="Arial"/>
        </w:rPr>
        <w:t>ha</w:t>
      </w:r>
      <w:r w:rsidR="0059453F">
        <w:rPr>
          <w:rFonts w:cs="Arial"/>
        </w:rPr>
        <w:t>s been recognized</w:t>
      </w:r>
      <w:proofErr w:type="gramEnd"/>
      <w:r w:rsidR="0059453F">
        <w:rPr>
          <w:rFonts w:cs="Arial"/>
        </w:rPr>
        <w:t xml:space="preserve"> as a 2018-2019</w:t>
      </w:r>
      <w:r>
        <w:rPr>
          <w:rFonts w:cs="Arial"/>
        </w:rPr>
        <w:t xml:space="preserve"> College of Distinction</w:t>
      </w:r>
      <w:r w:rsidRPr="00E05993">
        <w:rPr>
          <w:rFonts w:cs="Arial"/>
        </w:rPr>
        <w:t xml:space="preserve"> in </w:t>
      </w:r>
      <w:r>
        <w:rPr>
          <w:rFonts w:cs="Arial"/>
        </w:rPr>
        <w:t xml:space="preserve">the organization’s recent </w:t>
      </w:r>
      <w:r w:rsidRPr="00E05993">
        <w:rPr>
          <w:rFonts w:cs="Arial"/>
        </w:rPr>
        <w:t xml:space="preserve">report. </w:t>
      </w:r>
    </w:p>
    <w:p w:rsidR="00D1294F" w:rsidRPr="00E50F02" w:rsidRDefault="00D1294F" w:rsidP="00D1294F">
      <w:pPr>
        <w:rPr>
          <w:rFonts w:cs="Arial"/>
        </w:rPr>
      </w:pPr>
      <w:r w:rsidRPr="00E50F02">
        <w:rPr>
          <w:rFonts w:cs="Arial"/>
          <w:i/>
        </w:rPr>
        <w:t>Colleges of Distinction</w:t>
      </w:r>
      <w:r w:rsidRPr="00E50F02">
        <w:rPr>
          <w:rFonts w:cs="Arial"/>
        </w:rPr>
        <w:t xml:space="preserve"> is a college guide that assesses state colleges and universities in several categories, including student engagement, faculty competencies, vibrant campus and community activities and successful outcomes. Other criteria for recognition include a wider course selection, innovative curricula, individualized attention in the classroom and affordability.</w:t>
      </w:r>
    </w:p>
    <w:p w:rsidR="00D1294F" w:rsidRDefault="00D1294F" w:rsidP="00D1294F">
      <w:pPr>
        <w:rPr>
          <w:rFonts w:cs="Arial"/>
        </w:rPr>
      </w:pPr>
      <w:r>
        <w:rPr>
          <w:rFonts w:cs="Arial"/>
        </w:rPr>
        <w:t>According to the report, Ramapo College has proven itself to be at the forefront of American higher education with a modern, student-centered approach to teaching</w:t>
      </w:r>
      <w:r w:rsidR="0059453F">
        <w:rPr>
          <w:rFonts w:cs="Arial"/>
        </w:rPr>
        <w:t xml:space="preserve"> and learning</w:t>
      </w:r>
      <w:r>
        <w:rPr>
          <w:rFonts w:cs="Arial"/>
        </w:rPr>
        <w:t xml:space="preserve">. With a unique learning environment, its programming engages students with character building first-year seminars, community-based and service learning programs, </w:t>
      </w:r>
      <w:r w:rsidR="00B24BD8">
        <w:rPr>
          <w:rFonts w:cs="Arial"/>
        </w:rPr>
        <w:t>alternative Spring B</w:t>
      </w:r>
      <w:r>
        <w:rPr>
          <w:rFonts w:cs="Arial"/>
        </w:rPr>
        <w:t>reaks,</w:t>
      </w:r>
      <w:r w:rsidR="00B24BD8">
        <w:rPr>
          <w:rFonts w:cs="Arial"/>
        </w:rPr>
        <w:t xml:space="preserve"> diversity and global learning and interdisciplinary programs, study abroad programs, undergraduate research and internships, among others.</w:t>
      </w:r>
      <w:r>
        <w:rPr>
          <w:rFonts w:cs="Arial"/>
        </w:rPr>
        <w:t xml:space="preserve"> </w:t>
      </w:r>
    </w:p>
    <w:p w:rsidR="0059453F" w:rsidRDefault="0059453F" w:rsidP="00B24BD8">
      <w:pPr>
        <w:rPr>
          <w:rFonts w:asciiTheme="minorHAnsi" w:eastAsia="Times New Roman" w:hAnsiTheme="minorHAnsi" w:cs="Arial"/>
          <w:color w:val="000000"/>
        </w:rPr>
      </w:pPr>
      <w:r>
        <w:rPr>
          <w:rFonts w:asciiTheme="minorHAnsi" w:eastAsia="Times New Roman" w:hAnsiTheme="minorHAnsi" w:cs="Arial"/>
          <w:color w:val="000000"/>
        </w:rPr>
        <w:t>“We are pleased to again be recognized as a College of Distinction,” said Christopher Roman</w:t>
      </w:r>
      <w:r w:rsidR="00D506C3">
        <w:rPr>
          <w:rFonts w:asciiTheme="minorHAnsi" w:eastAsia="Times New Roman" w:hAnsiTheme="minorHAnsi" w:cs="Arial"/>
          <w:color w:val="000000"/>
        </w:rPr>
        <w:t>o</w:t>
      </w:r>
      <w:r>
        <w:rPr>
          <w:rFonts w:asciiTheme="minorHAnsi" w:eastAsia="Times New Roman" w:hAnsiTheme="minorHAnsi" w:cs="Arial"/>
          <w:color w:val="000000"/>
        </w:rPr>
        <w:t xml:space="preserve">, Vice President for Enrollment </w:t>
      </w:r>
      <w:r w:rsidR="00D506C3">
        <w:rPr>
          <w:rFonts w:asciiTheme="minorHAnsi" w:eastAsia="Times New Roman" w:hAnsiTheme="minorHAnsi" w:cs="Arial"/>
          <w:color w:val="000000"/>
        </w:rPr>
        <w:t>M</w:t>
      </w:r>
      <w:bookmarkStart w:id="0" w:name="_GoBack"/>
      <w:bookmarkEnd w:id="0"/>
      <w:r>
        <w:rPr>
          <w:rFonts w:asciiTheme="minorHAnsi" w:eastAsia="Times New Roman" w:hAnsiTheme="minorHAnsi" w:cs="Arial"/>
          <w:color w:val="000000"/>
        </w:rPr>
        <w:t>anagement and Student Affairs. “This ranking confirms what we know is special about Ramapo College; that we have outstanding faculty who teach and mentor our students in an environment where genuine interaction occurs. Our students are names, not numbers, and our new student experience and student success efforts are geared to deliver on that promise.”</w:t>
      </w:r>
    </w:p>
    <w:p w:rsidR="00B24BD8" w:rsidRDefault="00B24BD8" w:rsidP="00B24BD8">
      <w:pPr>
        <w:rPr>
          <w:rFonts w:asciiTheme="minorHAnsi" w:eastAsia="Times New Roman" w:hAnsiTheme="minorHAnsi" w:cs="Arial"/>
          <w:color w:val="000000"/>
        </w:rPr>
      </w:pPr>
      <w:r w:rsidRPr="00B24BD8">
        <w:rPr>
          <w:rFonts w:asciiTheme="minorHAnsi" w:eastAsia="Times New Roman" w:hAnsiTheme="minorHAnsi" w:cs="Arial"/>
          <w:color w:val="000000"/>
        </w:rPr>
        <w:t xml:space="preserve">Colleges of Distinction’s selection process consists of a review of each institution’s freshman experience and retention efforts alongside its general education programs, alumni success, strategic plan, student satisfaction, and more. Schools </w:t>
      </w:r>
      <w:proofErr w:type="gramStart"/>
      <w:r w:rsidRPr="00B24BD8">
        <w:rPr>
          <w:rFonts w:asciiTheme="minorHAnsi" w:eastAsia="Times New Roman" w:hAnsiTheme="minorHAnsi" w:cs="Arial"/>
          <w:color w:val="000000"/>
        </w:rPr>
        <w:t>are accepted</w:t>
      </w:r>
      <w:proofErr w:type="gramEnd"/>
      <w:r w:rsidRPr="00B24BD8">
        <w:rPr>
          <w:rFonts w:asciiTheme="minorHAnsi" w:eastAsia="Times New Roman" w:hAnsiTheme="minorHAnsi" w:cs="Arial"/>
          <w:color w:val="000000"/>
        </w:rPr>
        <w:t xml:space="preserve"> on the basis that they adhere to the Four Distinctions: Engaged Students, Great Teaching, Vibrant Community, and Successful Outcomes. </w:t>
      </w:r>
    </w:p>
    <w:p w:rsidR="00B24BD8" w:rsidRDefault="00B24BD8" w:rsidP="00B24BD8">
      <w:pPr>
        <w:rPr>
          <w:rFonts w:asciiTheme="minorHAnsi" w:eastAsia="Times New Roman" w:hAnsiTheme="minorHAnsi" w:cs="Arial"/>
          <w:color w:val="000000"/>
        </w:rPr>
      </w:pPr>
      <w:r w:rsidRPr="00B24BD8">
        <w:rPr>
          <w:rFonts w:asciiTheme="minorHAnsi" w:eastAsia="Times New Roman" w:hAnsiTheme="minorHAnsi" w:cs="Arial"/>
          <w:color w:val="000000"/>
        </w:rPr>
        <w:t xml:space="preserve">“Colleges of Distinction is far more than a ranking list of colleges and universities,” said </w:t>
      </w:r>
      <w:r>
        <w:rPr>
          <w:rFonts w:asciiTheme="minorHAnsi" w:eastAsia="Times New Roman" w:hAnsiTheme="minorHAnsi" w:cs="Arial"/>
          <w:color w:val="000000"/>
        </w:rPr>
        <w:t xml:space="preserve">Tyson </w:t>
      </w:r>
      <w:proofErr w:type="spellStart"/>
      <w:r w:rsidRPr="00B24BD8">
        <w:rPr>
          <w:rFonts w:asciiTheme="minorHAnsi" w:eastAsia="Times New Roman" w:hAnsiTheme="minorHAnsi" w:cs="Arial"/>
          <w:color w:val="000000"/>
        </w:rPr>
        <w:t>Schritter</w:t>
      </w:r>
      <w:proofErr w:type="spellEnd"/>
      <w:r>
        <w:rPr>
          <w:rFonts w:asciiTheme="minorHAnsi" w:eastAsia="Times New Roman" w:hAnsiTheme="minorHAnsi" w:cs="Arial"/>
          <w:color w:val="000000"/>
        </w:rPr>
        <w:t>, Chief Operating Officer for Colleges of Distinction</w:t>
      </w:r>
      <w:r w:rsidRPr="00B24BD8">
        <w:rPr>
          <w:rFonts w:asciiTheme="minorHAnsi" w:eastAsia="Times New Roman" w:hAnsiTheme="minorHAnsi" w:cs="Arial"/>
          <w:color w:val="000000"/>
        </w:rPr>
        <w:t xml:space="preserve">. “We seek out the schools that are wholly focused on the student experience, constantly working to produce graduates who are prepared for a rapidly </w:t>
      </w:r>
      <w:r w:rsidRPr="00B24BD8">
        <w:rPr>
          <w:rFonts w:asciiTheme="minorHAnsi" w:eastAsia="Times New Roman" w:hAnsiTheme="minorHAnsi" w:cs="Arial"/>
          <w:color w:val="000000"/>
        </w:rPr>
        <w:lastRenderedPageBreak/>
        <w:t>changing global society. Now recognized as a College of Distinction</w:t>
      </w:r>
      <w:r>
        <w:rPr>
          <w:rFonts w:asciiTheme="minorHAnsi" w:eastAsia="Times New Roman" w:hAnsiTheme="minorHAnsi" w:cs="Arial"/>
          <w:color w:val="000000"/>
        </w:rPr>
        <w:t xml:space="preserve">, Ramapo College stands </w:t>
      </w:r>
      <w:r w:rsidRPr="00B24BD8">
        <w:rPr>
          <w:rFonts w:asciiTheme="minorHAnsi" w:eastAsia="Times New Roman" w:hAnsiTheme="minorHAnsi" w:cs="Arial"/>
          <w:color w:val="000000"/>
        </w:rPr>
        <w:t>out in the way it strives to help its students to learn, grow, and succeed.”</w:t>
      </w:r>
    </w:p>
    <w:p w:rsidR="00B24BD8" w:rsidRPr="00B24BD8" w:rsidRDefault="00B24BD8" w:rsidP="00B24BD8">
      <w:pPr>
        <w:rPr>
          <w:rFonts w:asciiTheme="minorHAnsi" w:eastAsia="Times New Roman" w:hAnsiTheme="minorHAnsi"/>
        </w:rPr>
      </w:pPr>
      <w:r w:rsidRPr="00B24BD8">
        <w:rPr>
          <w:rFonts w:asciiTheme="minorHAnsi" w:eastAsia="Times New Roman" w:hAnsiTheme="minorHAnsi" w:cs="Arial"/>
          <w:b/>
          <w:bCs/>
          <w:color w:val="000000"/>
        </w:rPr>
        <w:t>About Colleges of Distinction</w:t>
      </w:r>
    </w:p>
    <w:p w:rsidR="00B24BD8" w:rsidRPr="00B24BD8" w:rsidRDefault="00B24BD8" w:rsidP="00B24BD8">
      <w:pPr>
        <w:rPr>
          <w:rFonts w:asciiTheme="minorHAnsi" w:eastAsia="Times New Roman" w:hAnsiTheme="minorHAnsi"/>
        </w:rPr>
      </w:pPr>
      <w:r w:rsidRPr="00B24BD8">
        <w:rPr>
          <w:rFonts w:asciiTheme="minorHAnsi" w:eastAsia="Times New Roman" w:hAnsiTheme="minorHAnsi" w:cs="Arial"/>
          <w:color w:val="000000"/>
        </w:rPr>
        <w:t>Since 2000, the Colleges of Distinction website and guidebook have honored schools throughout the U.S. for their excellence in undergraduate-focused higher education. The cohort of schools in the Colleges of Distinction consortium distinguish themselves through their focus on the undergraduate experience. The website and annual guidebooks provide dynamic college profiles, customized tools, and resources for students, parents, and high school counselors. For more information, visit CollegesofDistinction.com.</w:t>
      </w:r>
    </w:p>
    <w:p w:rsidR="00B24BD8" w:rsidRDefault="00B24BD8" w:rsidP="00B24BD8">
      <w:r>
        <w:tab/>
      </w:r>
      <w:r>
        <w:tab/>
      </w:r>
      <w:r>
        <w:tab/>
      </w:r>
      <w:r>
        <w:tab/>
      </w:r>
      <w:r>
        <w:tab/>
      </w:r>
      <w:r>
        <w:tab/>
        <w:t>###</w:t>
      </w:r>
    </w:p>
    <w:p w:rsidR="00B24BD8" w:rsidRPr="00393AF6" w:rsidRDefault="00B24BD8" w:rsidP="00B24BD8">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B24BD8" w:rsidRPr="00393AF6" w:rsidRDefault="00B24BD8" w:rsidP="00B24BD8">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B24BD8" w:rsidRPr="00393AF6" w:rsidRDefault="00B24BD8" w:rsidP="00B24BD8"/>
    <w:p w:rsidR="00B24BD8" w:rsidRPr="00B24BD8" w:rsidRDefault="00B24BD8" w:rsidP="00B24BD8">
      <w:pPr>
        <w:rPr>
          <w:rFonts w:asciiTheme="minorHAnsi" w:eastAsia="Times New Roman" w:hAnsiTheme="minorHAnsi"/>
        </w:rPr>
      </w:pPr>
    </w:p>
    <w:p w:rsidR="00D1294F" w:rsidRPr="009F00BE" w:rsidRDefault="00D1294F" w:rsidP="00D1294F">
      <w:pPr>
        <w:rPr>
          <w:rFonts w:cs="Arial"/>
        </w:rPr>
      </w:pPr>
    </w:p>
    <w:p w:rsidR="00D1294F" w:rsidRDefault="00D1294F" w:rsidP="00D1294F"/>
    <w:p w:rsidR="00765185" w:rsidRDefault="00765185"/>
    <w:sectPr w:rsidR="00765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4F"/>
    <w:rsid w:val="0059453F"/>
    <w:rsid w:val="00765185"/>
    <w:rsid w:val="00B24BD8"/>
    <w:rsid w:val="00D1294F"/>
    <w:rsid w:val="00D5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228"/>
  <w15:chartTrackingRefBased/>
  <w15:docId w15:val="{84349FED-B057-4036-9408-D3EF5A2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9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D1294F"/>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3</cp:revision>
  <dcterms:created xsi:type="dcterms:W3CDTF">2018-06-13T12:51:00Z</dcterms:created>
  <dcterms:modified xsi:type="dcterms:W3CDTF">2018-06-13T13:38:00Z</dcterms:modified>
</cp:coreProperties>
</file>