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BC" w:rsidRDefault="00FA09BC" w:rsidP="00FA09BC">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A09BC" w:rsidRDefault="00FA09BC" w:rsidP="00FA09BC">
      <w:pPr>
        <w:pStyle w:val="p0"/>
        <w:spacing w:before="3"/>
      </w:pPr>
      <w:r>
        <w:rPr>
          <w:b/>
          <w:bCs/>
        </w:rPr>
        <w:t>RAMAPO COLLEGE OF NEW JERSEY</w:t>
      </w:r>
    </w:p>
    <w:p w:rsidR="00FA09BC" w:rsidRDefault="00FA09BC" w:rsidP="00FA09BC">
      <w:pPr>
        <w:pStyle w:val="p0"/>
        <w:spacing w:before="3" w:after="2"/>
      </w:pPr>
      <w:r>
        <w:rPr>
          <w:b/>
          <w:bCs/>
        </w:rPr>
        <w:t>Office of Marketing and Communications</w:t>
      </w:r>
    </w:p>
    <w:p w:rsidR="00FA09BC" w:rsidRDefault="00FA09BC" w:rsidP="00FA09BC">
      <w:pPr>
        <w:pStyle w:val="p0"/>
        <w:spacing w:before="3" w:after="3"/>
      </w:pPr>
      <w:r>
        <w:rPr>
          <w:b/>
          <w:bCs/>
        </w:rPr>
        <w:t>Press Release</w:t>
      </w:r>
    </w:p>
    <w:p w:rsidR="00FA09BC" w:rsidRDefault="00FA09BC" w:rsidP="00FA09BC">
      <w:pPr>
        <w:pStyle w:val="p0"/>
        <w:spacing w:before="3" w:after="3"/>
        <w:rPr>
          <w:b/>
          <w:bCs/>
        </w:rPr>
      </w:pPr>
      <w:r>
        <w:rPr>
          <w:b/>
          <w:bCs/>
        </w:rPr>
        <w:t xml:space="preserve">March 22, </w:t>
      </w:r>
      <w:r>
        <w:rPr>
          <w:b/>
          <w:bCs/>
        </w:rPr>
        <w:t>2018</w:t>
      </w:r>
    </w:p>
    <w:p w:rsidR="00FA09BC" w:rsidRDefault="00FA09BC" w:rsidP="00FA09BC">
      <w:pPr>
        <w:pStyle w:val="p0"/>
        <w:spacing w:before="3" w:after="3"/>
        <w:rPr>
          <w:i/>
          <w:iCs/>
        </w:rPr>
      </w:pPr>
    </w:p>
    <w:p w:rsidR="00FA09BC" w:rsidRPr="00DB61ED" w:rsidRDefault="00FA09BC" w:rsidP="00FA09BC">
      <w:pPr>
        <w:pStyle w:val="p0"/>
        <w:spacing w:before="3" w:after="3"/>
        <w:rPr>
          <w:b/>
          <w:bCs/>
        </w:rPr>
      </w:pPr>
      <w:r>
        <w:rPr>
          <w:i/>
          <w:iCs/>
        </w:rPr>
        <w:t xml:space="preserve">Contact:   Angela </w:t>
      </w:r>
      <w:proofErr w:type="spellStart"/>
      <w:r>
        <w:rPr>
          <w:i/>
          <w:iCs/>
        </w:rPr>
        <w:t>Daidone</w:t>
      </w:r>
      <w:proofErr w:type="spellEnd"/>
    </w:p>
    <w:p w:rsidR="00FA09BC" w:rsidRDefault="00FA09BC" w:rsidP="00FA09BC">
      <w:pPr>
        <w:pStyle w:val="p0"/>
        <w:spacing w:before="3" w:after="3"/>
      </w:pPr>
      <w:r>
        <w:rPr>
          <w:i/>
          <w:iCs/>
        </w:rPr>
        <w:t>201-684-7477</w:t>
      </w:r>
    </w:p>
    <w:p w:rsidR="00FA09BC" w:rsidRPr="00DB61ED" w:rsidRDefault="00FA09BC" w:rsidP="00FA09BC">
      <w:pPr>
        <w:pStyle w:val="p0"/>
        <w:spacing w:before="3" w:after="3"/>
      </w:pPr>
      <w:r>
        <w:rPr>
          <w:i/>
          <w:iCs/>
        </w:rPr>
        <w:t>adaidon1@ramapo.edu</w:t>
      </w:r>
    </w:p>
    <w:p w:rsidR="00FA09BC" w:rsidRPr="00580F29" w:rsidRDefault="00FA09BC" w:rsidP="00FA09BC">
      <w:pPr>
        <w:autoSpaceDE w:val="0"/>
        <w:autoSpaceDN w:val="0"/>
        <w:adjustRightInd w:val="0"/>
        <w:spacing w:after="0" w:line="240" w:lineRule="auto"/>
        <w:rPr>
          <w:rFonts w:ascii="Times New Roman" w:hAnsi="Times New Roman"/>
          <w:color w:val="000000"/>
        </w:rPr>
      </w:pPr>
    </w:p>
    <w:p w:rsidR="00997B7E" w:rsidRPr="00FA09BC" w:rsidRDefault="00FA09BC" w:rsidP="00FA09BC">
      <w:pPr>
        <w:jc w:val="center"/>
        <w:rPr>
          <w:b/>
          <w:sz w:val="34"/>
          <w:szCs w:val="34"/>
        </w:rPr>
      </w:pPr>
      <w:r w:rsidRPr="00FA09BC">
        <w:rPr>
          <w:b/>
          <w:sz w:val="34"/>
          <w:szCs w:val="34"/>
        </w:rPr>
        <w:t xml:space="preserve"> ‘Birth of the Hummingbird’ Exhibition Opens at Ramapo College</w:t>
      </w:r>
    </w:p>
    <w:p w:rsidR="001F0EE2" w:rsidRDefault="00FA09BC" w:rsidP="001F0EE2">
      <w:pPr>
        <w:spacing w:after="0"/>
      </w:pPr>
      <w:r>
        <w:t>MAHWAH, N.J.</w:t>
      </w:r>
      <w:r w:rsidR="001F0EE2">
        <w:t xml:space="preserve"> –</w:t>
      </w:r>
      <w:r w:rsidR="00727D86">
        <w:t xml:space="preserve"> </w:t>
      </w:r>
      <w:r w:rsidR="00727D86">
        <w:rPr>
          <w:i/>
        </w:rPr>
        <w:t>The Birth of the Hummingbird and Other Marvels</w:t>
      </w:r>
      <w:r w:rsidR="00727D86">
        <w:t>, a</w:t>
      </w:r>
      <w:r w:rsidR="001F0EE2">
        <w:t xml:space="preserve"> one-person exhibition by renowned contemporary Swiss/Haitian artist Pascale Monnin</w:t>
      </w:r>
      <w:r>
        <w:t>,</w:t>
      </w:r>
      <w:r w:rsidR="001F0EE2">
        <w:t xml:space="preserve"> opens on Wednesday, March 28 in the </w:t>
      </w:r>
      <w:proofErr w:type="spellStart"/>
      <w:r w:rsidR="001F0EE2">
        <w:t>Kresge</w:t>
      </w:r>
      <w:proofErr w:type="spellEnd"/>
      <w:r w:rsidR="001F0EE2">
        <w:t xml:space="preserve"> and Pascal Galleries of the </w:t>
      </w:r>
      <w:proofErr w:type="spellStart"/>
      <w:r w:rsidR="001F0EE2">
        <w:t>Berrie</w:t>
      </w:r>
      <w:proofErr w:type="spellEnd"/>
      <w:r w:rsidR="001F0EE2">
        <w:t xml:space="preserve"> Center for Performing and Visual Arts. There will be an opening reception </w:t>
      </w:r>
      <w:r w:rsidR="004D41A2">
        <w:t xml:space="preserve">on March 28, </w:t>
      </w:r>
      <w:r w:rsidR="001F0EE2">
        <w:t>from 5 to 7 p.m. with an Artist’s Talk at 6 p.m. The exhibition continues through April 20.</w:t>
      </w:r>
    </w:p>
    <w:p w:rsidR="00727D86" w:rsidRDefault="00727D86" w:rsidP="001F0EE2">
      <w:pPr>
        <w:spacing w:after="0"/>
      </w:pPr>
    </w:p>
    <w:p w:rsidR="00727D86" w:rsidRDefault="004D41A2" w:rsidP="001F0EE2">
      <w:pPr>
        <w:spacing w:after="0"/>
      </w:pPr>
      <w:r>
        <w:rPr>
          <w:i/>
        </w:rPr>
        <w:t xml:space="preserve">The Birth of the Hummingbird and Other Marvels </w:t>
      </w:r>
      <w:r>
        <w:t xml:space="preserve">brings together various aspects of the artist’s work from paintings and drawings to sculptures and mobiles. </w:t>
      </w:r>
      <w:r w:rsidR="00727D86">
        <w:t xml:space="preserve">This exhibition continues with a tradition at </w:t>
      </w:r>
      <w:bookmarkStart w:id="0" w:name="_GoBack"/>
      <w:bookmarkEnd w:id="0"/>
      <w:r w:rsidR="00727D86">
        <w:t xml:space="preserve">Ramapo College of featuring </w:t>
      </w:r>
      <w:r w:rsidR="00D17B1A">
        <w:t xml:space="preserve">outstanding </w:t>
      </w:r>
      <w:r w:rsidR="00727D86">
        <w:t>living artists of Haitian heritage</w:t>
      </w:r>
      <w:r>
        <w:t>,</w:t>
      </w:r>
      <w:r w:rsidR="00727D86">
        <w:t xml:space="preserve"> a</w:t>
      </w:r>
      <w:r>
        <w:t xml:space="preserve">nd connecting with the </w:t>
      </w:r>
      <w:r w:rsidR="00727D86">
        <w:t xml:space="preserve">acclaimed Haitian </w:t>
      </w:r>
      <w:r>
        <w:t xml:space="preserve">art in </w:t>
      </w:r>
      <w:r w:rsidR="00727D86">
        <w:t>collections</w:t>
      </w:r>
      <w:r>
        <w:t xml:space="preserve"> on campus</w:t>
      </w:r>
      <w:r w:rsidR="00727D86">
        <w:t xml:space="preserve">. </w:t>
      </w:r>
      <w:r>
        <w:t xml:space="preserve"> The original venue for the exhibition </w:t>
      </w:r>
      <w:r w:rsidR="009C3000">
        <w:t xml:space="preserve">in the United States </w:t>
      </w:r>
      <w:r>
        <w:t xml:space="preserve">was the Waterloo Center for the Arts in Waterloo, Iowa. </w:t>
      </w:r>
    </w:p>
    <w:p w:rsidR="00727D86" w:rsidRDefault="00727D86" w:rsidP="001F0EE2">
      <w:pPr>
        <w:spacing w:after="0"/>
      </w:pPr>
    </w:p>
    <w:p w:rsidR="00727D86" w:rsidRDefault="00727D86" w:rsidP="001F0EE2">
      <w:pPr>
        <w:spacing w:after="0"/>
      </w:pPr>
      <w:r>
        <w:t>Pascale Monnin has been receiving incr</w:t>
      </w:r>
      <w:r w:rsidR="004D41A2">
        <w:t xml:space="preserve">easing notice on the international art scene. </w:t>
      </w:r>
      <w:r>
        <w:t xml:space="preserve"> </w:t>
      </w:r>
    </w:p>
    <w:p w:rsidR="004D41A2" w:rsidRDefault="004D41A2" w:rsidP="001F0EE2">
      <w:pPr>
        <w:spacing w:after="0"/>
      </w:pPr>
      <w:r>
        <w:t>She h</w:t>
      </w:r>
      <w:r w:rsidR="00727D86">
        <w:t xml:space="preserve">as shown </w:t>
      </w:r>
      <w:r w:rsidR="00D17B1A">
        <w:t xml:space="preserve">at the Grand </w:t>
      </w:r>
      <w:proofErr w:type="spellStart"/>
      <w:r w:rsidR="00D17B1A">
        <w:t>Palais</w:t>
      </w:r>
      <w:proofErr w:type="spellEnd"/>
      <w:r w:rsidR="00D17B1A">
        <w:t xml:space="preserve">, the Villa </w:t>
      </w:r>
      <w:proofErr w:type="spellStart"/>
      <w:r w:rsidR="00D17B1A">
        <w:t>Medicis</w:t>
      </w:r>
      <w:proofErr w:type="spellEnd"/>
      <w:r w:rsidR="00D17B1A">
        <w:t xml:space="preserve">, </w:t>
      </w:r>
      <w:r w:rsidR="00251A2E">
        <w:t>Agnes B, the Organi</w:t>
      </w:r>
      <w:r>
        <w:t>zation of American States Museum</w:t>
      </w:r>
      <w:r w:rsidR="00251A2E">
        <w:t xml:space="preserve">, the Fowler Art Museum, Halle Saint-Pierre, the Waterloo Museum of Art, the Lowe Art Museum, </w:t>
      </w:r>
      <w:proofErr w:type="spellStart"/>
      <w:r>
        <w:t>Galerie</w:t>
      </w:r>
      <w:proofErr w:type="spellEnd"/>
      <w:r>
        <w:t xml:space="preserve"> Monnin, </w:t>
      </w:r>
      <w:r w:rsidR="00251A2E">
        <w:t>and elsewhere. She represent</w:t>
      </w:r>
      <w:r>
        <w:t xml:space="preserve">ed Haiti at the Venice Biennale, </w:t>
      </w:r>
      <w:r w:rsidR="00251A2E">
        <w:t xml:space="preserve">and will be featured in the upcoming Dakar Biennial in Senegal. </w:t>
      </w:r>
    </w:p>
    <w:p w:rsidR="00251A2E" w:rsidRDefault="004D41A2" w:rsidP="001F0EE2">
      <w:pPr>
        <w:spacing w:after="0"/>
      </w:pPr>
      <w:r>
        <w:br/>
      </w:r>
      <w:proofErr w:type="spellStart"/>
      <w:r>
        <w:t>Galerie</w:t>
      </w:r>
      <w:proofErr w:type="spellEnd"/>
      <w:r>
        <w:t xml:space="preserve"> Monnin provided the following information about Pascale Monnin’s work, and the questions the art evokes:  “How to name childhood without inviting the old world of echoes? How to name that world without confronting one’s complex mess? How to stare at the sun without being blinded? What do we owe our parents? What happens when adults become children? We are but shadows run through by glimmering questions…innumerable.”</w:t>
      </w:r>
    </w:p>
    <w:p w:rsidR="00727D86" w:rsidRDefault="00727D86" w:rsidP="001F0EE2">
      <w:pPr>
        <w:spacing w:after="0"/>
      </w:pPr>
    </w:p>
    <w:p w:rsidR="00727D86" w:rsidRDefault="00727D86" w:rsidP="001F0EE2">
      <w:pPr>
        <w:spacing w:after="0"/>
      </w:pPr>
      <w:r>
        <w:t xml:space="preserve">This project is supported in part by the New Jersey State Council on the Arts/Department of State, a Partner Agency of the National Endowment for the Arts. The </w:t>
      </w:r>
      <w:proofErr w:type="spellStart"/>
      <w:r>
        <w:t>Kresge</w:t>
      </w:r>
      <w:proofErr w:type="spellEnd"/>
      <w:r>
        <w:t xml:space="preserve"> and Pascal Galleries are located in the </w:t>
      </w:r>
      <w:proofErr w:type="spellStart"/>
      <w:r>
        <w:t>Berrie</w:t>
      </w:r>
      <w:proofErr w:type="spellEnd"/>
      <w:r>
        <w:t xml:space="preserve"> Center for Performing and Visual Arts on the Ramapo College campus. Gallery hours are Tuesday, Thursday and Friday from 1 to 5 p.m. and Wednesday from 1 to 7 p.m. </w:t>
      </w:r>
    </w:p>
    <w:p w:rsidR="00727D86" w:rsidRDefault="00727D86" w:rsidP="001F0EE2">
      <w:pPr>
        <w:spacing w:after="0"/>
      </w:pPr>
    </w:p>
    <w:p w:rsidR="00727D86" w:rsidRDefault="00727D86" w:rsidP="00FA09BC">
      <w:pPr>
        <w:tabs>
          <w:tab w:val="left" w:pos="6870"/>
        </w:tabs>
        <w:spacing w:after="0"/>
      </w:pPr>
      <w:r>
        <w:t>For more information</w:t>
      </w:r>
      <w:r w:rsidR="00FA09BC">
        <w:t>,</w:t>
      </w:r>
      <w:r>
        <w:t xml:space="preserve"> please contac</w:t>
      </w:r>
      <w:r w:rsidR="00D17B1A">
        <w:t>t Sydney Jenkins at 201-684-7147.</w:t>
      </w:r>
      <w:r w:rsidR="00FA09BC">
        <w:tab/>
      </w:r>
    </w:p>
    <w:p w:rsidR="00FA09BC" w:rsidRDefault="00FA09BC" w:rsidP="00FA09BC"/>
    <w:p w:rsidR="00FA09BC" w:rsidRDefault="00FA09BC" w:rsidP="00FA09BC">
      <w:pPr>
        <w:ind w:left="3600" w:firstLine="720"/>
      </w:pPr>
      <w:r>
        <w:lastRenderedPageBreak/>
        <w:t>###</w:t>
      </w:r>
    </w:p>
    <w:p w:rsidR="00FA09BC" w:rsidRPr="00393AF6" w:rsidRDefault="00FA09BC" w:rsidP="00FA09BC">
      <w:pPr>
        <w:shd w:val="clear" w:color="auto" w:fill="FFFFFF"/>
        <w:spacing w:after="100" w:line="240" w:lineRule="auto"/>
        <w:rPr>
          <w:rFonts w:eastAsia="Times New Roman"/>
          <w:sz w:val="20"/>
          <w:szCs w:val="20"/>
        </w:rPr>
      </w:pPr>
      <w:r w:rsidRPr="00393AF6">
        <w:rPr>
          <w:rFonts w:eastAsia="Times New Roman"/>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FA09BC" w:rsidRPr="00393AF6" w:rsidRDefault="00FA09BC" w:rsidP="00FA09BC">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FA09BC" w:rsidRPr="00727D86" w:rsidRDefault="00FA09BC" w:rsidP="00FA09BC">
      <w:pPr>
        <w:tabs>
          <w:tab w:val="left" w:pos="6870"/>
        </w:tabs>
        <w:spacing w:after="0"/>
      </w:pPr>
    </w:p>
    <w:p w:rsidR="001F0EE2" w:rsidRDefault="001F0EE2" w:rsidP="001F0EE2">
      <w:pPr>
        <w:spacing w:after="0"/>
      </w:pPr>
    </w:p>
    <w:p w:rsidR="001F0EE2" w:rsidRDefault="001F0EE2" w:rsidP="001F0EE2">
      <w:pPr>
        <w:spacing w:after="0"/>
      </w:pPr>
    </w:p>
    <w:sectPr w:rsidR="001F0E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0F" w:rsidRDefault="0011330F" w:rsidP="00C73023">
      <w:pPr>
        <w:spacing w:after="0" w:line="240" w:lineRule="auto"/>
      </w:pPr>
      <w:r>
        <w:separator/>
      </w:r>
    </w:p>
  </w:endnote>
  <w:endnote w:type="continuationSeparator" w:id="0">
    <w:p w:rsidR="0011330F" w:rsidRDefault="0011330F" w:rsidP="00C7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0F" w:rsidRDefault="0011330F" w:rsidP="00C73023">
      <w:pPr>
        <w:spacing w:after="0" w:line="240" w:lineRule="auto"/>
      </w:pPr>
      <w:r>
        <w:separator/>
      </w:r>
    </w:p>
  </w:footnote>
  <w:footnote w:type="continuationSeparator" w:id="0">
    <w:p w:rsidR="0011330F" w:rsidRDefault="0011330F" w:rsidP="00C73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E2"/>
    <w:rsid w:val="0011330F"/>
    <w:rsid w:val="001F0EE2"/>
    <w:rsid w:val="00251A2E"/>
    <w:rsid w:val="003648BE"/>
    <w:rsid w:val="004D41A2"/>
    <w:rsid w:val="00727D86"/>
    <w:rsid w:val="00997B7E"/>
    <w:rsid w:val="009C3000"/>
    <w:rsid w:val="00C73023"/>
    <w:rsid w:val="00D17B1A"/>
    <w:rsid w:val="00ED244E"/>
    <w:rsid w:val="00FA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2E"/>
    <w:rPr>
      <w:rFonts w:ascii="Segoe UI" w:hAnsi="Segoe UI" w:cs="Segoe UI"/>
      <w:sz w:val="18"/>
      <w:szCs w:val="18"/>
    </w:rPr>
  </w:style>
  <w:style w:type="paragraph" w:customStyle="1" w:styleId="p0">
    <w:name w:val="p0"/>
    <w:basedOn w:val="Normal"/>
    <w:rsid w:val="00FA09B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3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23"/>
  </w:style>
  <w:style w:type="paragraph" w:styleId="Footer">
    <w:name w:val="footer"/>
    <w:basedOn w:val="Normal"/>
    <w:link w:val="FooterChar"/>
    <w:uiPriority w:val="99"/>
    <w:unhideWhenUsed/>
    <w:rsid w:val="00C7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2E"/>
    <w:rPr>
      <w:rFonts w:ascii="Segoe UI" w:hAnsi="Segoe UI" w:cs="Segoe UI"/>
      <w:sz w:val="18"/>
      <w:szCs w:val="18"/>
    </w:rPr>
  </w:style>
  <w:style w:type="paragraph" w:customStyle="1" w:styleId="p0">
    <w:name w:val="p0"/>
    <w:basedOn w:val="Normal"/>
    <w:rsid w:val="00FA09B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3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023"/>
  </w:style>
  <w:style w:type="paragraph" w:styleId="Footer">
    <w:name w:val="footer"/>
    <w:basedOn w:val="Normal"/>
    <w:link w:val="FooterChar"/>
    <w:uiPriority w:val="99"/>
    <w:unhideWhenUsed/>
    <w:rsid w:val="00C73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Sjenkins@winads.ramapo.edu</dc:creator>
  <cp:lastModifiedBy>defaultprof</cp:lastModifiedBy>
  <cp:revision>3</cp:revision>
  <cp:lastPrinted>2018-03-22T14:31:00Z</cp:lastPrinted>
  <dcterms:created xsi:type="dcterms:W3CDTF">2018-03-22T14:31:00Z</dcterms:created>
  <dcterms:modified xsi:type="dcterms:W3CDTF">2018-03-22T14:36:00Z</dcterms:modified>
</cp:coreProperties>
</file>