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74" w:rsidRDefault="00847374"/>
    <w:p w:rsidR="00474272" w:rsidRDefault="00474272"/>
    <w:p w:rsidR="00F30006" w:rsidRDefault="00F30006" w:rsidP="00F30006">
      <w:pPr>
        <w:pStyle w:val="p0"/>
        <w:spacing w:before="3"/>
        <w:ind w:hanging="360"/>
      </w:pPr>
      <w:r>
        <w:rPr>
          <w:noProof/>
        </w:rPr>
        <w:drawing>
          <wp:inline distT="0" distB="0" distL="0" distR="0" wp14:anchorId="7C88F181" wp14:editId="2CA5CE96">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F30006" w:rsidRDefault="00F30006" w:rsidP="00F30006">
      <w:pPr>
        <w:pStyle w:val="p0"/>
        <w:spacing w:before="3"/>
      </w:pPr>
      <w:r>
        <w:rPr>
          <w:b/>
          <w:bCs/>
        </w:rPr>
        <w:t>RAMAPO COLLEGE OF NEW JERSEY</w:t>
      </w:r>
    </w:p>
    <w:p w:rsidR="00F30006" w:rsidRDefault="00F30006" w:rsidP="00F30006">
      <w:pPr>
        <w:pStyle w:val="p0"/>
        <w:spacing w:before="3" w:after="2"/>
      </w:pPr>
      <w:r>
        <w:rPr>
          <w:b/>
          <w:bCs/>
        </w:rPr>
        <w:t>Office of Marketing and Communications</w:t>
      </w:r>
    </w:p>
    <w:p w:rsidR="00F30006" w:rsidRDefault="00F30006" w:rsidP="00F30006">
      <w:pPr>
        <w:pStyle w:val="p0"/>
        <w:spacing w:before="3" w:after="3"/>
      </w:pPr>
      <w:r>
        <w:rPr>
          <w:b/>
          <w:bCs/>
        </w:rPr>
        <w:t>Press Release</w:t>
      </w:r>
    </w:p>
    <w:p w:rsidR="00F30006" w:rsidRDefault="00F30006" w:rsidP="00F30006">
      <w:pPr>
        <w:pStyle w:val="p0"/>
        <w:spacing w:before="3" w:after="3"/>
        <w:rPr>
          <w:b/>
          <w:bCs/>
        </w:rPr>
      </w:pPr>
      <w:r>
        <w:rPr>
          <w:b/>
          <w:bCs/>
        </w:rPr>
        <w:t>January 19</w:t>
      </w:r>
      <w:r>
        <w:rPr>
          <w:b/>
          <w:bCs/>
        </w:rPr>
        <w:t>, 2018</w:t>
      </w:r>
    </w:p>
    <w:p w:rsidR="00F30006" w:rsidRDefault="00F30006" w:rsidP="00F30006">
      <w:pPr>
        <w:pStyle w:val="p0"/>
        <w:spacing w:before="3" w:after="3"/>
      </w:pPr>
      <w:r>
        <w:rPr>
          <w:i/>
          <w:iCs/>
        </w:rPr>
        <w:t xml:space="preserve">Contact:  Angela </w:t>
      </w:r>
      <w:proofErr w:type="spellStart"/>
      <w:r>
        <w:rPr>
          <w:i/>
          <w:iCs/>
        </w:rPr>
        <w:t>Daidone</w:t>
      </w:r>
      <w:proofErr w:type="spellEnd"/>
    </w:p>
    <w:p w:rsidR="00F30006" w:rsidRDefault="00F30006" w:rsidP="00F30006">
      <w:pPr>
        <w:pStyle w:val="p0"/>
        <w:spacing w:before="3" w:after="3"/>
      </w:pPr>
      <w:r>
        <w:rPr>
          <w:i/>
          <w:iCs/>
        </w:rPr>
        <w:t>E-mail:  adaidon1@ramapo.edu</w:t>
      </w:r>
    </w:p>
    <w:p w:rsidR="00F30006" w:rsidRDefault="00F30006" w:rsidP="00F30006">
      <w:pPr>
        <w:pStyle w:val="p0"/>
        <w:spacing w:before="3" w:after="3"/>
        <w:rPr>
          <w:i/>
          <w:iCs/>
        </w:rPr>
      </w:pPr>
      <w:r>
        <w:rPr>
          <w:i/>
          <w:iCs/>
        </w:rPr>
        <w:t>Phone:  201-684-7477</w:t>
      </w:r>
    </w:p>
    <w:p w:rsidR="00F30006" w:rsidRDefault="00F30006" w:rsidP="00F30006"/>
    <w:p w:rsidR="00024ABA" w:rsidRDefault="004424FB" w:rsidP="004424FB">
      <w:pPr>
        <w:jc w:val="center"/>
        <w:rPr>
          <w:b/>
          <w:sz w:val="40"/>
          <w:szCs w:val="40"/>
        </w:rPr>
      </w:pPr>
      <w:r w:rsidRPr="004424FB">
        <w:rPr>
          <w:b/>
          <w:sz w:val="40"/>
          <w:szCs w:val="40"/>
        </w:rPr>
        <w:t>Exhibition</w:t>
      </w:r>
      <w:r w:rsidR="008C78A1" w:rsidRPr="004424FB">
        <w:rPr>
          <w:b/>
          <w:sz w:val="40"/>
          <w:szCs w:val="40"/>
        </w:rPr>
        <w:t xml:space="preserve"> </w:t>
      </w:r>
      <w:proofErr w:type="spellStart"/>
      <w:r w:rsidR="008C78A1" w:rsidRPr="004424FB">
        <w:rPr>
          <w:b/>
          <w:i/>
          <w:sz w:val="40"/>
          <w:szCs w:val="40"/>
        </w:rPr>
        <w:t>amillionlittlepieces</w:t>
      </w:r>
      <w:proofErr w:type="spellEnd"/>
      <w:r w:rsidRPr="004424FB">
        <w:rPr>
          <w:b/>
          <w:sz w:val="40"/>
          <w:szCs w:val="40"/>
        </w:rPr>
        <w:t xml:space="preserve"> by</w:t>
      </w:r>
      <w:r w:rsidR="008C78A1" w:rsidRPr="004424FB">
        <w:rPr>
          <w:b/>
          <w:sz w:val="40"/>
          <w:szCs w:val="40"/>
        </w:rPr>
        <w:t xml:space="preserve"> D</w:t>
      </w:r>
      <w:r w:rsidRPr="004424FB">
        <w:rPr>
          <w:b/>
          <w:sz w:val="40"/>
          <w:szCs w:val="40"/>
        </w:rPr>
        <w:t xml:space="preserve">avid </w:t>
      </w:r>
      <w:r w:rsidR="008C78A1" w:rsidRPr="004424FB">
        <w:rPr>
          <w:b/>
          <w:sz w:val="40"/>
          <w:szCs w:val="40"/>
        </w:rPr>
        <w:t>A</w:t>
      </w:r>
      <w:r w:rsidRPr="004424FB">
        <w:rPr>
          <w:b/>
          <w:sz w:val="40"/>
          <w:szCs w:val="40"/>
        </w:rPr>
        <w:t>ntonio</w:t>
      </w:r>
      <w:r w:rsidR="008C78A1" w:rsidRPr="004424FB">
        <w:rPr>
          <w:b/>
          <w:sz w:val="40"/>
          <w:szCs w:val="40"/>
        </w:rPr>
        <w:t xml:space="preserve"> C</w:t>
      </w:r>
      <w:r w:rsidRPr="004424FB">
        <w:rPr>
          <w:b/>
          <w:sz w:val="40"/>
          <w:szCs w:val="40"/>
        </w:rPr>
        <w:t>ruz</w:t>
      </w:r>
      <w:r w:rsidR="008C78A1" w:rsidRPr="004424FB">
        <w:rPr>
          <w:b/>
          <w:sz w:val="40"/>
          <w:szCs w:val="40"/>
        </w:rPr>
        <w:t xml:space="preserve"> </w:t>
      </w:r>
    </w:p>
    <w:p w:rsidR="00474272" w:rsidRPr="004424FB" w:rsidRDefault="00024ABA" w:rsidP="004424FB">
      <w:pPr>
        <w:jc w:val="center"/>
        <w:rPr>
          <w:b/>
          <w:sz w:val="40"/>
          <w:szCs w:val="40"/>
        </w:rPr>
      </w:pPr>
      <w:proofErr w:type="gramStart"/>
      <w:r>
        <w:rPr>
          <w:b/>
          <w:sz w:val="40"/>
          <w:szCs w:val="40"/>
        </w:rPr>
        <w:t>to</w:t>
      </w:r>
      <w:proofErr w:type="gramEnd"/>
      <w:r>
        <w:rPr>
          <w:b/>
          <w:sz w:val="40"/>
          <w:szCs w:val="40"/>
        </w:rPr>
        <w:t xml:space="preserve"> Open</w:t>
      </w:r>
      <w:r w:rsidR="004424FB" w:rsidRPr="004424FB">
        <w:rPr>
          <w:b/>
          <w:sz w:val="40"/>
          <w:szCs w:val="40"/>
        </w:rPr>
        <w:t xml:space="preserve"> in </w:t>
      </w:r>
      <w:proofErr w:type="spellStart"/>
      <w:r w:rsidR="004424FB" w:rsidRPr="004424FB">
        <w:rPr>
          <w:b/>
          <w:sz w:val="40"/>
          <w:szCs w:val="40"/>
        </w:rPr>
        <w:t>Kresge</w:t>
      </w:r>
      <w:proofErr w:type="spellEnd"/>
      <w:r w:rsidR="004424FB" w:rsidRPr="004424FB">
        <w:rPr>
          <w:b/>
          <w:sz w:val="40"/>
          <w:szCs w:val="40"/>
        </w:rPr>
        <w:t xml:space="preserve"> Gallery</w:t>
      </w:r>
    </w:p>
    <w:p w:rsidR="00474272" w:rsidRDefault="004424FB">
      <w:r>
        <w:t xml:space="preserve">MAHWAH, N.J. -- </w:t>
      </w:r>
      <w:r w:rsidR="00A85ADE">
        <w:t>O</w:t>
      </w:r>
      <w:r w:rsidR="00474272">
        <w:t xml:space="preserve">n Wednesday, January 31, in the </w:t>
      </w:r>
      <w:proofErr w:type="spellStart"/>
      <w:r w:rsidR="00474272">
        <w:t>Kresge</w:t>
      </w:r>
      <w:proofErr w:type="spellEnd"/>
      <w:r w:rsidR="00474272">
        <w:t xml:space="preserve"> Gallery of the </w:t>
      </w:r>
      <w:proofErr w:type="spellStart"/>
      <w:r w:rsidR="00474272">
        <w:t>Berrie</w:t>
      </w:r>
      <w:proofErr w:type="spellEnd"/>
      <w:r w:rsidR="00474272">
        <w:t xml:space="preserve"> Center for Performing and Visual Arts</w:t>
      </w:r>
      <w:r w:rsidR="00A85ADE">
        <w:t xml:space="preserve">, the exhibition </w:t>
      </w:r>
      <w:proofErr w:type="spellStart"/>
      <w:r w:rsidR="00A85ADE">
        <w:rPr>
          <w:i/>
        </w:rPr>
        <w:t>amillionlittlepieces</w:t>
      </w:r>
      <w:proofErr w:type="spellEnd"/>
      <w:r w:rsidR="00A85ADE">
        <w:t xml:space="preserve"> by David Antonio Cruz opens to the public. </w:t>
      </w:r>
      <w:r w:rsidR="00474272">
        <w:t>There will be an opening reception from 5 to 7 p.m. with an artist’s talk a</w:t>
      </w:r>
      <w:r w:rsidR="00E823EB">
        <w:t>t 6</w:t>
      </w:r>
      <w:r w:rsidR="00A85ADE">
        <w:t xml:space="preserve"> p.m. </w:t>
      </w:r>
      <w:r w:rsidR="00474272">
        <w:t>The exhibition continues through March 2.</w:t>
      </w:r>
    </w:p>
    <w:p w:rsidR="00E823EB" w:rsidRDefault="00474272">
      <w:r>
        <w:t>David Anto</w:t>
      </w:r>
      <w:r w:rsidR="00E823EB">
        <w:t>nio Cruz is an interdisciplinary New York-based artist</w:t>
      </w:r>
      <w:r w:rsidR="00390508">
        <w:t xml:space="preserve"> who is receiving increasing critical acclaim for his painting, video, and performance work</w:t>
      </w:r>
      <w:r w:rsidR="00693ADE">
        <w:t xml:space="preserve">. </w:t>
      </w:r>
      <w:r w:rsidR="00E823EB">
        <w:t>The exhibition at Ra</w:t>
      </w:r>
      <w:r w:rsidR="00390508">
        <w:t>mapo features</w:t>
      </w:r>
      <w:r w:rsidR="00E823EB">
        <w:t xml:space="preserve"> </w:t>
      </w:r>
      <w:r w:rsidR="003F129E">
        <w:t xml:space="preserve">striking </w:t>
      </w:r>
      <w:r w:rsidR="00C0582A">
        <w:t xml:space="preserve">psychological </w:t>
      </w:r>
      <w:r w:rsidR="008C78A1">
        <w:t xml:space="preserve">figure </w:t>
      </w:r>
      <w:r w:rsidR="003F129E">
        <w:t>paintings</w:t>
      </w:r>
      <w:r w:rsidR="00C0582A">
        <w:t>,</w:t>
      </w:r>
      <w:r w:rsidR="003F129E">
        <w:t xml:space="preserve"> as well as other media including performance-related objects</w:t>
      </w:r>
      <w:r w:rsidR="00E823EB">
        <w:t xml:space="preserve">. </w:t>
      </w:r>
    </w:p>
    <w:p w:rsidR="00E823EB" w:rsidRDefault="00E823EB">
      <w:r>
        <w:t>Cruz offers the following statement about his work:</w:t>
      </w:r>
    </w:p>
    <w:p w:rsidR="00E823EB" w:rsidRDefault="00E823EB">
      <w:r>
        <w:t xml:space="preserve">“I explore the nuances of </w:t>
      </w:r>
      <w:proofErr w:type="spellStart"/>
      <w:r>
        <w:t>genderqueerness</w:t>
      </w:r>
      <w:proofErr w:type="spellEnd"/>
      <w:r>
        <w:t>, race, and public and private spaces, and the invisibility of the brown/black body through the use of portraiture and opera-like performances. I draw from queer discourse and texts, and the politicization of the brown/black male body.</w:t>
      </w:r>
    </w:p>
    <w:p w:rsidR="00E823EB" w:rsidRDefault="00E823EB">
      <w:r>
        <w:t>I’m interested in interjecting the portraiture canon with brown and black bodies to further complicate heteronormative perception of male identity, the male to male gaze, and the intersectionality of gender fluid and queer bodies that are not often discussed or represented in history, and marginalized in our society.”</w:t>
      </w:r>
    </w:p>
    <w:p w:rsidR="00881ECD" w:rsidRDefault="00E823EB">
      <w:r>
        <w:t xml:space="preserve">David Antonio Cruz was born in Philadelphia, and received a BFA in Painting at Pratt Institute and an MFA from Yale University. He attended Skowhegan School of Painting and Sculpture and completed the AIM Program at the Bronx Museum in 2006. Recent residencies include the LMCC Workspace and Project for an Empty Space’s Social Impact Residency. Notable group exhibitions include </w:t>
      </w:r>
      <w:proofErr w:type="spellStart"/>
      <w:r>
        <w:t>Museo</w:t>
      </w:r>
      <w:proofErr w:type="spellEnd"/>
      <w:r>
        <w:t xml:space="preserve"> </w:t>
      </w:r>
      <w:proofErr w:type="gramStart"/>
      <w:r>
        <w:t>del</w:t>
      </w:r>
      <w:proofErr w:type="gramEnd"/>
      <w:r>
        <w:t xml:space="preserve"> Barrio, BRIC, Performa 13, and the Smithsonian National Portrait Gallery. He was awarded fellowships </w:t>
      </w:r>
      <w:proofErr w:type="gramStart"/>
      <w:r>
        <w:t>with</w:t>
      </w:r>
      <w:proofErr w:type="gramEnd"/>
      <w:r>
        <w:t xml:space="preserve"> the Franklin Furnace Fund Award </w:t>
      </w:r>
      <w:r w:rsidR="005A0BF8">
        <w:t xml:space="preserve">and the Urban Artist Initiative Award. Recently he produced and performed </w:t>
      </w:r>
      <w:r w:rsidR="005A0BF8">
        <w:rPr>
          <w:i/>
        </w:rPr>
        <w:t>How to Order a Chocolate Cake</w:t>
      </w:r>
      <w:r w:rsidR="005A0BF8">
        <w:t xml:space="preserve"> at BRIC and on The H</w:t>
      </w:r>
      <w:r w:rsidR="00390508">
        <w:t>igh Line Park, and his operatic</w:t>
      </w:r>
      <w:r w:rsidR="005A0BF8">
        <w:t xml:space="preserve"> performance </w:t>
      </w:r>
      <w:proofErr w:type="spellStart"/>
      <w:r w:rsidR="00390508">
        <w:rPr>
          <w:i/>
        </w:rPr>
        <w:t>G</w:t>
      </w:r>
      <w:r w:rsidR="005A0BF8">
        <w:rPr>
          <w:i/>
        </w:rPr>
        <w:t>reenhowiwantyougreen</w:t>
      </w:r>
      <w:proofErr w:type="spellEnd"/>
      <w:r w:rsidR="005A0BF8">
        <w:rPr>
          <w:i/>
        </w:rPr>
        <w:t xml:space="preserve"> </w:t>
      </w:r>
      <w:r w:rsidR="005A0BF8">
        <w:t xml:space="preserve">at the Whim Plantation and Estate in St. Croix, and the </w:t>
      </w:r>
      <w:r w:rsidR="005A0BF8">
        <w:lastRenderedPageBreak/>
        <w:t xml:space="preserve">Conservatory of Music of Puerto Rico in San Juan. Recent press includes </w:t>
      </w:r>
      <w:r w:rsidR="005A0BF8">
        <w:rPr>
          <w:i/>
        </w:rPr>
        <w:t>The New York Times</w:t>
      </w:r>
      <w:r w:rsidR="005A0BF8">
        <w:t xml:space="preserve">, </w:t>
      </w:r>
      <w:r w:rsidR="005A0BF8">
        <w:rPr>
          <w:i/>
        </w:rPr>
        <w:t xml:space="preserve">Wall Street </w:t>
      </w:r>
      <w:r w:rsidR="005A0BF8" w:rsidRPr="00390508">
        <w:rPr>
          <w:i/>
        </w:rPr>
        <w:t>Journal</w:t>
      </w:r>
      <w:r w:rsidR="005A0BF8">
        <w:t xml:space="preserve">, </w:t>
      </w:r>
      <w:r w:rsidR="005A0BF8" w:rsidRPr="005A0BF8">
        <w:rPr>
          <w:i/>
        </w:rPr>
        <w:t>Bomb</w:t>
      </w:r>
      <w:r w:rsidR="005A0BF8">
        <w:rPr>
          <w:i/>
        </w:rPr>
        <w:t xml:space="preserve"> </w:t>
      </w:r>
      <w:r w:rsidR="00390508">
        <w:t>m</w:t>
      </w:r>
      <w:r w:rsidR="003F129E">
        <w:t xml:space="preserve">agazine, </w:t>
      </w:r>
      <w:r w:rsidR="00390508">
        <w:t xml:space="preserve">and </w:t>
      </w:r>
      <w:r w:rsidR="005A0BF8">
        <w:rPr>
          <w:i/>
        </w:rPr>
        <w:t>El Centro Journal</w:t>
      </w:r>
      <w:r w:rsidR="005A0BF8">
        <w:t>.</w:t>
      </w:r>
    </w:p>
    <w:p w:rsidR="00C0582A" w:rsidRPr="005A0BF8" w:rsidRDefault="00C0582A">
      <w:r>
        <w:t xml:space="preserve">Currently Cruz is participating in the Queer Arts Mentorship/Fellowship Program. </w:t>
      </w:r>
    </w:p>
    <w:p w:rsidR="00474272" w:rsidRDefault="008C78A1">
      <w:r>
        <w:t xml:space="preserve">On Wednesday, February 21, at 7 p.m. in the York Room of the Birch Mansion, Cruz and other performers will present </w:t>
      </w:r>
      <w:proofErr w:type="spellStart"/>
      <w:r>
        <w:rPr>
          <w:i/>
        </w:rPr>
        <w:t>Green</w:t>
      </w:r>
      <w:proofErr w:type="gramStart"/>
      <w:r>
        <w:rPr>
          <w:i/>
        </w:rPr>
        <w:t>,howiwantyougreen</w:t>
      </w:r>
      <w:proofErr w:type="spellEnd"/>
      <w:proofErr w:type="gramEnd"/>
      <w:r>
        <w:t xml:space="preserve">, a performance work based on the last eleven poems, </w:t>
      </w:r>
      <w:r>
        <w:rPr>
          <w:i/>
        </w:rPr>
        <w:t>Sonnets of Dark Love</w:t>
      </w:r>
      <w:r>
        <w:t xml:space="preserve">, by the Spanish poet Garcia Lorca. The poems are fused with personal narratives and text from Lillian Hellman’s </w:t>
      </w:r>
      <w:r>
        <w:rPr>
          <w:i/>
        </w:rPr>
        <w:t>The Children’s Hour</w:t>
      </w:r>
      <w:r>
        <w:t xml:space="preserve"> and </w:t>
      </w:r>
      <w:r>
        <w:rPr>
          <w:i/>
        </w:rPr>
        <w:t xml:space="preserve">Oscar Wilde </w:t>
      </w:r>
      <w:r>
        <w:t xml:space="preserve">by Leslie and Sewell Stokes, both written around the time of Lorca’s assassination. The multilingual performance clashes high art against queer slang, playing with language, music and double </w:t>
      </w:r>
      <w:proofErr w:type="spellStart"/>
      <w:r>
        <w:t>entendres</w:t>
      </w:r>
      <w:proofErr w:type="spellEnd"/>
      <w:r>
        <w:t xml:space="preserve"> particular to Latino and black underground gay culture. The mu</w:t>
      </w:r>
      <w:r w:rsidR="003F129E">
        <w:t>sic is composed by Daniel de Jes</w:t>
      </w:r>
      <w:r>
        <w:t xml:space="preserve">us based on the last poems.  To RSVP for this free performance, call </w:t>
      </w:r>
      <w:r w:rsidR="00390508">
        <w:t xml:space="preserve">the </w:t>
      </w:r>
      <w:proofErr w:type="spellStart"/>
      <w:r w:rsidR="00390508">
        <w:t>Berrie</w:t>
      </w:r>
      <w:proofErr w:type="spellEnd"/>
      <w:r w:rsidR="00390508">
        <w:t xml:space="preserve"> Center Box Office at </w:t>
      </w:r>
      <w:r>
        <w:t>201-684-7844.</w:t>
      </w:r>
      <w:r w:rsidR="00A85ADE">
        <w:t xml:space="preserve"> </w:t>
      </w:r>
    </w:p>
    <w:p w:rsidR="00474272" w:rsidRDefault="00474272"/>
    <w:p w:rsidR="00474272" w:rsidRDefault="00474272">
      <w:r>
        <w:t xml:space="preserve">This project is supported in part by the New Jersey State Council on the Arts/Department of State, a Partner Agency of the National Endowment for the Arts. The Pascal Gallery is located in the </w:t>
      </w:r>
      <w:proofErr w:type="spellStart"/>
      <w:r>
        <w:t>Berrie</w:t>
      </w:r>
      <w:proofErr w:type="spellEnd"/>
      <w:r>
        <w:t xml:space="preserve"> Center for Performing and Visual Arts on the Ramapo College campus.  Gallery hours are Tuesday, Thursday, and Friday from 1 to 5 p.m. and Wednesday from 1 to 7 p.m. </w:t>
      </w:r>
    </w:p>
    <w:p w:rsidR="004D58D1" w:rsidRDefault="00474272" w:rsidP="004D58D1">
      <w:r>
        <w:t>For more information, please contact Sydney Jenkins at 201-684-7147</w:t>
      </w:r>
      <w:r w:rsidR="004D58D1">
        <w:t>.</w:t>
      </w:r>
    </w:p>
    <w:p w:rsidR="004D58D1" w:rsidRPr="004D58D1" w:rsidRDefault="004D58D1" w:rsidP="004D58D1">
      <w:pPr>
        <w:pStyle w:val="NormalWeb"/>
        <w:spacing w:before="300" w:beforeAutospacing="0" w:after="300" w:afterAutospacing="0" w:line="300" w:lineRule="atLeast"/>
        <w:jc w:val="center"/>
        <w:textAlignment w:val="baseline"/>
        <w:rPr>
          <w:rFonts w:asciiTheme="minorHAnsi" w:hAnsiTheme="minorHAnsi" w:cs="Arial"/>
          <w:sz w:val="20"/>
          <w:szCs w:val="20"/>
        </w:rPr>
      </w:pPr>
      <w:r w:rsidRPr="004D58D1">
        <w:rPr>
          <w:rFonts w:asciiTheme="minorHAnsi" w:hAnsiTheme="minorHAnsi" w:cs="Arial"/>
          <w:sz w:val="20"/>
          <w:szCs w:val="20"/>
        </w:rPr>
        <w:t>###</w:t>
      </w:r>
      <w:bookmarkStart w:id="0" w:name="_GoBack"/>
      <w:bookmarkEnd w:id="0"/>
    </w:p>
    <w:p w:rsidR="004D58D1" w:rsidRPr="004D58D1" w:rsidRDefault="004D58D1" w:rsidP="004D58D1">
      <w:pPr>
        <w:pStyle w:val="NormalWeb"/>
        <w:spacing w:before="300" w:beforeAutospacing="0" w:after="300" w:afterAutospacing="0" w:line="300" w:lineRule="atLeast"/>
        <w:textAlignment w:val="baseline"/>
        <w:rPr>
          <w:rFonts w:asciiTheme="minorHAnsi" w:hAnsiTheme="minorHAnsi" w:cs="Arial"/>
          <w:sz w:val="20"/>
          <w:szCs w:val="20"/>
        </w:rPr>
      </w:pPr>
      <w:r w:rsidRPr="004D58D1">
        <w:rPr>
          <w:rFonts w:asciiTheme="minorHAnsi" w:hAnsiTheme="minorHAnsi" w:cs="Arial"/>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4D58D1" w:rsidRPr="004D58D1" w:rsidRDefault="004D58D1" w:rsidP="004D58D1">
      <w:pPr>
        <w:pStyle w:val="NormalWeb"/>
        <w:spacing w:before="300" w:beforeAutospacing="0" w:after="300" w:afterAutospacing="0" w:line="300" w:lineRule="atLeast"/>
        <w:textAlignment w:val="baseline"/>
        <w:rPr>
          <w:rFonts w:asciiTheme="minorHAnsi" w:hAnsiTheme="minorHAnsi" w:cs="Arial"/>
          <w:sz w:val="20"/>
          <w:szCs w:val="20"/>
        </w:rPr>
      </w:pPr>
      <w:r w:rsidRPr="004D58D1">
        <w:rPr>
          <w:rFonts w:asciiTheme="minorHAnsi" w:hAnsiTheme="minorHAnsi"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4D58D1" w:rsidRPr="009C130A" w:rsidRDefault="004D58D1" w:rsidP="004D58D1">
      <w:pPr>
        <w:rPr>
          <w:sz w:val="20"/>
          <w:szCs w:val="20"/>
        </w:rPr>
      </w:pPr>
    </w:p>
    <w:p w:rsidR="004D58D1" w:rsidRPr="00474272" w:rsidRDefault="004D58D1"/>
    <w:sectPr w:rsidR="004D58D1" w:rsidRPr="00474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45"/>
    <w:rsid w:val="00024ABA"/>
    <w:rsid w:val="00026645"/>
    <w:rsid w:val="001B7B9B"/>
    <w:rsid w:val="00390508"/>
    <w:rsid w:val="003F129E"/>
    <w:rsid w:val="004424FB"/>
    <w:rsid w:val="00474272"/>
    <w:rsid w:val="004D58D1"/>
    <w:rsid w:val="005A0BF8"/>
    <w:rsid w:val="00693ADE"/>
    <w:rsid w:val="00847374"/>
    <w:rsid w:val="00881ECD"/>
    <w:rsid w:val="008B6986"/>
    <w:rsid w:val="008C78A1"/>
    <w:rsid w:val="00905039"/>
    <w:rsid w:val="00A85ADE"/>
    <w:rsid w:val="00C0582A"/>
    <w:rsid w:val="00DD0B09"/>
    <w:rsid w:val="00E823EB"/>
    <w:rsid w:val="00F3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272"/>
    <w:rPr>
      <w:rFonts w:ascii="Segoe UI" w:hAnsi="Segoe UI" w:cs="Segoe UI"/>
      <w:sz w:val="18"/>
      <w:szCs w:val="18"/>
    </w:rPr>
  </w:style>
  <w:style w:type="paragraph" w:customStyle="1" w:styleId="p0">
    <w:name w:val="p0"/>
    <w:basedOn w:val="Normal"/>
    <w:rsid w:val="00F3000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58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272"/>
    <w:rPr>
      <w:rFonts w:ascii="Segoe UI" w:hAnsi="Segoe UI" w:cs="Segoe UI"/>
      <w:sz w:val="18"/>
      <w:szCs w:val="18"/>
    </w:rPr>
  </w:style>
  <w:style w:type="paragraph" w:customStyle="1" w:styleId="p0">
    <w:name w:val="p0"/>
    <w:basedOn w:val="Normal"/>
    <w:rsid w:val="00F3000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58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Sjenkins@winads.ramapo.edu</dc:creator>
  <cp:lastModifiedBy>Angela</cp:lastModifiedBy>
  <cp:revision>8</cp:revision>
  <cp:lastPrinted>2018-01-19T17:02:00Z</cp:lastPrinted>
  <dcterms:created xsi:type="dcterms:W3CDTF">2018-01-19T14:44:00Z</dcterms:created>
  <dcterms:modified xsi:type="dcterms:W3CDTF">2018-01-19T17:04:00Z</dcterms:modified>
</cp:coreProperties>
</file>