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E1" w:rsidRDefault="00C96BE1" w:rsidP="00C96BE1">
      <w:pPr>
        <w:pStyle w:val="p0"/>
        <w:spacing w:before="3"/>
      </w:pPr>
      <w:r>
        <w:rPr>
          <w:noProof/>
        </w:rPr>
        <w:drawing>
          <wp:inline distT="0" distB="0" distL="0" distR="0">
            <wp:extent cx="1485900" cy="504825"/>
            <wp:effectExtent l="0" t="0" r="0" b="9525"/>
            <wp:docPr id="1" name="Picture 1" descr="C:\Users\Angela\AppData\Local\Temp\ksohtml\wps_clip_image-14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Temp\ksohtml\wps_clip_image-145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p>
    <w:p w:rsidR="00C96BE1" w:rsidRDefault="00C96BE1" w:rsidP="00C96BE1">
      <w:pPr>
        <w:pStyle w:val="p0"/>
        <w:spacing w:before="3"/>
      </w:pPr>
      <w:r>
        <w:t xml:space="preserve"> </w:t>
      </w:r>
    </w:p>
    <w:p w:rsidR="00C96BE1" w:rsidRDefault="00C96BE1" w:rsidP="00C96BE1">
      <w:pPr>
        <w:pStyle w:val="p0"/>
        <w:spacing w:before="3"/>
      </w:pPr>
      <w:r>
        <w:rPr>
          <w:b/>
          <w:bCs/>
        </w:rPr>
        <w:t>RAMAPO COLLEGE OF NEW JERSEY</w:t>
      </w:r>
    </w:p>
    <w:p w:rsidR="00C96BE1" w:rsidRDefault="00C96BE1" w:rsidP="00C96BE1">
      <w:pPr>
        <w:pStyle w:val="p0"/>
        <w:spacing w:before="3" w:after="3"/>
      </w:pPr>
      <w:r>
        <w:rPr>
          <w:b/>
          <w:bCs/>
        </w:rPr>
        <w:t>Office of Communications and Public Relations</w:t>
      </w:r>
    </w:p>
    <w:p w:rsidR="00C96BE1" w:rsidRDefault="00C96BE1" w:rsidP="00C96BE1">
      <w:pPr>
        <w:pStyle w:val="p0"/>
        <w:spacing w:before="3" w:after="3"/>
      </w:pPr>
      <w:r>
        <w:rPr>
          <w:b/>
          <w:bCs/>
        </w:rPr>
        <w:t>Press Release</w:t>
      </w:r>
    </w:p>
    <w:p w:rsidR="00C96BE1" w:rsidRDefault="00C96BE1" w:rsidP="00C96BE1">
      <w:pPr>
        <w:pStyle w:val="p0"/>
        <w:spacing w:before="3" w:after="3"/>
      </w:pPr>
      <w:r>
        <w:rPr>
          <w:b/>
          <w:bCs/>
        </w:rPr>
        <w:t>April 4</w:t>
      </w:r>
      <w:r>
        <w:rPr>
          <w:b/>
          <w:bCs/>
        </w:rPr>
        <w:t>, 2016</w:t>
      </w:r>
    </w:p>
    <w:p w:rsidR="00C96BE1" w:rsidRDefault="00C96BE1" w:rsidP="00C96BE1">
      <w:pPr>
        <w:pStyle w:val="p0"/>
        <w:spacing w:before="3" w:after="3"/>
      </w:pPr>
      <w:r>
        <w:rPr>
          <w:i/>
          <w:iCs/>
        </w:rPr>
        <w:t xml:space="preserve">Contact:  Angela </w:t>
      </w:r>
      <w:proofErr w:type="spellStart"/>
      <w:r>
        <w:rPr>
          <w:i/>
          <w:iCs/>
        </w:rPr>
        <w:t>Daidone</w:t>
      </w:r>
      <w:proofErr w:type="spellEnd"/>
    </w:p>
    <w:p w:rsidR="00C96BE1" w:rsidRDefault="00C96BE1" w:rsidP="00C96BE1">
      <w:pPr>
        <w:pStyle w:val="p0"/>
        <w:spacing w:before="3" w:after="3"/>
      </w:pPr>
      <w:r>
        <w:rPr>
          <w:i/>
          <w:iCs/>
        </w:rPr>
        <w:t>E-mail:  adaidon1@ramapo.edu</w:t>
      </w:r>
    </w:p>
    <w:p w:rsidR="00C96BE1" w:rsidRDefault="00C96BE1" w:rsidP="00C96BE1">
      <w:pPr>
        <w:pStyle w:val="p18"/>
        <w:rPr>
          <w:rFonts w:ascii="Cambria" w:hAnsi="Cambria"/>
          <w:sz w:val="24"/>
          <w:szCs w:val="24"/>
        </w:rPr>
      </w:pPr>
      <w:r>
        <w:rPr>
          <w:rFonts w:ascii="Cambria" w:hAnsi="Cambria"/>
          <w:i/>
          <w:iCs/>
          <w:sz w:val="24"/>
          <w:szCs w:val="24"/>
        </w:rPr>
        <w:t>Phone:  201-684-7477</w:t>
      </w:r>
    </w:p>
    <w:p w:rsidR="00C96BE1" w:rsidRDefault="00C96BE1" w:rsidP="00C96BE1">
      <w:pPr>
        <w:pStyle w:val="p0"/>
        <w:jc w:val="center"/>
        <w:rPr>
          <w:b/>
          <w:bCs/>
          <w:i/>
          <w:iCs/>
        </w:rPr>
      </w:pPr>
      <w:r>
        <w:rPr>
          <w:b/>
          <w:bCs/>
          <w:i/>
          <w:iCs/>
        </w:rPr>
        <w:t xml:space="preserve"> </w:t>
      </w:r>
    </w:p>
    <w:p w:rsidR="00C96BE1" w:rsidRPr="00C96BE1" w:rsidRDefault="00C96BE1" w:rsidP="00C96BE1">
      <w:pPr>
        <w:pStyle w:val="p0"/>
        <w:jc w:val="center"/>
        <w:rPr>
          <w:rFonts w:asciiTheme="minorHAnsi" w:hAnsiTheme="minorHAnsi"/>
          <w:b/>
          <w:bCs/>
          <w:iCs/>
          <w:sz w:val="32"/>
          <w:szCs w:val="32"/>
        </w:rPr>
      </w:pPr>
      <w:r w:rsidRPr="00C96BE1">
        <w:rPr>
          <w:rFonts w:asciiTheme="minorHAnsi" w:hAnsiTheme="minorHAnsi"/>
          <w:b/>
          <w:bCs/>
          <w:iCs/>
          <w:sz w:val="32"/>
          <w:szCs w:val="32"/>
        </w:rPr>
        <w:t>New Performance and Technical Theater Camp</w:t>
      </w:r>
    </w:p>
    <w:p w:rsidR="00C96BE1" w:rsidRPr="00C96BE1" w:rsidRDefault="00C96BE1" w:rsidP="00C96BE1">
      <w:pPr>
        <w:pStyle w:val="p0"/>
        <w:jc w:val="center"/>
        <w:rPr>
          <w:rFonts w:asciiTheme="minorHAnsi" w:hAnsiTheme="minorHAnsi"/>
          <w:b/>
          <w:bCs/>
          <w:iCs/>
          <w:sz w:val="32"/>
          <w:szCs w:val="32"/>
        </w:rPr>
      </w:pPr>
      <w:r w:rsidRPr="00C96BE1">
        <w:rPr>
          <w:rFonts w:asciiTheme="minorHAnsi" w:hAnsiTheme="minorHAnsi"/>
          <w:b/>
          <w:bCs/>
          <w:iCs/>
          <w:sz w:val="32"/>
          <w:szCs w:val="32"/>
        </w:rPr>
        <w:t>Announced at Ramapo College</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MAHWAH, N</w:t>
      </w:r>
      <w:r>
        <w:rPr>
          <w:rFonts w:asciiTheme="minorHAnsi" w:hAnsiTheme="minorHAnsi"/>
          <w:sz w:val="22"/>
          <w:szCs w:val="22"/>
        </w:rPr>
        <w:t>.</w:t>
      </w:r>
      <w:r w:rsidRPr="00C96BE1">
        <w:rPr>
          <w:rFonts w:asciiTheme="minorHAnsi" w:hAnsiTheme="minorHAnsi"/>
          <w:sz w:val="22"/>
          <w:szCs w:val="22"/>
        </w:rPr>
        <w:t>J</w:t>
      </w:r>
      <w:r>
        <w:rPr>
          <w:rFonts w:asciiTheme="minorHAnsi" w:hAnsiTheme="minorHAnsi"/>
          <w:sz w:val="22"/>
          <w:szCs w:val="22"/>
        </w:rPr>
        <w:t>.</w:t>
      </w:r>
      <w:r w:rsidRPr="00C96BE1">
        <w:rPr>
          <w:rFonts w:asciiTheme="minorHAnsi" w:hAnsiTheme="minorHAnsi"/>
          <w:sz w:val="22"/>
          <w:szCs w:val="22"/>
        </w:rPr>
        <w:t xml:space="preserve"> – Ramapo College through its Center for Innovative and Pr</w:t>
      </w:r>
      <w:r>
        <w:rPr>
          <w:rFonts w:asciiTheme="minorHAnsi" w:hAnsiTheme="minorHAnsi"/>
          <w:sz w:val="22"/>
          <w:szCs w:val="22"/>
        </w:rPr>
        <w:t>ofessional Learning is holding information s</w:t>
      </w:r>
      <w:r w:rsidRPr="00C96BE1">
        <w:rPr>
          <w:rFonts w:asciiTheme="minorHAnsi" w:hAnsiTheme="minorHAnsi"/>
          <w:sz w:val="22"/>
          <w:szCs w:val="22"/>
        </w:rPr>
        <w:t>essions for its new Ramapo Explorers-Theater Camp for students entering 7</w:t>
      </w:r>
      <w:r w:rsidRPr="00C96BE1">
        <w:rPr>
          <w:rFonts w:asciiTheme="minorHAnsi" w:hAnsiTheme="minorHAnsi"/>
          <w:sz w:val="22"/>
          <w:szCs w:val="22"/>
          <w:vertAlign w:val="superscript"/>
        </w:rPr>
        <w:t>th</w:t>
      </w:r>
      <w:r w:rsidRPr="00C96BE1">
        <w:rPr>
          <w:rFonts w:asciiTheme="minorHAnsi" w:hAnsiTheme="minorHAnsi"/>
          <w:sz w:val="22"/>
          <w:szCs w:val="22"/>
        </w:rPr>
        <w:t>-12</w:t>
      </w:r>
      <w:r w:rsidRPr="00C96BE1">
        <w:rPr>
          <w:rFonts w:asciiTheme="minorHAnsi" w:hAnsiTheme="minorHAnsi"/>
          <w:sz w:val="22"/>
          <w:szCs w:val="22"/>
          <w:vertAlign w:val="superscript"/>
        </w:rPr>
        <w:t>th</w:t>
      </w:r>
      <w:r w:rsidRPr="00C96BE1">
        <w:rPr>
          <w:rFonts w:asciiTheme="minorHAnsi" w:hAnsiTheme="minorHAnsi"/>
          <w:sz w:val="22"/>
          <w:szCs w:val="22"/>
        </w:rPr>
        <w:t xml:space="preserve"> grades. Ramapo College alumnus, Christine Dow, is the program coordinator and supporting instructors are also Ramapo College alumni with advanced degrees who are also teaching and working professionally in their fields. P</w:t>
      </w:r>
      <w:r w:rsidR="004A2D2D">
        <w:rPr>
          <w:rFonts w:asciiTheme="minorHAnsi" w:hAnsiTheme="minorHAnsi"/>
          <w:sz w:val="22"/>
          <w:szCs w:val="22"/>
        </w:rPr>
        <w:t>re-registration is requested at</w:t>
      </w:r>
      <w:bookmarkStart w:id="0" w:name="_GoBack"/>
      <w:bookmarkEnd w:id="0"/>
      <w:r w:rsidRPr="00C96BE1">
        <w:rPr>
          <w:rFonts w:asciiTheme="minorHAnsi" w:hAnsiTheme="minorHAnsi"/>
          <w:sz w:val="22"/>
          <w:szCs w:val="22"/>
        </w:rPr>
        <w:t xml:space="preserve"> </w:t>
      </w:r>
      <w:hyperlink r:id="rId6" w:history="1">
        <w:r w:rsidRPr="00C96BE1">
          <w:rPr>
            <w:rStyle w:val="16"/>
            <w:rFonts w:asciiTheme="minorHAnsi" w:hAnsiTheme="minorHAnsi"/>
            <w:sz w:val="22"/>
            <w:szCs w:val="22"/>
          </w:rPr>
          <w:t>www.ramapo.edu/cipl/theatercamp</w:t>
        </w:r>
      </w:hyperlink>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The Ramapo Explorers-Theater Camp will run weeklong, half-day classes July 5-August 12. Weeklong performance and technical theater topics include Acting I, Acting II, Acting for Film &amp; Television, Improvisation, Voice &amp; Movement for Actors, Make-up for Stage &amp; Screen, Costume Design, Lighting &amp; Sound, and Set Design. Courses encourage students to think critically and creatively to solve problems, work both independently and cooperatively, and produce original work that expresses a point of view.</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For high school age students, the theater camp information sessions will be held in Ramapo College’s </w:t>
      </w:r>
      <w:proofErr w:type="spellStart"/>
      <w:r w:rsidRPr="00C96BE1">
        <w:rPr>
          <w:rFonts w:asciiTheme="minorHAnsi" w:hAnsiTheme="minorHAnsi"/>
          <w:sz w:val="22"/>
          <w:szCs w:val="22"/>
        </w:rPr>
        <w:t>Berrie</w:t>
      </w:r>
      <w:proofErr w:type="spellEnd"/>
      <w:r w:rsidRPr="00C96BE1">
        <w:rPr>
          <w:rFonts w:asciiTheme="minorHAnsi" w:hAnsiTheme="minorHAnsi"/>
          <w:sz w:val="22"/>
          <w:szCs w:val="22"/>
        </w:rPr>
        <w:t xml:space="preserve"> Center for Performing and Visual Arts on Wednesdays, April 20 and June 2,</w:t>
      </w:r>
      <w:r>
        <w:rPr>
          <w:rFonts w:asciiTheme="minorHAnsi" w:hAnsiTheme="minorHAnsi"/>
          <w:sz w:val="22"/>
          <w:szCs w:val="22"/>
        </w:rPr>
        <w:t xml:space="preserve"> from 7 to </w:t>
      </w:r>
      <w:r w:rsidRPr="00C96BE1">
        <w:rPr>
          <w:rFonts w:asciiTheme="minorHAnsi" w:hAnsiTheme="minorHAnsi"/>
          <w:sz w:val="22"/>
          <w:szCs w:val="22"/>
        </w:rPr>
        <w:t>8 p.m. in the Adler Theater. For high school age students, class</w:t>
      </w:r>
      <w:r>
        <w:rPr>
          <w:rFonts w:asciiTheme="minorHAnsi" w:hAnsiTheme="minorHAnsi"/>
          <w:sz w:val="22"/>
          <w:szCs w:val="22"/>
        </w:rPr>
        <w:t xml:space="preserve">es are half-days, </w:t>
      </w:r>
      <w:proofErr w:type="gramStart"/>
      <w:r>
        <w:rPr>
          <w:rFonts w:asciiTheme="minorHAnsi" w:hAnsiTheme="minorHAnsi"/>
          <w:sz w:val="22"/>
          <w:szCs w:val="22"/>
        </w:rPr>
        <w:t xml:space="preserve">either 9 a.m. to noon and/or 1 to </w:t>
      </w:r>
      <w:r w:rsidRPr="00C96BE1">
        <w:rPr>
          <w:rFonts w:asciiTheme="minorHAnsi" w:hAnsiTheme="minorHAnsi"/>
          <w:sz w:val="22"/>
          <w:szCs w:val="22"/>
        </w:rPr>
        <w:t>4 p.m</w:t>
      </w:r>
      <w:r>
        <w:rPr>
          <w:rFonts w:asciiTheme="minorHAnsi" w:hAnsiTheme="minorHAnsi"/>
          <w:sz w:val="22"/>
          <w:szCs w:val="22"/>
        </w:rPr>
        <w:t>.,</w:t>
      </w:r>
      <w:proofErr w:type="gramEnd"/>
      <w:r>
        <w:rPr>
          <w:rFonts w:asciiTheme="minorHAnsi" w:hAnsiTheme="minorHAnsi"/>
          <w:sz w:val="22"/>
          <w:szCs w:val="22"/>
        </w:rPr>
        <w:t xml:space="preserve"> with two half-</w:t>
      </w:r>
      <w:r w:rsidRPr="00C96BE1">
        <w:rPr>
          <w:rFonts w:asciiTheme="minorHAnsi" w:hAnsiTheme="minorHAnsi"/>
          <w:sz w:val="22"/>
          <w:szCs w:val="22"/>
        </w:rPr>
        <w:t>day classes being able to be combined to create a full day experience.</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For middle school students entering 7</w:t>
      </w:r>
      <w:r w:rsidRPr="00C96BE1">
        <w:rPr>
          <w:rFonts w:asciiTheme="minorHAnsi" w:hAnsiTheme="minorHAnsi"/>
          <w:sz w:val="22"/>
          <w:szCs w:val="22"/>
          <w:vertAlign w:val="superscript"/>
        </w:rPr>
        <w:t>th</w:t>
      </w:r>
      <w:r w:rsidRPr="00C96BE1">
        <w:rPr>
          <w:rFonts w:asciiTheme="minorHAnsi" w:hAnsiTheme="minorHAnsi"/>
          <w:sz w:val="22"/>
          <w:szCs w:val="22"/>
        </w:rPr>
        <w:t xml:space="preserve"> and 8</w:t>
      </w:r>
      <w:r w:rsidRPr="00C96BE1">
        <w:rPr>
          <w:rFonts w:asciiTheme="minorHAnsi" w:hAnsiTheme="minorHAnsi"/>
          <w:sz w:val="22"/>
          <w:szCs w:val="22"/>
          <w:vertAlign w:val="superscript"/>
        </w:rPr>
        <w:t>th</w:t>
      </w:r>
      <w:r w:rsidRPr="00C96BE1">
        <w:rPr>
          <w:rFonts w:asciiTheme="minorHAnsi" w:hAnsiTheme="minorHAnsi"/>
          <w:sz w:val="22"/>
          <w:szCs w:val="22"/>
        </w:rPr>
        <w:t xml:space="preserve"> grades, theater camp information sessions are schedu</w:t>
      </w:r>
      <w:r>
        <w:rPr>
          <w:rFonts w:asciiTheme="minorHAnsi" w:hAnsiTheme="minorHAnsi"/>
          <w:sz w:val="22"/>
          <w:szCs w:val="22"/>
        </w:rPr>
        <w:t xml:space="preserve">led on Thursday, April 21, 7 to </w:t>
      </w:r>
      <w:r w:rsidRPr="00C96BE1">
        <w:rPr>
          <w:rFonts w:asciiTheme="minorHAnsi" w:hAnsiTheme="minorHAnsi"/>
          <w:sz w:val="22"/>
          <w:szCs w:val="22"/>
        </w:rPr>
        <w:t>8:30 p.m</w:t>
      </w:r>
      <w:r>
        <w:rPr>
          <w:rFonts w:asciiTheme="minorHAnsi" w:hAnsiTheme="minorHAnsi"/>
          <w:sz w:val="22"/>
          <w:szCs w:val="22"/>
        </w:rPr>
        <w:t xml:space="preserve">. and Sunday, May 22, 4 to </w:t>
      </w:r>
      <w:r w:rsidRPr="00C96BE1">
        <w:rPr>
          <w:rFonts w:asciiTheme="minorHAnsi" w:hAnsiTheme="minorHAnsi"/>
          <w:sz w:val="22"/>
          <w:szCs w:val="22"/>
        </w:rPr>
        <w:t xml:space="preserve">5:30 p.m. in Ramapo College’s Student Center Alumni Lounge, Room SC-138, as part of the Ramapo Explorers-STEAM Summer Camps which includes information on both the Theater Camp and the STEM Camp. STEAM middle school age participants may mix the STEM and Theater classes with various daily program lengths available: full days from 9 a.m.-3 p.m. or 9 a.m.-4 p.m., half days from 9 a.m. to </w:t>
      </w:r>
      <w:r>
        <w:rPr>
          <w:rFonts w:asciiTheme="minorHAnsi" w:hAnsiTheme="minorHAnsi"/>
          <w:sz w:val="22"/>
          <w:szCs w:val="22"/>
        </w:rPr>
        <w:t>noon</w:t>
      </w:r>
      <w:r w:rsidRPr="00C96BE1">
        <w:rPr>
          <w:rFonts w:asciiTheme="minorHAnsi" w:hAnsiTheme="minorHAnsi"/>
          <w:sz w:val="22"/>
          <w:szCs w:val="22"/>
        </w:rPr>
        <w:t xml:space="preserve"> or 1 to 4 p.m. Earl</w:t>
      </w:r>
      <w:r>
        <w:rPr>
          <w:rFonts w:asciiTheme="minorHAnsi" w:hAnsiTheme="minorHAnsi"/>
          <w:sz w:val="22"/>
          <w:szCs w:val="22"/>
        </w:rPr>
        <w:t xml:space="preserve">y drop-off is offered from 7:30 to </w:t>
      </w:r>
      <w:r w:rsidRPr="00C96BE1">
        <w:rPr>
          <w:rFonts w:asciiTheme="minorHAnsi" w:hAnsiTheme="minorHAnsi"/>
          <w:sz w:val="22"/>
          <w:szCs w:val="22"/>
        </w:rPr>
        <w:t>8:35 a.m. and late pick-up is available from 3</w:t>
      </w:r>
      <w:r>
        <w:rPr>
          <w:rFonts w:asciiTheme="minorHAnsi" w:hAnsiTheme="minorHAnsi"/>
          <w:sz w:val="22"/>
          <w:szCs w:val="22"/>
        </w:rPr>
        <w:t xml:space="preserve"> to </w:t>
      </w:r>
      <w:r w:rsidRPr="00C96BE1">
        <w:rPr>
          <w:rFonts w:asciiTheme="minorHAnsi" w:hAnsiTheme="minorHAnsi"/>
          <w:sz w:val="22"/>
          <w:szCs w:val="22"/>
        </w:rPr>
        <w:t>6 p.m. for middle school age students at additional fees.</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For more information and detailed class schedules, visit the Ramapo Explorers-Theater web site at </w:t>
      </w:r>
      <w:hyperlink r:id="rId7" w:history="1">
        <w:r w:rsidRPr="00C96BE1">
          <w:rPr>
            <w:rStyle w:val="16"/>
            <w:rFonts w:asciiTheme="minorHAnsi" w:hAnsiTheme="minorHAnsi"/>
            <w:sz w:val="22"/>
            <w:szCs w:val="22"/>
          </w:rPr>
          <w:t>www.ramapo.edu/cipl/theater</w:t>
        </w:r>
      </w:hyperlink>
      <w:r w:rsidRPr="00C96BE1">
        <w:rPr>
          <w:rFonts w:asciiTheme="minorHAnsi" w:hAnsiTheme="minorHAnsi"/>
          <w:sz w:val="22"/>
          <w:szCs w:val="22"/>
        </w:rPr>
        <w:t xml:space="preserve"> or call the Center for Innovative a</w:t>
      </w:r>
      <w:r>
        <w:rPr>
          <w:rFonts w:asciiTheme="minorHAnsi" w:hAnsiTheme="minorHAnsi"/>
          <w:sz w:val="22"/>
          <w:szCs w:val="22"/>
        </w:rPr>
        <w:t>nd Professional Learning at 201-684-</w:t>
      </w:r>
      <w:r w:rsidRPr="00C96BE1">
        <w:rPr>
          <w:rFonts w:asciiTheme="minorHAnsi" w:hAnsiTheme="minorHAnsi"/>
          <w:sz w:val="22"/>
          <w:szCs w:val="22"/>
        </w:rPr>
        <w:t>7370.</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t xml:space="preserve"> </w:t>
      </w:r>
    </w:p>
    <w:p w:rsidR="00C96BE1" w:rsidRPr="00C96BE1" w:rsidRDefault="00C96BE1" w:rsidP="00C96BE1">
      <w:pPr>
        <w:pStyle w:val="p0"/>
        <w:jc w:val="center"/>
        <w:rPr>
          <w:rFonts w:asciiTheme="minorHAnsi" w:hAnsiTheme="minorHAnsi"/>
          <w:sz w:val="22"/>
          <w:szCs w:val="22"/>
        </w:rPr>
      </w:pPr>
      <w:r w:rsidRPr="00C96BE1">
        <w:rPr>
          <w:rFonts w:asciiTheme="minorHAnsi" w:hAnsiTheme="minorHAnsi"/>
          <w:sz w:val="22"/>
          <w:szCs w:val="22"/>
        </w:rPr>
        <w:t>###</w:t>
      </w:r>
    </w:p>
    <w:p w:rsidR="00C96BE1" w:rsidRPr="00C96BE1" w:rsidRDefault="00C96BE1" w:rsidP="00C96BE1">
      <w:pPr>
        <w:pStyle w:val="p0"/>
        <w:rPr>
          <w:rFonts w:asciiTheme="minorHAnsi" w:hAnsiTheme="minorHAnsi"/>
          <w:sz w:val="22"/>
          <w:szCs w:val="22"/>
        </w:rPr>
      </w:pPr>
      <w:r w:rsidRPr="00C96BE1">
        <w:rPr>
          <w:rFonts w:asciiTheme="minorHAnsi" w:hAnsiTheme="minorHAnsi"/>
          <w:sz w:val="22"/>
          <w:szCs w:val="22"/>
        </w:rPr>
        <w:lastRenderedPageBreak/>
        <w:t xml:space="preserve"> </w:t>
      </w:r>
    </w:p>
    <w:p w:rsidR="00C96BE1" w:rsidRPr="00C96BE1" w:rsidRDefault="00C96BE1" w:rsidP="00C96BE1">
      <w:pPr>
        <w:pStyle w:val="p17"/>
        <w:spacing w:before="0" w:after="0"/>
        <w:rPr>
          <w:rFonts w:asciiTheme="minorHAnsi" w:hAnsiTheme="minorHAnsi" w:cs="Times New Roman"/>
        </w:rPr>
      </w:pPr>
      <w:r w:rsidRPr="00C96BE1">
        <w:rPr>
          <w:rFonts w:asciiTheme="minorHAnsi" w:hAnsiTheme="minorHAnsi" w:cs="Times New Roman"/>
        </w:rPr>
        <w:t xml:space="preserve">Ranked by </w:t>
      </w:r>
      <w:r w:rsidRPr="00C96BE1">
        <w:rPr>
          <w:rStyle w:val="15"/>
          <w:rFonts w:asciiTheme="minorHAnsi" w:hAnsiTheme="minorHAnsi"/>
        </w:rPr>
        <w:t xml:space="preserve">U.S. News &amp; World Report </w:t>
      </w:r>
      <w:r w:rsidRPr="00C96BE1">
        <w:rPr>
          <w:rFonts w:asciiTheme="minorHAnsi" w:hAnsiTheme="minorHAnsi" w:cs="Times New Roman"/>
        </w:rPr>
        <w:t xml:space="preserve">as fifth in the Best Regional Public Universities North category, Ramapo College of New Jersey is sometimes </w:t>
      </w:r>
      <w:r>
        <w:rPr>
          <w:rFonts w:asciiTheme="minorHAnsi" w:hAnsiTheme="minorHAnsi" w:cs="Times New Roman"/>
        </w:rPr>
        <w:t>viewed as</w:t>
      </w:r>
      <w:r w:rsidRPr="00C96BE1">
        <w:rPr>
          <w:rFonts w:asciiTheme="minorHAnsi" w:hAnsiTheme="minorHAnsi" w:cs="Times New Roman"/>
        </w:rPr>
        <w:t xml:space="preserve"> a private college. This is, in part, due to its unique interdisciplinary academic structure, its size of approximately 6,000 students and its pastoral setting in the foothills of the Ramapo Mountains on the New Jersey/New York border.</w:t>
      </w:r>
    </w:p>
    <w:p w:rsidR="00C96BE1" w:rsidRPr="00C96BE1" w:rsidRDefault="00C96BE1" w:rsidP="00C96BE1">
      <w:pPr>
        <w:pStyle w:val="p17"/>
        <w:spacing w:before="0" w:after="0"/>
        <w:rPr>
          <w:rFonts w:asciiTheme="minorHAnsi" w:hAnsiTheme="minorHAnsi" w:cs="Times New Roman"/>
        </w:rPr>
      </w:pPr>
      <w:r w:rsidRPr="00C96BE1">
        <w:rPr>
          <w:rFonts w:asciiTheme="minorHAnsi" w:hAnsiTheme="minorHAnsi" w:cs="Times New Roman"/>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051814" w:rsidRPr="00C96BE1" w:rsidRDefault="00051814">
      <w:pPr>
        <w:rPr>
          <w:sz w:val="20"/>
          <w:szCs w:val="20"/>
        </w:rPr>
      </w:pPr>
    </w:p>
    <w:sectPr w:rsidR="00051814" w:rsidRPr="00C96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E1"/>
    <w:rsid w:val="00051814"/>
    <w:rsid w:val="004A2D2D"/>
    <w:rsid w:val="00C9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96BE1"/>
    <w:pPr>
      <w:spacing w:after="0" w:line="240" w:lineRule="auto"/>
    </w:pPr>
    <w:rPr>
      <w:rFonts w:ascii="Times New Roman" w:eastAsia="Times New Roman" w:hAnsi="Times New Roman" w:cs="Times New Roman"/>
      <w:sz w:val="24"/>
      <w:szCs w:val="24"/>
    </w:rPr>
  </w:style>
  <w:style w:type="paragraph" w:customStyle="1" w:styleId="p17">
    <w:name w:val="p17"/>
    <w:basedOn w:val="Normal"/>
    <w:rsid w:val="00C96BE1"/>
    <w:pPr>
      <w:spacing w:before="100" w:after="100" w:line="240" w:lineRule="auto"/>
    </w:pPr>
    <w:rPr>
      <w:rFonts w:ascii="Times" w:eastAsia="Times New Roman" w:hAnsi="Times" w:cs="Times"/>
      <w:sz w:val="20"/>
      <w:szCs w:val="20"/>
    </w:rPr>
  </w:style>
  <w:style w:type="paragraph" w:customStyle="1" w:styleId="p18">
    <w:name w:val="p18"/>
    <w:basedOn w:val="Normal"/>
    <w:rsid w:val="00C96BE1"/>
    <w:pPr>
      <w:spacing w:after="0" w:line="240" w:lineRule="auto"/>
    </w:pPr>
    <w:rPr>
      <w:rFonts w:ascii="Courier" w:eastAsia="Times New Roman" w:hAnsi="Courier" w:cs="Times New Roman"/>
      <w:sz w:val="21"/>
      <w:szCs w:val="21"/>
    </w:rPr>
  </w:style>
  <w:style w:type="character" w:customStyle="1" w:styleId="15">
    <w:name w:val="15"/>
    <w:basedOn w:val="DefaultParagraphFont"/>
    <w:rsid w:val="00C96BE1"/>
    <w:rPr>
      <w:rFonts w:ascii="Times New Roman" w:hAnsi="Times New Roman" w:cs="Times New Roman" w:hint="default"/>
      <w:i/>
      <w:iCs/>
    </w:rPr>
  </w:style>
  <w:style w:type="character" w:customStyle="1" w:styleId="16">
    <w:name w:val="16"/>
    <w:basedOn w:val="DefaultParagraphFont"/>
    <w:rsid w:val="00C96BE1"/>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9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96BE1"/>
    <w:pPr>
      <w:spacing w:after="0" w:line="240" w:lineRule="auto"/>
    </w:pPr>
    <w:rPr>
      <w:rFonts w:ascii="Times New Roman" w:eastAsia="Times New Roman" w:hAnsi="Times New Roman" w:cs="Times New Roman"/>
      <w:sz w:val="24"/>
      <w:szCs w:val="24"/>
    </w:rPr>
  </w:style>
  <w:style w:type="paragraph" w:customStyle="1" w:styleId="p17">
    <w:name w:val="p17"/>
    <w:basedOn w:val="Normal"/>
    <w:rsid w:val="00C96BE1"/>
    <w:pPr>
      <w:spacing w:before="100" w:after="100" w:line="240" w:lineRule="auto"/>
    </w:pPr>
    <w:rPr>
      <w:rFonts w:ascii="Times" w:eastAsia="Times New Roman" w:hAnsi="Times" w:cs="Times"/>
      <w:sz w:val="20"/>
      <w:szCs w:val="20"/>
    </w:rPr>
  </w:style>
  <w:style w:type="paragraph" w:customStyle="1" w:styleId="p18">
    <w:name w:val="p18"/>
    <w:basedOn w:val="Normal"/>
    <w:rsid w:val="00C96BE1"/>
    <w:pPr>
      <w:spacing w:after="0" w:line="240" w:lineRule="auto"/>
    </w:pPr>
    <w:rPr>
      <w:rFonts w:ascii="Courier" w:eastAsia="Times New Roman" w:hAnsi="Courier" w:cs="Times New Roman"/>
      <w:sz w:val="21"/>
      <w:szCs w:val="21"/>
    </w:rPr>
  </w:style>
  <w:style w:type="character" w:customStyle="1" w:styleId="15">
    <w:name w:val="15"/>
    <w:basedOn w:val="DefaultParagraphFont"/>
    <w:rsid w:val="00C96BE1"/>
    <w:rPr>
      <w:rFonts w:ascii="Times New Roman" w:hAnsi="Times New Roman" w:cs="Times New Roman" w:hint="default"/>
      <w:i/>
      <w:iCs/>
    </w:rPr>
  </w:style>
  <w:style w:type="character" w:customStyle="1" w:styleId="16">
    <w:name w:val="16"/>
    <w:basedOn w:val="DefaultParagraphFont"/>
    <w:rsid w:val="00C96BE1"/>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C96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po.edu/cipl/thea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cipl/theatercam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2016-04-03T22:36:00Z</dcterms:created>
  <dcterms:modified xsi:type="dcterms:W3CDTF">2016-04-03T22:42:00Z</dcterms:modified>
</cp:coreProperties>
</file>