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1046D" w14:textId="3BD27882" w:rsidR="00295A97" w:rsidRDefault="00295A97" w:rsidP="00295A97">
      <w:pPr>
        <w:pStyle w:val="p0"/>
        <w:spacing w:before="3"/>
      </w:pPr>
      <w:r>
        <w:rPr>
          <w:noProof/>
        </w:rPr>
        <w:drawing>
          <wp:inline distT="0" distB="0" distL="0" distR="0" wp14:anchorId="3A50F202" wp14:editId="60BC88A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AF3B14C" w14:textId="77777777" w:rsidR="00295A97" w:rsidRDefault="00295A97" w:rsidP="00295A97">
      <w:pPr>
        <w:pStyle w:val="p0"/>
        <w:spacing w:before="3"/>
      </w:pPr>
      <w:r>
        <w:rPr>
          <w:b/>
          <w:bCs/>
        </w:rPr>
        <w:t>RAMAPO COLLEGE OF NEW JERSEY</w:t>
      </w:r>
    </w:p>
    <w:p w14:paraId="71E5996E" w14:textId="77777777" w:rsidR="00295A97" w:rsidRDefault="00295A97" w:rsidP="00295A97">
      <w:pPr>
        <w:pStyle w:val="p0"/>
        <w:spacing w:before="3" w:after="2"/>
      </w:pPr>
      <w:r>
        <w:rPr>
          <w:b/>
          <w:bCs/>
        </w:rPr>
        <w:t>Office of Communications and Public Relations</w:t>
      </w:r>
    </w:p>
    <w:p w14:paraId="103C15AA" w14:textId="77777777" w:rsidR="00295A97" w:rsidRDefault="00295A97" w:rsidP="00295A97">
      <w:pPr>
        <w:pStyle w:val="p0"/>
        <w:spacing w:before="3" w:after="3"/>
      </w:pPr>
      <w:r>
        <w:rPr>
          <w:b/>
          <w:bCs/>
        </w:rPr>
        <w:t>Press Release</w:t>
      </w:r>
    </w:p>
    <w:p w14:paraId="6C17C23E" w14:textId="77777777" w:rsidR="00295A97" w:rsidRDefault="00295A97" w:rsidP="00295A97">
      <w:pPr>
        <w:pStyle w:val="p0"/>
        <w:spacing w:before="3" w:after="3"/>
        <w:rPr>
          <w:b/>
          <w:bCs/>
        </w:rPr>
      </w:pPr>
      <w:r>
        <w:rPr>
          <w:b/>
          <w:bCs/>
        </w:rPr>
        <w:t>October 29, 2015</w:t>
      </w:r>
      <w:r>
        <w:rPr>
          <w:b/>
          <w:bCs/>
        </w:rPr>
        <w:tab/>
      </w:r>
      <w:r>
        <w:rPr>
          <w:b/>
          <w:bCs/>
        </w:rPr>
        <w:tab/>
      </w:r>
      <w:r>
        <w:rPr>
          <w:b/>
          <w:bCs/>
        </w:rPr>
        <w:tab/>
      </w:r>
      <w:r>
        <w:rPr>
          <w:b/>
          <w:bCs/>
        </w:rPr>
        <w:tab/>
      </w:r>
      <w:r>
        <w:rPr>
          <w:b/>
          <w:bCs/>
        </w:rPr>
        <w:tab/>
      </w:r>
      <w:r>
        <w:rPr>
          <w:b/>
          <w:bCs/>
        </w:rPr>
        <w:tab/>
        <w:t xml:space="preserve">    </w:t>
      </w:r>
    </w:p>
    <w:p w14:paraId="6683BA29" w14:textId="29938343" w:rsidR="00295A97" w:rsidRDefault="00295A97" w:rsidP="00295A97">
      <w:pPr>
        <w:pStyle w:val="p0"/>
        <w:spacing w:before="3" w:after="3"/>
        <w:ind w:left="5760"/>
      </w:pPr>
      <w:r>
        <w:rPr>
          <w:i/>
          <w:iCs/>
        </w:rPr>
        <w:t xml:space="preserve">   Contact:   Angela </w:t>
      </w:r>
      <w:proofErr w:type="spellStart"/>
      <w:r>
        <w:rPr>
          <w:i/>
          <w:iCs/>
        </w:rPr>
        <w:t>Daidone</w:t>
      </w:r>
      <w:proofErr w:type="spellEnd"/>
    </w:p>
    <w:p w14:paraId="6689977A" w14:textId="22B23477" w:rsidR="00295A97" w:rsidRDefault="00295A97" w:rsidP="00295A97">
      <w:pPr>
        <w:pStyle w:val="p0"/>
        <w:spacing w:before="3" w:after="3"/>
        <w:ind w:left="5760"/>
      </w:pPr>
      <w:r>
        <w:rPr>
          <w:i/>
          <w:iCs/>
        </w:rPr>
        <w:t xml:space="preserve">                       201-684-7477</w:t>
      </w:r>
    </w:p>
    <w:p w14:paraId="47850254" w14:textId="1EAC0914" w:rsidR="00295A97" w:rsidRDefault="00295A97" w:rsidP="00295A97">
      <w:pPr>
        <w:pStyle w:val="p0"/>
        <w:spacing w:before="3" w:after="3"/>
        <w:ind w:left="5760"/>
        <w:rPr>
          <w:i/>
          <w:iCs/>
        </w:rPr>
      </w:pPr>
      <w:r>
        <w:rPr>
          <w:i/>
          <w:iCs/>
        </w:rPr>
        <w:t xml:space="preserve">       adaidon1@ramapo.edu</w:t>
      </w:r>
    </w:p>
    <w:p w14:paraId="1465DBE9" w14:textId="77777777" w:rsidR="00295A97" w:rsidRDefault="00295A97" w:rsidP="00A2382D">
      <w:pPr>
        <w:spacing w:line="276" w:lineRule="auto"/>
        <w:jc w:val="center"/>
        <w:rPr>
          <w:rFonts w:asciiTheme="majorHAnsi" w:hAnsiTheme="majorHAnsi"/>
          <w:b/>
          <w:sz w:val="32"/>
          <w:szCs w:val="32"/>
        </w:rPr>
      </w:pPr>
    </w:p>
    <w:p w14:paraId="57C559AF" w14:textId="77777777" w:rsidR="00A2382D" w:rsidRPr="00CF3F43" w:rsidRDefault="00A2382D" w:rsidP="00A2382D">
      <w:pPr>
        <w:spacing w:line="276" w:lineRule="auto"/>
        <w:jc w:val="center"/>
        <w:rPr>
          <w:rFonts w:asciiTheme="majorHAnsi" w:hAnsiTheme="majorHAnsi"/>
          <w:b/>
          <w:sz w:val="32"/>
          <w:szCs w:val="32"/>
        </w:rPr>
      </w:pPr>
      <w:r w:rsidRPr="00CF3F43">
        <w:rPr>
          <w:rFonts w:asciiTheme="majorHAnsi" w:hAnsiTheme="majorHAnsi"/>
          <w:b/>
          <w:sz w:val="32"/>
          <w:szCs w:val="32"/>
        </w:rPr>
        <w:t xml:space="preserve">Renowned Fiddler Eileen </w:t>
      </w:r>
      <w:proofErr w:type="spellStart"/>
      <w:r w:rsidRPr="00CF3F43">
        <w:rPr>
          <w:rFonts w:asciiTheme="majorHAnsi" w:hAnsiTheme="majorHAnsi"/>
          <w:b/>
          <w:sz w:val="32"/>
          <w:szCs w:val="32"/>
        </w:rPr>
        <w:t>Ivers</w:t>
      </w:r>
      <w:proofErr w:type="spellEnd"/>
      <w:r w:rsidRPr="00CF3F43">
        <w:rPr>
          <w:rFonts w:asciiTheme="majorHAnsi" w:hAnsiTheme="majorHAnsi"/>
          <w:b/>
          <w:sz w:val="32"/>
          <w:szCs w:val="32"/>
        </w:rPr>
        <w:t xml:space="preserve"> Headlines Ramapo College Foundation’s Performing Arts Dinner Series</w:t>
      </w:r>
    </w:p>
    <w:p w14:paraId="490E686A" w14:textId="77777777" w:rsidR="00A2382D" w:rsidRPr="00CF3F43" w:rsidRDefault="00A2382D" w:rsidP="00624CFB">
      <w:pPr>
        <w:spacing w:line="276" w:lineRule="auto"/>
        <w:rPr>
          <w:rFonts w:asciiTheme="majorHAnsi" w:hAnsiTheme="majorHAnsi"/>
        </w:rPr>
      </w:pPr>
    </w:p>
    <w:p w14:paraId="48C87C2E" w14:textId="1D0495DF" w:rsidR="006D03F5" w:rsidRPr="00CF3F43" w:rsidRDefault="00CF3F43" w:rsidP="00624CFB">
      <w:pPr>
        <w:spacing w:line="276" w:lineRule="auto"/>
        <w:rPr>
          <w:rFonts w:asciiTheme="majorHAnsi" w:hAnsiTheme="majorHAnsi"/>
        </w:rPr>
      </w:pPr>
      <w:r>
        <w:rPr>
          <w:rFonts w:asciiTheme="majorHAnsi" w:hAnsiTheme="majorHAnsi"/>
        </w:rPr>
        <w:t>MAHWAH, N.J. --</w:t>
      </w:r>
      <w:r w:rsidR="00624CFB" w:rsidRPr="00CF3F43">
        <w:rPr>
          <w:rFonts w:asciiTheme="majorHAnsi" w:hAnsiTheme="majorHAnsi"/>
        </w:rPr>
        <w:t xml:space="preserve"> </w:t>
      </w:r>
      <w:r w:rsidR="00A14A3E" w:rsidRPr="00CF3F43">
        <w:rPr>
          <w:rFonts w:asciiTheme="majorHAnsi" w:hAnsiTheme="majorHAnsi"/>
        </w:rPr>
        <w:t>The Sixteenth Annual Per</w:t>
      </w:r>
      <w:r>
        <w:rPr>
          <w:rFonts w:asciiTheme="majorHAnsi" w:hAnsiTheme="majorHAnsi"/>
        </w:rPr>
        <w:t>forming Arts Dinner Series will present Grammy A</w:t>
      </w:r>
      <w:r w:rsidR="00A14A3E" w:rsidRPr="00CF3F43">
        <w:rPr>
          <w:rFonts w:asciiTheme="majorHAnsi" w:hAnsiTheme="majorHAnsi"/>
        </w:rPr>
        <w:t xml:space="preserve">ward-winning </w:t>
      </w:r>
      <w:r w:rsidR="00624CFB" w:rsidRPr="00CF3F43">
        <w:rPr>
          <w:rFonts w:asciiTheme="majorHAnsi" w:hAnsiTheme="majorHAnsi"/>
        </w:rPr>
        <w:t>violinist</w:t>
      </w:r>
      <w:r w:rsidR="00A14A3E" w:rsidRPr="00CF3F43">
        <w:rPr>
          <w:rFonts w:asciiTheme="majorHAnsi" w:hAnsiTheme="majorHAnsi"/>
        </w:rPr>
        <w:t xml:space="preserve"> Eileen </w:t>
      </w:r>
      <w:proofErr w:type="spellStart"/>
      <w:r w:rsidR="00A14A3E" w:rsidRPr="00CF3F43">
        <w:rPr>
          <w:rFonts w:asciiTheme="majorHAnsi" w:hAnsiTheme="majorHAnsi"/>
        </w:rPr>
        <w:t>Ivers</w:t>
      </w:r>
      <w:proofErr w:type="spellEnd"/>
      <w:r w:rsidR="00A14A3E" w:rsidRPr="00CF3F43">
        <w:rPr>
          <w:rFonts w:asciiTheme="majorHAnsi" w:hAnsiTheme="majorHAnsi"/>
        </w:rPr>
        <w:t xml:space="preserve"> on </w:t>
      </w:r>
      <w:r>
        <w:rPr>
          <w:rFonts w:asciiTheme="majorHAnsi" w:hAnsiTheme="majorHAnsi"/>
        </w:rPr>
        <w:t xml:space="preserve">Sunday, </w:t>
      </w:r>
      <w:r w:rsidR="00A14A3E" w:rsidRPr="00CF3F43">
        <w:rPr>
          <w:rFonts w:asciiTheme="majorHAnsi" w:hAnsiTheme="majorHAnsi"/>
        </w:rPr>
        <w:t xml:space="preserve">December 6.  The show will take place </w:t>
      </w:r>
      <w:r w:rsidR="00A40F45" w:rsidRPr="00CF3F43">
        <w:rPr>
          <w:rFonts w:asciiTheme="majorHAnsi" w:hAnsiTheme="majorHAnsi"/>
        </w:rPr>
        <w:t>in the Sharp Theater of</w:t>
      </w:r>
      <w:r w:rsidR="00A14A3E" w:rsidRPr="00CF3F43">
        <w:rPr>
          <w:rFonts w:asciiTheme="majorHAnsi" w:hAnsiTheme="majorHAnsi"/>
        </w:rPr>
        <w:t xml:space="preserve"> The Angelica and Russ </w:t>
      </w:r>
      <w:proofErr w:type="spellStart"/>
      <w:r w:rsidR="00A14A3E" w:rsidRPr="00CF3F43">
        <w:rPr>
          <w:rFonts w:asciiTheme="majorHAnsi" w:hAnsiTheme="majorHAnsi"/>
        </w:rPr>
        <w:t>Berrie</w:t>
      </w:r>
      <w:proofErr w:type="spellEnd"/>
      <w:r w:rsidR="00A14A3E" w:rsidRPr="00CF3F43">
        <w:rPr>
          <w:rFonts w:asciiTheme="majorHAnsi" w:hAnsiTheme="majorHAnsi"/>
        </w:rPr>
        <w:t xml:space="preserve"> Center for Performing and Visual Arts</w:t>
      </w:r>
      <w:r>
        <w:rPr>
          <w:rFonts w:asciiTheme="majorHAnsi" w:hAnsiTheme="majorHAnsi"/>
        </w:rPr>
        <w:t xml:space="preserve"> at 7 p.m</w:t>
      </w:r>
      <w:r w:rsidR="00A14A3E" w:rsidRPr="00CF3F43">
        <w:rPr>
          <w:rFonts w:asciiTheme="majorHAnsi" w:hAnsiTheme="majorHAnsi"/>
        </w:rPr>
        <w:t xml:space="preserve">. </w:t>
      </w:r>
      <w:r w:rsidR="007008DC" w:rsidRPr="00CF3F43">
        <w:rPr>
          <w:rFonts w:asciiTheme="majorHAnsi" w:hAnsiTheme="majorHAnsi"/>
        </w:rPr>
        <w:t xml:space="preserve"> </w:t>
      </w:r>
      <w:proofErr w:type="spellStart"/>
      <w:r w:rsidR="009C4029" w:rsidRPr="00CF3F43">
        <w:rPr>
          <w:rFonts w:asciiTheme="majorHAnsi" w:hAnsiTheme="majorHAnsi"/>
        </w:rPr>
        <w:t>Ivers</w:t>
      </w:r>
      <w:proofErr w:type="spellEnd"/>
      <w:r w:rsidR="009C4029" w:rsidRPr="00CF3F43">
        <w:rPr>
          <w:rFonts w:asciiTheme="majorHAnsi" w:hAnsiTheme="majorHAnsi"/>
        </w:rPr>
        <w:t xml:space="preserve">, </w:t>
      </w:r>
      <w:r w:rsidR="00624CFB" w:rsidRPr="00CF3F43">
        <w:rPr>
          <w:rFonts w:asciiTheme="majorHAnsi" w:hAnsiTheme="majorHAnsi"/>
        </w:rPr>
        <w:t>a nine-</w:t>
      </w:r>
      <w:r w:rsidR="007008DC" w:rsidRPr="00CF3F43">
        <w:rPr>
          <w:rFonts w:asciiTheme="majorHAnsi" w:hAnsiTheme="majorHAnsi"/>
        </w:rPr>
        <w:t>time All-Ireland Fiddle Champion</w:t>
      </w:r>
      <w:r w:rsidR="009C4029" w:rsidRPr="00CF3F43">
        <w:rPr>
          <w:rFonts w:asciiTheme="majorHAnsi" w:hAnsiTheme="majorHAnsi"/>
        </w:rPr>
        <w:t>,</w:t>
      </w:r>
      <w:r w:rsidR="007008DC" w:rsidRPr="00CF3F43">
        <w:rPr>
          <w:rFonts w:asciiTheme="majorHAnsi" w:hAnsiTheme="majorHAnsi"/>
        </w:rPr>
        <w:t xml:space="preserve"> will perform with Immigrant Soul to bring a festive holiday show to Ramapo College.</w:t>
      </w:r>
    </w:p>
    <w:p w14:paraId="4E50CA1A" w14:textId="77777777" w:rsidR="007008DC" w:rsidRPr="00CF3F43" w:rsidRDefault="007008DC" w:rsidP="00624CFB">
      <w:pPr>
        <w:spacing w:line="276" w:lineRule="auto"/>
        <w:rPr>
          <w:rFonts w:asciiTheme="majorHAnsi" w:hAnsiTheme="majorHAnsi"/>
        </w:rPr>
      </w:pPr>
    </w:p>
    <w:p w14:paraId="0C6615AD" w14:textId="551104A3" w:rsidR="007008DC" w:rsidRPr="00CF3F43" w:rsidRDefault="00EF04BA" w:rsidP="00624CFB">
      <w:pPr>
        <w:spacing w:line="276" w:lineRule="auto"/>
        <w:rPr>
          <w:rFonts w:asciiTheme="majorHAnsi" w:hAnsiTheme="majorHAnsi"/>
        </w:rPr>
      </w:pPr>
      <w:r>
        <w:rPr>
          <w:rFonts w:asciiTheme="majorHAnsi" w:hAnsiTheme="majorHAnsi"/>
        </w:rPr>
        <w:t xml:space="preserve">Roy and Eileen of Wyckoff are </w:t>
      </w:r>
      <w:r w:rsidR="007008DC" w:rsidRPr="00CF3F43">
        <w:rPr>
          <w:rFonts w:asciiTheme="majorHAnsi" w:hAnsiTheme="majorHAnsi"/>
        </w:rPr>
        <w:t>the Performance Sponsor</w:t>
      </w:r>
      <w:r>
        <w:rPr>
          <w:rFonts w:asciiTheme="majorHAnsi" w:hAnsiTheme="majorHAnsi"/>
        </w:rPr>
        <w:t>s</w:t>
      </w:r>
      <w:r w:rsidR="007008DC" w:rsidRPr="00CF3F43">
        <w:rPr>
          <w:rFonts w:asciiTheme="majorHAnsi" w:hAnsiTheme="majorHAnsi"/>
        </w:rPr>
        <w:t xml:space="preserve"> for the evening’s events.</w:t>
      </w:r>
      <w:r w:rsidR="00A40F45" w:rsidRPr="00CF3F43">
        <w:rPr>
          <w:rFonts w:asciiTheme="majorHAnsi" w:hAnsiTheme="majorHAnsi"/>
        </w:rPr>
        <w:t xml:space="preserve">  The Ramapo College Foundation hosts the Performing Arts Dinner Series as part of its extraordinary entertainment to support College scholarships, faculty and student research opportunities and campus capital projects.</w:t>
      </w:r>
    </w:p>
    <w:p w14:paraId="435A333D" w14:textId="77777777" w:rsidR="007008DC" w:rsidRPr="00CF3F43" w:rsidRDefault="007008DC" w:rsidP="00624CFB">
      <w:pPr>
        <w:spacing w:line="276" w:lineRule="auto"/>
        <w:rPr>
          <w:rFonts w:asciiTheme="majorHAnsi" w:hAnsiTheme="majorHAnsi"/>
        </w:rPr>
      </w:pPr>
    </w:p>
    <w:p w14:paraId="766C7722" w14:textId="3253D2B5" w:rsidR="007008DC" w:rsidRPr="00CF3F43" w:rsidRDefault="009C4029" w:rsidP="00624CFB">
      <w:pPr>
        <w:pStyle w:val="NormalWeb"/>
        <w:shd w:val="clear" w:color="auto" w:fill="FFFFFF"/>
        <w:spacing w:before="0" w:beforeAutospacing="0" w:after="0" w:afterAutospacing="0" w:line="276" w:lineRule="auto"/>
        <w:textAlignment w:val="baseline"/>
        <w:rPr>
          <w:rFonts w:asciiTheme="majorHAnsi" w:hAnsiTheme="majorHAnsi" w:cs="Arial"/>
        </w:rPr>
      </w:pPr>
      <w:r w:rsidRPr="00CF3F43">
        <w:rPr>
          <w:rFonts w:asciiTheme="majorHAnsi" w:hAnsiTheme="majorHAnsi"/>
        </w:rPr>
        <w:t xml:space="preserve">Tickets are available for $125 per person and include a </w:t>
      </w:r>
      <w:r w:rsidR="00624CFB" w:rsidRPr="00CF3F43">
        <w:rPr>
          <w:rFonts w:asciiTheme="majorHAnsi" w:hAnsiTheme="majorHAnsi"/>
        </w:rPr>
        <w:t>delightful</w:t>
      </w:r>
      <w:r w:rsidRPr="00CF3F43">
        <w:rPr>
          <w:rFonts w:asciiTheme="majorHAnsi" w:hAnsiTheme="majorHAnsi"/>
        </w:rPr>
        <w:t xml:space="preserve"> meal and select wines.  For additional information contact </w:t>
      </w:r>
      <w:r w:rsidR="00624CFB" w:rsidRPr="00CF3F43">
        <w:rPr>
          <w:rFonts w:asciiTheme="majorHAnsi" w:hAnsiTheme="majorHAnsi" w:cs="Arial"/>
        </w:rPr>
        <w:t xml:space="preserve">Liz </w:t>
      </w:r>
      <w:proofErr w:type="spellStart"/>
      <w:r w:rsidR="00624CFB" w:rsidRPr="00CF3F43">
        <w:rPr>
          <w:rFonts w:asciiTheme="majorHAnsi" w:hAnsiTheme="majorHAnsi" w:cs="Arial"/>
        </w:rPr>
        <w:t>Kloak</w:t>
      </w:r>
      <w:proofErr w:type="spellEnd"/>
      <w:r w:rsidR="00624CFB" w:rsidRPr="00CF3F43">
        <w:rPr>
          <w:rFonts w:asciiTheme="majorHAnsi" w:hAnsiTheme="majorHAnsi" w:cs="Arial"/>
        </w:rPr>
        <w:t xml:space="preserve"> by phone at </w:t>
      </w:r>
      <w:r w:rsidRPr="00CF3F43">
        <w:rPr>
          <w:rFonts w:asciiTheme="majorHAnsi" w:hAnsiTheme="majorHAnsi" w:cs="Arial"/>
        </w:rPr>
        <w:t>201-684-6834 or email</w:t>
      </w:r>
      <w:r w:rsidR="00624CFB" w:rsidRPr="00CF3F43">
        <w:rPr>
          <w:rFonts w:asciiTheme="majorHAnsi" w:hAnsiTheme="majorHAnsi" w:cs="Arial"/>
        </w:rPr>
        <w:t xml:space="preserve"> at</w:t>
      </w:r>
      <w:r w:rsidRPr="00CF3F43">
        <w:rPr>
          <w:rFonts w:asciiTheme="majorHAnsi" w:hAnsiTheme="majorHAnsi" w:cs="Arial"/>
        </w:rPr>
        <w:t> </w:t>
      </w:r>
      <w:r w:rsidRPr="00CF3F43">
        <w:rPr>
          <w:rFonts w:asciiTheme="majorHAnsi" w:hAnsiTheme="majorHAnsi" w:cs="Arial"/>
          <w:bdr w:val="none" w:sz="0" w:space="0" w:color="auto" w:frame="1"/>
        </w:rPr>
        <w:t>lkloak@ramapo.edu</w:t>
      </w:r>
      <w:bookmarkStart w:id="0" w:name="_GoBack"/>
      <w:bookmarkEnd w:id="0"/>
      <w:proofErr w:type="gramStart"/>
      <w:r w:rsidRPr="00CF3F43">
        <w:rPr>
          <w:rFonts w:asciiTheme="majorHAnsi" w:hAnsiTheme="majorHAnsi" w:cs="Arial"/>
        </w:rPr>
        <w:t>  You</w:t>
      </w:r>
      <w:proofErr w:type="gramEnd"/>
      <w:r w:rsidRPr="00CF3F43">
        <w:rPr>
          <w:rFonts w:asciiTheme="majorHAnsi" w:hAnsiTheme="majorHAnsi" w:cs="Arial"/>
        </w:rPr>
        <w:t xml:space="preserve"> may also view information </w:t>
      </w:r>
      <w:r w:rsidR="00624CFB" w:rsidRPr="00CF3F43">
        <w:rPr>
          <w:rFonts w:asciiTheme="majorHAnsi" w:hAnsiTheme="majorHAnsi" w:cs="Arial"/>
        </w:rPr>
        <w:t>online by visiting http:</w:t>
      </w:r>
      <w:r w:rsidR="00CF3F43">
        <w:rPr>
          <w:rFonts w:asciiTheme="majorHAnsi" w:hAnsiTheme="majorHAnsi" w:cs="Arial"/>
        </w:rPr>
        <w:t>//www.ramapo.edu/dinner-series/</w:t>
      </w:r>
      <w:r w:rsidR="00624CFB" w:rsidRPr="00CF3F43">
        <w:rPr>
          <w:rFonts w:asciiTheme="majorHAnsi" w:hAnsiTheme="majorHAnsi" w:cs="Arial"/>
        </w:rPr>
        <w:t xml:space="preserve"> </w:t>
      </w:r>
    </w:p>
    <w:p w14:paraId="3A235A99" w14:textId="77777777" w:rsidR="009C4029" w:rsidRPr="00CF3F43" w:rsidRDefault="009C4029" w:rsidP="00624CFB">
      <w:pPr>
        <w:pStyle w:val="NormalWeb"/>
        <w:shd w:val="clear" w:color="auto" w:fill="FFFFFF"/>
        <w:spacing w:before="180" w:beforeAutospacing="0" w:after="180" w:afterAutospacing="0" w:line="276" w:lineRule="auto"/>
        <w:textAlignment w:val="baseline"/>
        <w:rPr>
          <w:rFonts w:asciiTheme="majorHAnsi" w:hAnsiTheme="majorHAnsi" w:cs="Arial"/>
        </w:rPr>
      </w:pPr>
      <w:r w:rsidRPr="00CF3F43">
        <w:rPr>
          <w:rFonts w:asciiTheme="majorHAnsi" w:hAnsiTheme="majorHAnsi" w:cs="Arial"/>
        </w:rPr>
        <w:t>This program is made possible in part by funds from the New Jersey State Council on the Arts/Department of State, a Partner Agency of the National Endowment for the Arts. For disability related accommodations, or to request alternative formats, please contact the Box Office 72 hours in advance of the performance at 201-684-7844.</w:t>
      </w:r>
    </w:p>
    <w:p w14:paraId="7957742C" w14:textId="77777777" w:rsidR="009C4029" w:rsidRPr="00624CFB" w:rsidRDefault="00624CFB" w:rsidP="00624CFB">
      <w:pPr>
        <w:spacing w:line="276" w:lineRule="auto"/>
        <w:jc w:val="center"/>
        <w:rPr>
          <w:sz w:val="22"/>
          <w:szCs w:val="22"/>
        </w:rPr>
      </w:pPr>
      <w:r>
        <w:rPr>
          <w:sz w:val="22"/>
          <w:szCs w:val="22"/>
        </w:rPr>
        <w:t>###</w:t>
      </w:r>
    </w:p>
    <w:sectPr w:rsidR="009C4029" w:rsidRPr="00624CFB" w:rsidSect="00A53D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3E"/>
    <w:rsid w:val="00295A97"/>
    <w:rsid w:val="00343FD5"/>
    <w:rsid w:val="00442151"/>
    <w:rsid w:val="00624CFB"/>
    <w:rsid w:val="006D03F5"/>
    <w:rsid w:val="007008DC"/>
    <w:rsid w:val="009C4029"/>
    <w:rsid w:val="00A14A3E"/>
    <w:rsid w:val="00A2382D"/>
    <w:rsid w:val="00A40F45"/>
    <w:rsid w:val="00A53DA0"/>
    <w:rsid w:val="00CF3F43"/>
    <w:rsid w:val="00EF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AAA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029"/>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9C4029"/>
    <w:rPr>
      <w:color w:val="0000FF"/>
      <w:u w:val="single"/>
    </w:rPr>
  </w:style>
  <w:style w:type="character" w:styleId="FollowedHyperlink">
    <w:name w:val="FollowedHyperlink"/>
    <w:basedOn w:val="DefaultParagraphFont"/>
    <w:uiPriority w:val="99"/>
    <w:semiHidden/>
    <w:unhideWhenUsed/>
    <w:rsid w:val="009C4029"/>
    <w:rPr>
      <w:color w:val="800080" w:themeColor="followedHyperlink"/>
      <w:u w:val="single"/>
    </w:rPr>
  </w:style>
  <w:style w:type="paragraph" w:customStyle="1" w:styleId="p0">
    <w:name w:val="p0"/>
    <w:basedOn w:val="Normal"/>
    <w:rsid w:val="00295A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5A97"/>
    <w:rPr>
      <w:rFonts w:ascii="Tahoma" w:hAnsi="Tahoma" w:cs="Tahoma"/>
      <w:sz w:val="16"/>
      <w:szCs w:val="16"/>
    </w:rPr>
  </w:style>
  <w:style w:type="character" w:customStyle="1" w:styleId="BalloonTextChar">
    <w:name w:val="Balloon Text Char"/>
    <w:basedOn w:val="DefaultParagraphFont"/>
    <w:link w:val="BalloonText"/>
    <w:uiPriority w:val="99"/>
    <w:semiHidden/>
    <w:rsid w:val="00295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029"/>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9C4029"/>
    <w:rPr>
      <w:color w:val="0000FF"/>
      <w:u w:val="single"/>
    </w:rPr>
  </w:style>
  <w:style w:type="character" w:styleId="FollowedHyperlink">
    <w:name w:val="FollowedHyperlink"/>
    <w:basedOn w:val="DefaultParagraphFont"/>
    <w:uiPriority w:val="99"/>
    <w:semiHidden/>
    <w:unhideWhenUsed/>
    <w:rsid w:val="009C4029"/>
    <w:rPr>
      <w:color w:val="800080" w:themeColor="followedHyperlink"/>
      <w:u w:val="single"/>
    </w:rPr>
  </w:style>
  <w:style w:type="paragraph" w:customStyle="1" w:styleId="p0">
    <w:name w:val="p0"/>
    <w:basedOn w:val="Normal"/>
    <w:rsid w:val="00295A9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5A97"/>
    <w:rPr>
      <w:rFonts w:ascii="Tahoma" w:hAnsi="Tahoma" w:cs="Tahoma"/>
      <w:sz w:val="16"/>
      <w:szCs w:val="16"/>
    </w:rPr>
  </w:style>
  <w:style w:type="character" w:customStyle="1" w:styleId="BalloonTextChar">
    <w:name w:val="Balloon Text Char"/>
    <w:basedOn w:val="DefaultParagraphFont"/>
    <w:link w:val="BalloonText"/>
    <w:uiPriority w:val="99"/>
    <w:semiHidden/>
    <w:rsid w:val="00295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ramapo college</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its</dc:creator>
  <cp:lastModifiedBy>defaultprof</cp:lastModifiedBy>
  <cp:revision>5</cp:revision>
  <cp:lastPrinted>2015-10-30T16:42:00Z</cp:lastPrinted>
  <dcterms:created xsi:type="dcterms:W3CDTF">2015-10-06T20:10:00Z</dcterms:created>
  <dcterms:modified xsi:type="dcterms:W3CDTF">2015-10-30T16:43:00Z</dcterms:modified>
</cp:coreProperties>
</file>