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E79D5" w14:textId="63034912" w:rsidR="00F779B7" w:rsidRDefault="00F779B7" w:rsidP="00F779B7">
      <w:pPr>
        <w:pStyle w:val="p0"/>
        <w:spacing w:before="3"/>
      </w:pPr>
      <w:r>
        <w:rPr>
          <w:noProof/>
        </w:rPr>
        <w:drawing>
          <wp:inline distT="0" distB="0" distL="0" distR="0" wp14:anchorId="075E187F" wp14:editId="0B62A93D">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54F4B4F9" w14:textId="77777777" w:rsidR="00F779B7" w:rsidRDefault="00F779B7" w:rsidP="00F779B7">
      <w:pPr>
        <w:pStyle w:val="p0"/>
        <w:spacing w:before="3"/>
      </w:pPr>
      <w:r>
        <w:rPr>
          <w:b/>
          <w:bCs/>
        </w:rPr>
        <w:t>RAMAPO COLLEGE OF NEW JERSEY</w:t>
      </w:r>
    </w:p>
    <w:p w14:paraId="4ACF9111" w14:textId="77777777" w:rsidR="00F779B7" w:rsidRDefault="00F779B7" w:rsidP="00F779B7">
      <w:pPr>
        <w:pStyle w:val="p0"/>
        <w:spacing w:before="3" w:after="2"/>
      </w:pPr>
      <w:r>
        <w:rPr>
          <w:b/>
          <w:bCs/>
        </w:rPr>
        <w:t>Office of Communications and Public Relations</w:t>
      </w:r>
    </w:p>
    <w:p w14:paraId="17FD2680" w14:textId="77777777" w:rsidR="00F779B7" w:rsidRDefault="00F779B7" w:rsidP="00F779B7">
      <w:pPr>
        <w:pStyle w:val="p0"/>
        <w:spacing w:before="3" w:after="3"/>
      </w:pPr>
      <w:r>
        <w:rPr>
          <w:b/>
          <w:bCs/>
        </w:rPr>
        <w:t>Press Release</w:t>
      </w:r>
    </w:p>
    <w:p w14:paraId="65BAB080" w14:textId="77777777" w:rsidR="00F779B7" w:rsidRDefault="00F779B7" w:rsidP="00F779B7">
      <w:pPr>
        <w:pStyle w:val="p0"/>
        <w:spacing w:before="3" w:after="3"/>
        <w:rPr>
          <w:b/>
          <w:bCs/>
        </w:rPr>
      </w:pPr>
      <w:r>
        <w:rPr>
          <w:b/>
          <w:bCs/>
        </w:rPr>
        <w:t>September 22, 2015</w:t>
      </w:r>
      <w:r>
        <w:rPr>
          <w:b/>
          <w:bCs/>
        </w:rPr>
        <w:tab/>
      </w:r>
      <w:r>
        <w:rPr>
          <w:b/>
          <w:bCs/>
        </w:rPr>
        <w:tab/>
      </w:r>
      <w:r>
        <w:rPr>
          <w:b/>
          <w:bCs/>
        </w:rPr>
        <w:tab/>
      </w:r>
      <w:r>
        <w:rPr>
          <w:b/>
          <w:bCs/>
        </w:rPr>
        <w:tab/>
      </w:r>
      <w:r>
        <w:rPr>
          <w:b/>
          <w:bCs/>
        </w:rPr>
        <w:tab/>
      </w:r>
      <w:r>
        <w:rPr>
          <w:b/>
          <w:bCs/>
        </w:rPr>
        <w:tab/>
        <w:t xml:space="preserve">    </w:t>
      </w:r>
    </w:p>
    <w:p w14:paraId="4611FA96" w14:textId="77777777" w:rsidR="00F779B7" w:rsidRDefault="00F779B7" w:rsidP="00F779B7">
      <w:pPr>
        <w:pStyle w:val="p0"/>
        <w:spacing w:before="3" w:after="3"/>
        <w:ind w:left="6480"/>
      </w:pPr>
      <w:r>
        <w:rPr>
          <w:i/>
          <w:iCs/>
        </w:rPr>
        <w:t xml:space="preserve">Contact:   Angela </w:t>
      </w:r>
      <w:proofErr w:type="spellStart"/>
      <w:r>
        <w:rPr>
          <w:i/>
          <w:iCs/>
        </w:rPr>
        <w:t>Daidone</w:t>
      </w:r>
      <w:proofErr w:type="spellEnd"/>
    </w:p>
    <w:p w14:paraId="3AC72F66" w14:textId="77777777" w:rsidR="00F779B7" w:rsidRDefault="00F779B7" w:rsidP="00F779B7">
      <w:pPr>
        <w:pStyle w:val="p0"/>
        <w:spacing w:before="3" w:after="3"/>
        <w:ind w:left="5760"/>
      </w:pPr>
      <w:r>
        <w:rPr>
          <w:i/>
          <w:iCs/>
        </w:rPr>
        <w:t xml:space="preserve">                                201-684-7477</w:t>
      </w:r>
    </w:p>
    <w:p w14:paraId="06722CE8" w14:textId="77777777" w:rsidR="00F779B7" w:rsidRDefault="00F779B7" w:rsidP="00F779B7">
      <w:pPr>
        <w:pStyle w:val="p0"/>
        <w:spacing w:before="3" w:after="3"/>
        <w:ind w:left="5760"/>
        <w:rPr>
          <w:i/>
          <w:iCs/>
        </w:rPr>
      </w:pPr>
      <w:r>
        <w:rPr>
          <w:i/>
          <w:iCs/>
        </w:rPr>
        <w:t xml:space="preserve">                adaidon1@ramapo.edu</w:t>
      </w:r>
    </w:p>
    <w:p w14:paraId="65317361" w14:textId="77777777" w:rsidR="00F779B7" w:rsidRPr="00580F29" w:rsidRDefault="00F779B7" w:rsidP="00F779B7">
      <w:pPr>
        <w:autoSpaceDE w:val="0"/>
        <w:autoSpaceDN w:val="0"/>
        <w:adjustRightInd w:val="0"/>
        <w:rPr>
          <w:color w:val="000000"/>
        </w:rPr>
      </w:pPr>
    </w:p>
    <w:p w14:paraId="33CD4B1C" w14:textId="77777777" w:rsidR="003252D7" w:rsidRPr="0006463C" w:rsidRDefault="003252D7" w:rsidP="003252D7">
      <w:pPr>
        <w:rPr>
          <w:rFonts w:eastAsia="ヒラギノ角ゴ Pro W3"/>
          <w:color w:val="000000"/>
          <w:spacing w:val="0"/>
          <w:kern w:val="0"/>
        </w:rPr>
      </w:pPr>
    </w:p>
    <w:p w14:paraId="65C73488" w14:textId="0389A411" w:rsidR="003252D7" w:rsidRPr="007319AF" w:rsidRDefault="0006463C" w:rsidP="0006463C">
      <w:pPr>
        <w:jc w:val="center"/>
        <w:rPr>
          <w:rFonts w:asciiTheme="majorHAnsi" w:eastAsia="ヒラギノ角ゴ Pro W3" w:hAnsiTheme="majorHAnsi"/>
          <w:b/>
          <w:color w:val="000000"/>
          <w:spacing w:val="0"/>
          <w:kern w:val="0"/>
          <w:sz w:val="36"/>
          <w:szCs w:val="36"/>
        </w:rPr>
      </w:pPr>
      <w:r w:rsidRPr="007319AF">
        <w:rPr>
          <w:rFonts w:asciiTheme="majorHAnsi" w:eastAsia="ヒラギノ角ゴ Pro W3" w:hAnsiTheme="majorHAnsi"/>
          <w:b/>
          <w:color w:val="000000"/>
          <w:spacing w:val="0"/>
          <w:kern w:val="0"/>
          <w:sz w:val="36"/>
          <w:szCs w:val="36"/>
        </w:rPr>
        <w:t xml:space="preserve">Humor as a Response to the Holocaust to be </w:t>
      </w:r>
      <w:proofErr w:type="gramStart"/>
      <w:r w:rsidRPr="007319AF">
        <w:rPr>
          <w:rFonts w:asciiTheme="majorHAnsi" w:eastAsia="ヒラギノ角ゴ Pro W3" w:hAnsiTheme="majorHAnsi"/>
          <w:b/>
          <w:color w:val="000000"/>
          <w:spacing w:val="0"/>
          <w:kern w:val="0"/>
          <w:sz w:val="36"/>
          <w:szCs w:val="36"/>
        </w:rPr>
        <w:t>Examined</w:t>
      </w:r>
      <w:proofErr w:type="gramEnd"/>
      <w:r w:rsidR="007319AF" w:rsidRPr="007319AF">
        <w:rPr>
          <w:rFonts w:asciiTheme="majorHAnsi" w:eastAsia="ヒラギノ角ゴ Pro W3" w:hAnsiTheme="majorHAnsi"/>
          <w:b/>
          <w:color w:val="000000"/>
          <w:spacing w:val="0"/>
          <w:kern w:val="0"/>
          <w:sz w:val="36"/>
          <w:szCs w:val="36"/>
        </w:rPr>
        <w:t xml:space="preserve"> at Ramapo College</w:t>
      </w:r>
    </w:p>
    <w:p w14:paraId="26374190" w14:textId="77777777" w:rsidR="003252D7" w:rsidRPr="0066391F" w:rsidRDefault="003252D7" w:rsidP="003252D7">
      <w:pPr>
        <w:jc w:val="center"/>
        <w:rPr>
          <w:rFonts w:asciiTheme="majorHAnsi" w:eastAsia="ヒラギノ角ゴ Pro W3" w:hAnsiTheme="majorHAnsi"/>
          <w:color w:val="000000"/>
          <w:spacing w:val="0"/>
          <w:kern w:val="0"/>
        </w:rPr>
      </w:pPr>
    </w:p>
    <w:p w14:paraId="30DB0A54" w14:textId="3217C50C" w:rsidR="003252D7" w:rsidRPr="0066391F" w:rsidRDefault="003252D7" w:rsidP="003252D7">
      <w:pPr>
        <w:widowControl w:val="0"/>
        <w:autoSpaceDE w:val="0"/>
        <w:autoSpaceDN w:val="0"/>
        <w:adjustRightInd w:val="0"/>
        <w:rPr>
          <w:rFonts w:asciiTheme="majorHAnsi" w:eastAsia="ヒラギノ角ゴ Pro W3" w:hAnsiTheme="majorHAnsi"/>
          <w:color w:val="000000"/>
          <w:spacing w:val="0"/>
          <w:kern w:val="0"/>
        </w:rPr>
      </w:pPr>
      <w:r w:rsidRPr="0066391F">
        <w:rPr>
          <w:rFonts w:asciiTheme="majorHAnsi" w:eastAsia="ヒラギノ角ゴ Pro W3" w:hAnsiTheme="majorHAnsi"/>
          <w:color w:val="000000"/>
          <w:spacing w:val="0"/>
          <w:kern w:val="0"/>
        </w:rPr>
        <w:t>MAHWAH, N</w:t>
      </w:r>
      <w:r w:rsidR="0066391F">
        <w:rPr>
          <w:rFonts w:asciiTheme="majorHAnsi" w:eastAsia="ヒラギノ角ゴ Pro W3" w:hAnsiTheme="majorHAnsi"/>
          <w:color w:val="000000"/>
          <w:spacing w:val="0"/>
          <w:kern w:val="0"/>
        </w:rPr>
        <w:t>.</w:t>
      </w:r>
      <w:r w:rsidRPr="0066391F">
        <w:rPr>
          <w:rFonts w:asciiTheme="majorHAnsi" w:eastAsia="ヒラギノ角ゴ Pro W3" w:hAnsiTheme="majorHAnsi"/>
          <w:color w:val="000000"/>
          <w:spacing w:val="0"/>
          <w:kern w:val="0"/>
        </w:rPr>
        <w:t>J</w:t>
      </w:r>
      <w:r w:rsidR="0066391F">
        <w:rPr>
          <w:rFonts w:asciiTheme="majorHAnsi" w:eastAsia="ヒラギノ角ゴ Pro W3" w:hAnsiTheme="majorHAnsi"/>
          <w:color w:val="000000"/>
          <w:spacing w:val="0"/>
          <w:kern w:val="0"/>
        </w:rPr>
        <w:t>.</w:t>
      </w:r>
      <w:r w:rsidRPr="0066391F">
        <w:rPr>
          <w:rFonts w:asciiTheme="majorHAnsi" w:eastAsia="ヒラギノ角ゴ Pro W3" w:hAnsiTheme="majorHAnsi"/>
          <w:color w:val="000000"/>
          <w:spacing w:val="0"/>
          <w:kern w:val="0"/>
        </w:rPr>
        <w:t xml:space="preserve"> –</w:t>
      </w:r>
      <w:r w:rsidR="0066391F">
        <w:rPr>
          <w:rFonts w:asciiTheme="majorHAnsi" w:eastAsia="ヒラギノ角ゴ Pro W3" w:hAnsiTheme="majorHAnsi"/>
          <w:color w:val="000000"/>
          <w:spacing w:val="0"/>
          <w:kern w:val="0"/>
        </w:rPr>
        <w:t xml:space="preserve"> </w:t>
      </w:r>
      <w:r w:rsidRPr="0066391F">
        <w:rPr>
          <w:rFonts w:asciiTheme="majorHAnsi" w:eastAsia="ヒラギノ角ゴ Pro W3" w:hAnsiTheme="majorHAnsi"/>
          <w:color w:val="000000"/>
          <w:spacing w:val="0"/>
          <w:kern w:val="0"/>
        </w:rPr>
        <w:t xml:space="preserve">Dr. </w:t>
      </w:r>
      <w:proofErr w:type="spellStart"/>
      <w:r w:rsidR="0049200A" w:rsidRPr="0066391F">
        <w:rPr>
          <w:rFonts w:asciiTheme="majorHAnsi" w:eastAsia="ヒラギノ角ゴ Pro W3" w:hAnsiTheme="majorHAnsi"/>
          <w:color w:val="000000"/>
          <w:spacing w:val="0"/>
          <w:kern w:val="0"/>
        </w:rPr>
        <w:t>Avinoam</w:t>
      </w:r>
      <w:proofErr w:type="spellEnd"/>
      <w:r w:rsidR="0049200A" w:rsidRPr="0066391F">
        <w:rPr>
          <w:rFonts w:asciiTheme="majorHAnsi" w:eastAsia="ヒラギノ角ゴ Pro W3" w:hAnsiTheme="majorHAnsi"/>
          <w:color w:val="000000"/>
          <w:spacing w:val="0"/>
          <w:kern w:val="0"/>
        </w:rPr>
        <w:t xml:space="preserve"> </w:t>
      </w:r>
      <w:proofErr w:type="spellStart"/>
      <w:r w:rsidR="0049200A" w:rsidRPr="0066391F">
        <w:rPr>
          <w:rFonts w:asciiTheme="majorHAnsi" w:eastAsia="ヒラギノ角ゴ Pro W3" w:hAnsiTheme="majorHAnsi"/>
          <w:color w:val="000000"/>
          <w:spacing w:val="0"/>
          <w:kern w:val="0"/>
        </w:rPr>
        <w:t>Patt</w:t>
      </w:r>
      <w:proofErr w:type="spellEnd"/>
      <w:r w:rsidRPr="0066391F">
        <w:rPr>
          <w:rFonts w:asciiTheme="majorHAnsi" w:eastAsia="ヒラギノ角ゴ Pro W3" w:hAnsiTheme="majorHAnsi"/>
          <w:color w:val="000000"/>
          <w:spacing w:val="0"/>
          <w:kern w:val="0"/>
        </w:rPr>
        <w:t xml:space="preserve">, </w:t>
      </w:r>
      <w:r w:rsidR="0049200A" w:rsidRPr="0066391F">
        <w:rPr>
          <w:rFonts w:asciiTheme="majorHAnsi" w:hAnsiTheme="majorHAnsi"/>
          <w:color w:val="auto"/>
          <w:spacing w:val="0"/>
          <w:kern w:val="0"/>
        </w:rPr>
        <w:t xml:space="preserve">the Philip D. </w:t>
      </w:r>
      <w:proofErr w:type="spellStart"/>
      <w:r w:rsidR="0049200A" w:rsidRPr="0066391F">
        <w:rPr>
          <w:rFonts w:asciiTheme="majorHAnsi" w:hAnsiTheme="majorHAnsi"/>
          <w:color w:val="auto"/>
          <w:spacing w:val="0"/>
          <w:kern w:val="0"/>
        </w:rPr>
        <w:t>Feltman</w:t>
      </w:r>
      <w:proofErr w:type="spellEnd"/>
      <w:r w:rsidR="0049200A" w:rsidRPr="0066391F">
        <w:rPr>
          <w:rFonts w:asciiTheme="majorHAnsi" w:hAnsiTheme="majorHAnsi"/>
          <w:color w:val="auto"/>
          <w:spacing w:val="0"/>
          <w:kern w:val="0"/>
        </w:rPr>
        <w:t xml:space="preserve"> Professor of Modern Jewish History at the Maurice Greenberg Center for Judaic Studies at the University of Hartford</w:t>
      </w:r>
      <w:r w:rsidRPr="0066391F">
        <w:rPr>
          <w:rFonts w:asciiTheme="majorHAnsi" w:hAnsiTheme="majorHAnsi"/>
          <w:spacing w:val="0"/>
        </w:rPr>
        <w:t>,</w:t>
      </w:r>
      <w:r w:rsidRPr="0066391F">
        <w:rPr>
          <w:rFonts w:asciiTheme="majorHAnsi" w:eastAsiaTheme="minorEastAsia" w:hAnsiTheme="majorHAnsi"/>
          <w:color w:val="2A2A2A"/>
          <w:spacing w:val="0"/>
          <w:kern w:val="0"/>
          <w:lang w:eastAsia="ja-JP"/>
        </w:rPr>
        <w:t xml:space="preserve"> </w:t>
      </w:r>
      <w:r w:rsidR="0066391F" w:rsidRPr="0066391F">
        <w:rPr>
          <w:rFonts w:asciiTheme="majorHAnsi" w:eastAsiaTheme="minorEastAsia" w:hAnsiTheme="majorHAnsi"/>
          <w:color w:val="2A2A2A"/>
          <w:spacing w:val="0"/>
          <w:kern w:val="0"/>
          <w:lang w:eastAsia="ja-JP"/>
        </w:rPr>
        <w:t>will speak about “Humor in Responding</w:t>
      </w:r>
      <w:r w:rsidR="0066391F">
        <w:rPr>
          <w:rFonts w:asciiTheme="majorHAnsi" w:eastAsiaTheme="minorEastAsia" w:hAnsiTheme="majorHAnsi"/>
          <w:color w:val="2A2A2A"/>
          <w:spacing w:val="0"/>
          <w:kern w:val="0"/>
          <w:lang w:eastAsia="ja-JP"/>
        </w:rPr>
        <w:t xml:space="preserve"> to the Trauma of the Holocaust</w:t>
      </w:r>
      <w:r w:rsidR="0066391F" w:rsidRPr="0066391F">
        <w:rPr>
          <w:rFonts w:asciiTheme="majorHAnsi" w:eastAsiaTheme="minorEastAsia" w:hAnsiTheme="majorHAnsi"/>
          <w:color w:val="2A2A2A"/>
          <w:spacing w:val="0"/>
          <w:kern w:val="0"/>
          <w:lang w:eastAsia="ja-JP"/>
        </w:rPr>
        <w:t xml:space="preserve">” </w:t>
      </w:r>
      <w:r w:rsidR="00D02092" w:rsidRPr="0066391F">
        <w:rPr>
          <w:rFonts w:asciiTheme="majorHAnsi" w:eastAsiaTheme="minorEastAsia" w:hAnsiTheme="majorHAnsi"/>
          <w:color w:val="2A2A2A"/>
          <w:spacing w:val="0"/>
          <w:kern w:val="0"/>
          <w:lang w:eastAsia="ja-JP"/>
        </w:rPr>
        <w:t xml:space="preserve">on </w:t>
      </w:r>
      <w:r w:rsidR="0066391F">
        <w:rPr>
          <w:rFonts w:asciiTheme="majorHAnsi" w:eastAsiaTheme="minorEastAsia" w:hAnsiTheme="majorHAnsi"/>
          <w:color w:val="2A2A2A"/>
          <w:spacing w:val="0"/>
          <w:kern w:val="0"/>
          <w:lang w:eastAsia="ja-JP"/>
        </w:rPr>
        <w:t xml:space="preserve">Wednesday, </w:t>
      </w:r>
      <w:r w:rsidR="00D02092" w:rsidRPr="0066391F">
        <w:rPr>
          <w:rFonts w:asciiTheme="majorHAnsi" w:eastAsiaTheme="minorEastAsia" w:hAnsiTheme="majorHAnsi"/>
          <w:color w:val="2A2A2A"/>
          <w:spacing w:val="0"/>
          <w:kern w:val="0"/>
          <w:lang w:eastAsia="ja-JP"/>
        </w:rPr>
        <w:t>November 4 at 7</w:t>
      </w:r>
      <w:r w:rsidR="0066391F">
        <w:rPr>
          <w:rFonts w:asciiTheme="majorHAnsi" w:eastAsiaTheme="minorEastAsia" w:hAnsiTheme="majorHAnsi"/>
          <w:color w:val="2A2A2A"/>
          <w:spacing w:val="0"/>
          <w:kern w:val="0"/>
          <w:lang w:eastAsia="ja-JP"/>
        </w:rPr>
        <w:t xml:space="preserve"> p.m. in the Alumni Lounges (SC-</w:t>
      </w:r>
      <w:r w:rsidR="00D02092" w:rsidRPr="0066391F">
        <w:rPr>
          <w:rFonts w:asciiTheme="majorHAnsi" w:eastAsiaTheme="minorEastAsia" w:hAnsiTheme="majorHAnsi"/>
          <w:color w:val="2A2A2A"/>
          <w:spacing w:val="0"/>
          <w:kern w:val="0"/>
          <w:lang w:eastAsia="ja-JP"/>
        </w:rPr>
        <w:t>156-157)</w:t>
      </w:r>
      <w:r w:rsidR="0066391F">
        <w:rPr>
          <w:rFonts w:asciiTheme="majorHAnsi" w:eastAsiaTheme="minorEastAsia" w:hAnsiTheme="majorHAnsi"/>
          <w:color w:val="2A2A2A"/>
          <w:spacing w:val="0"/>
          <w:kern w:val="0"/>
          <w:lang w:eastAsia="ja-JP"/>
        </w:rPr>
        <w:t>.</w:t>
      </w:r>
      <w:r w:rsidR="00D02092" w:rsidRPr="0066391F">
        <w:rPr>
          <w:rFonts w:asciiTheme="majorHAnsi" w:eastAsiaTheme="minorEastAsia" w:hAnsiTheme="majorHAnsi"/>
          <w:color w:val="2A2A2A"/>
          <w:spacing w:val="0"/>
          <w:kern w:val="0"/>
          <w:lang w:eastAsia="ja-JP"/>
        </w:rPr>
        <w:t xml:space="preserve"> </w:t>
      </w:r>
      <w:r w:rsidR="00707CED" w:rsidRPr="0066391F">
        <w:rPr>
          <w:rFonts w:asciiTheme="majorHAnsi" w:eastAsia="ヒラギノ角ゴ Pro W3" w:hAnsiTheme="majorHAnsi"/>
          <w:color w:val="000000"/>
          <w:spacing w:val="0"/>
          <w:kern w:val="0"/>
        </w:rPr>
        <w:t>The event will be sponsored by</w:t>
      </w:r>
      <w:r w:rsidRPr="0066391F">
        <w:rPr>
          <w:rFonts w:asciiTheme="majorHAnsi" w:eastAsia="ヒラギノ角ゴ Pro W3" w:hAnsiTheme="majorHAnsi"/>
          <w:color w:val="000000"/>
          <w:spacing w:val="0"/>
          <w:kern w:val="0"/>
        </w:rPr>
        <w:t xml:space="preserve"> The Gross Center for Holocaust and Genocide Studies.</w:t>
      </w:r>
    </w:p>
    <w:p w14:paraId="5E280A43" w14:textId="77777777" w:rsidR="003252D7" w:rsidRPr="0066391F" w:rsidRDefault="003252D7" w:rsidP="003252D7">
      <w:pPr>
        <w:widowControl w:val="0"/>
        <w:autoSpaceDE w:val="0"/>
        <w:autoSpaceDN w:val="0"/>
        <w:adjustRightInd w:val="0"/>
        <w:rPr>
          <w:rFonts w:asciiTheme="majorHAnsi" w:eastAsia="ヒラギノ角ゴ Pro W3" w:hAnsiTheme="majorHAnsi"/>
          <w:color w:val="000000"/>
          <w:spacing w:val="0"/>
          <w:kern w:val="0"/>
        </w:rPr>
      </w:pPr>
    </w:p>
    <w:p w14:paraId="5646D22F" w14:textId="12ECD621" w:rsidR="00C7281C" w:rsidRPr="0066391F" w:rsidRDefault="00D02092" w:rsidP="00451C7D">
      <w:pPr>
        <w:rPr>
          <w:rFonts w:asciiTheme="majorHAnsi" w:hAnsiTheme="majorHAnsi"/>
          <w:color w:val="auto"/>
          <w:spacing w:val="0"/>
          <w:kern w:val="0"/>
        </w:rPr>
      </w:pPr>
      <w:r w:rsidRPr="0066391F">
        <w:rPr>
          <w:rFonts w:asciiTheme="majorHAnsi" w:hAnsiTheme="majorHAnsi"/>
          <w:color w:val="auto"/>
          <w:spacing w:val="0"/>
          <w:kern w:val="0"/>
        </w:rPr>
        <w:t>At the University of Hartford since</w:t>
      </w:r>
      <w:r w:rsidR="00C7281C" w:rsidRPr="0066391F">
        <w:rPr>
          <w:rFonts w:asciiTheme="majorHAnsi" w:hAnsiTheme="majorHAnsi"/>
          <w:color w:val="auto"/>
          <w:spacing w:val="0"/>
          <w:kern w:val="0"/>
        </w:rPr>
        <w:t xml:space="preserve"> 2007,</w:t>
      </w:r>
      <w:r w:rsidRPr="0066391F">
        <w:rPr>
          <w:rFonts w:asciiTheme="majorHAnsi" w:hAnsiTheme="majorHAnsi"/>
          <w:color w:val="auto"/>
          <w:spacing w:val="0"/>
          <w:kern w:val="0"/>
        </w:rPr>
        <w:t xml:space="preserve"> </w:t>
      </w:r>
      <w:r w:rsidR="00C7281C" w:rsidRPr="0066391F">
        <w:rPr>
          <w:rFonts w:asciiTheme="majorHAnsi" w:hAnsiTheme="majorHAnsi"/>
          <w:color w:val="auto"/>
          <w:spacing w:val="0"/>
          <w:kern w:val="0"/>
        </w:rPr>
        <w:t xml:space="preserve">Dr. </w:t>
      </w:r>
      <w:proofErr w:type="spellStart"/>
      <w:r w:rsidR="00C7281C" w:rsidRPr="0066391F">
        <w:rPr>
          <w:rFonts w:asciiTheme="majorHAnsi" w:hAnsiTheme="majorHAnsi"/>
          <w:color w:val="auto"/>
          <w:spacing w:val="0"/>
          <w:kern w:val="0"/>
        </w:rPr>
        <w:t>Patt</w:t>
      </w:r>
      <w:proofErr w:type="spellEnd"/>
      <w:r w:rsidR="00451C7D" w:rsidRPr="0066391F">
        <w:rPr>
          <w:rFonts w:asciiTheme="majorHAnsi" w:hAnsiTheme="majorHAnsi"/>
          <w:color w:val="auto"/>
          <w:spacing w:val="0"/>
          <w:kern w:val="0"/>
        </w:rPr>
        <w:t xml:space="preserve"> </w:t>
      </w:r>
      <w:r w:rsidR="0021159B" w:rsidRPr="0066391F">
        <w:rPr>
          <w:rFonts w:asciiTheme="majorHAnsi" w:hAnsiTheme="majorHAnsi"/>
          <w:color w:val="auto"/>
          <w:spacing w:val="0"/>
          <w:kern w:val="0"/>
        </w:rPr>
        <w:t>teaches courses on Modern Jewish History, American Jewish History, the Holocaust, the History of Zionism and the State of Is</w:t>
      </w:r>
      <w:r w:rsidR="0066391F">
        <w:rPr>
          <w:rFonts w:asciiTheme="majorHAnsi" w:hAnsiTheme="majorHAnsi"/>
          <w:color w:val="auto"/>
          <w:spacing w:val="0"/>
          <w:kern w:val="0"/>
        </w:rPr>
        <w:t>rael, Jewish film</w:t>
      </w:r>
      <w:r w:rsidR="0021159B" w:rsidRPr="0066391F">
        <w:rPr>
          <w:rFonts w:asciiTheme="majorHAnsi" w:hAnsiTheme="majorHAnsi"/>
          <w:color w:val="auto"/>
          <w:spacing w:val="0"/>
          <w:kern w:val="0"/>
        </w:rPr>
        <w:t xml:space="preserve"> and Modern Jewish Literature</w:t>
      </w:r>
      <w:r w:rsidR="0066391F">
        <w:rPr>
          <w:rFonts w:asciiTheme="majorHAnsi" w:hAnsiTheme="majorHAnsi"/>
          <w:color w:val="auto"/>
          <w:spacing w:val="0"/>
          <w:kern w:val="0"/>
        </w:rPr>
        <w:t>,</w:t>
      </w:r>
      <w:r w:rsidR="0021159B" w:rsidRPr="0066391F">
        <w:rPr>
          <w:rFonts w:asciiTheme="majorHAnsi" w:hAnsiTheme="majorHAnsi"/>
          <w:color w:val="auto"/>
          <w:spacing w:val="0"/>
          <w:kern w:val="0"/>
        </w:rPr>
        <w:t xml:space="preserve"> among others. He </w:t>
      </w:r>
      <w:r w:rsidR="00451C7D" w:rsidRPr="0066391F">
        <w:rPr>
          <w:rFonts w:asciiTheme="majorHAnsi" w:hAnsiTheme="majorHAnsi"/>
          <w:color w:val="auto"/>
          <w:spacing w:val="0"/>
          <w:kern w:val="0"/>
        </w:rPr>
        <w:t xml:space="preserve">also </w:t>
      </w:r>
      <w:r w:rsidR="0066391F">
        <w:rPr>
          <w:rFonts w:asciiTheme="majorHAnsi" w:hAnsiTheme="majorHAnsi"/>
          <w:color w:val="auto"/>
          <w:spacing w:val="0"/>
          <w:kern w:val="0"/>
        </w:rPr>
        <w:t xml:space="preserve">is the </w:t>
      </w:r>
      <w:r w:rsidR="00451C7D" w:rsidRPr="0066391F">
        <w:rPr>
          <w:rFonts w:asciiTheme="majorHAnsi" w:hAnsiTheme="majorHAnsi"/>
          <w:color w:val="auto"/>
          <w:spacing w:val="0"/>
          <w:kern w:val="0"/>
        </w:rPr>
        <w:t xml:space="preserve">director of the </w:t>
      </w:r>
      <w:r w:rsidR="0021159B" w:rsidRPr="0066391F">
        <w:rPr>
          <w:rFonts w:asciiTheme="majorHAnsi" w:hAnsiTheme="majorHAnsi"/>
          <w:color w:val="auto"/>
          <w:spacing w:val="0"/>
          <w:kern w:val="0"/>
        </w:rPr>
        <w:t xml:space="preserve">University’s </w:t>
      </w:r>
      <w:r w:rsidR="00451C7D" w:rsidRPr="0066391F">
        <w:rPr>
          <w:rFonts w:asciiTheme="majorHAnsi" w:hAnsiTheme="majorHAnsi"/>
          <w:color w:val="auto"/>
          <w:spacing w:val="0"/>
          <w:kern w:val="0"/>
        </w:rPr>
        <w:t xml:space="preserve">Museum of Jewish Civilization. Previously, he worked as the Miles </w:t>
      </w:r>
      <w:proofErr w:type="spellStart"/>
      <w:r w:rsidR="00451C7D" w:rsidRPr="0066391F">
        <w:rPr>
          <w:rFonts w:asciiTheme="majorHAnsi" w:hAnsiTheme="majorHAnsi"/>
          <w:color w:val="auto"/>
          <w:spacing w:val="0"/>
          <w:kern w:val="0"/>
        </w:rPr>
        <w:t>Lerman</w:t>
      </w:r>
      <w:proofErr w:type="spellEnd"/>
      <w:r w:rsidR="00451C7D" w:rsidRPr="0066391F">
        <w:rPr>
          <w:rFonts w:asciiTheme="majorHAnsi" w:hAnsiTheme="majorHAnsi"/>
          <w:color w:val="auto"/>
          <w:spacing w:val="0"/>
          <w:kern w:val="0"/>
        </w:rPr>
        <w:t xml:space="preserve"> Applied Research Scholar for Jewish Life and Culture at the Center for Advanced Holocaust Studies of the United States Holocaust Memorial Museum (USHMM).  </w:t>
      </w:r>
    </w:p>
    <w:p w14:paraId="1B596800" w14:textId="77777777" w:rsidR="00C7281C" w:rsidRPr="0066391F" w:rsidRDefault="00C7281C" w:rsidP="00451C7D">
      <w:pPr>
        <w:rPr>
          <w:rFonts w:asciiTheme="majorHAnsi" w:hAnsiTheme="majorHAnsi"/>
          <w:color w:val="auto"/>
          <w:spacing w:val="0"/>
          <w:kern w:val="0"/>
        </w:rPr>
      </w:pPr>
    </w:p>
    <w:p w14:paraId="4FF78092" w14:textId="1A39EE93" w:rsidR="00C7281C" w:rsidRPr="0066391F" w:rsidRDefault="001815FD" w:rsidP="00451C7D">
      <w:pPr>
        <w:rPr>
          <w:rFonts w:asciiTheme="majorHAnsi" w:hAnsiTheme="majorHAnsi"/>
          <w:color w:val="auto"/>
          <w:spacing w:val="0"/>
          <w:kern w:val="0"/>
        </w:rPr>
      </w:pPr>
      <w:r>
        <w:rPr>
          <w:rFonts w:asciiTheme="majorHAnsi" w:hAnsiTheme="majorHAnsi"/>
          <w:color w:val="auto"/>
          <w:spacing w:val="0"/>
          <w:kern w:val="0"/>
        </w:rPr>
        <w:t xml:space="preserve">Dr. </w:t>
      </w:r>
      <w:proofErr w:type="spellStart"/>
      <w:r w:rsidR="0066391F">
        <w:rPr>
          <w:rFonts w:asciiTheme="majorHAnsi" w:hAnsiTheme="majorHAnsi"/>
          <w:color w:val="auto"/>
          <w:spacing w:val="0"/>
          <w:kern w:val="0"/>
        </w:rPr>
        <w:t>Patt</w:t>
      </w:r>
      <w:proofErr w:type="spellEnd"/>
      <w:r w:rsidR="00451C7D" w:rsidRPr="0066391F">
        <w:rPr>
          <w:rFonts w:asciiTheme="majorHAnsi" w:hAnsiTheme="majorHAnsi"/>
          <w:color w:val="auto"/>
          <w:spacing w:val="0"/>
          <w:kern w:val="0"/>
        </w:rPr>
        <w:t xml:space="preserve"> is the author of </w:t>
      </w:r>
      <w:r w:rsidR="00451C7D" w:rsidRPr="0066391F">
        <w:rPr>
          <w:rFonts w:asciiTheme="majorHAnsi" w:hAnsiTheme="majorHAnsi"/>
          <w:i/>
          <w:iCs/>
          <w:color w:val="auto"/>
          <w:spacing w:val="0"/>
          <w:kern w:val="0"/>
        </w:rPr>
        <w:t>Finding Home and Homeland: Jewish Youth and Zionism in the Aftermath of the Holocaust</w:t>
      </w:r>
      <w:r w:rsidR="00451C7D" w:rsidRPr="0066391F">
        <w:rPr>
          <w:rFonts w:asciiTheme="majorHAnsi" w:hAnsiTheme="majorHAnsi"/>
          <w:iCs/>
          <w:color w:val="auto"/>
          <w:spacing w:val="0"/>
          <w:kern w:val="0"/>
        </w:rPr>
        <w:t xml:space="preserve"> </w:t>
      </w:r>
      <w:r w:rsidR="00451C7D" w:rsidRPr="0066391F">
        <w:rPr>
          <w:rFonts w:asciiTheme="majorHAnsi" w:hAnsiTheme="majorHAnsi"/>
          <w:color w:val="auto"/>
          <w:spacing w:val="0"/>
          <w:kern w:val="0"/>
        </w:rPr>
        <w:t xml:space="preserve">(Wayne State University Press, May 2009); co-editor (with Michael Berkowitz) of a collected volume on Jewish Displaced Persons, titled </w:t>
      </w:r>
      <w:r w:rsidR="00451C7D" w:rsidRPr="0066391F">
        <w:rPr>
          <w:rFonts w:asciiTheme="majorHAnsi" w:hAnsiTheme="majorHAnsi"/>
          <w:i/>
          <w:color w:val="auto"/>
          <w:spacing w:val="0"/>
          <w:kern w:val="0"/>
        </w:rPr>
        <w:t xml:space="preserve">We are Here: New Approaches to the Study of Jewish Displaced Persons in Postwar Germany </w:t>
      </w:r>
      <w:r w:rsidR="00451C7D" w:rsidRPr="0066391F">
        <w:rPr>
          <w:rFonts w:asciiTheme="majorHAnsi" w:hAnsiTheme="majorHAnsi"/>
          <w:color w:val="auto"/>
          <w:spacing w:val="0"/>
          <w:kern w:val="0"/>
        </w:rPr>
        <w:t xml:space="preserve">(Wayne State University Press, 2010); and is a contributor to several projects at the USHMM including </w:t>
      </w:r>
      <w:r w:rsidR="00451C7D" w:rsidRPr="0066391F">
        <w:rPr>
          <w:rFonts w:asciiTheme="majorHAnsi" w:hAnsiTheme="majorHAnsi"/>
          <w:i/>
          <w:color w:val="auto"/>
          <w:spacing w:val="0"/>
          <w:kern w:val="0"/>
        </w:rPr>
        <w:t>Jewish Responses to Persecution, 1938-1940</w:t>
      </w:r>
      <w:r w:rsidR="00451C7D" w:rsidRPr="0066391F">
        <w:rPr>
          <w:rFonts w:asciiTheme="majorHAnsi" w:hAnsiTheme="majorHAnsi"/>
          <w:color w:val="auto"/>
          <w:spacing w:val="0"/>
          <w:kern w:val="0"/>
        </w:rPr>
        <w:t xml:space="preserve"> (USHMM/Alta Mira Press, September 2011).  </w:t>
      </w:r>
    </w:p>
    <w:p w14:paraId="2207B23B" w14:textId="77777777" w:rsidR="00C7281C" w:rsidRPr="0066391F" w:rsidRDefault="00C7281C" w:rsidP="00451C7D">
      <w:pPr>
        <w:rPr>
          <w:rFonts w:asciiTheme="majorHAnsi" w:hAnsiTheme="majorHAnsi"/>
          <w:color w:val="auto"/>
          <w:spacing w:val="0"/>
          <w:kern w:val="0"/>
        </w:rPr>
      </w:pPr>
      <w:bookmarkStart w:id="0" w:name="_GoBack"/>
      <w:bookmarkEnd w:id="0"/>
    </w:p>
    <w:p w14:paraId="4E4B4648" w14:textId="0952D48F" w:rsidR="00451C7D" w:rsidRPr="0066391F" w:rsidRDefault="0066391F" w:rsidP="00451C7D">
      <w:pPr>
        <w:rPr>
          <w:rFonts w:asciiTheme="majorHAnsi" w:hAnsiTheme="majorHAnsi"/>
          <w:color w:val="auto"/>
          <w:spacing w:val="0"/>
          <w:kern w:val="0"/>
        </w:rPr>
      </w:pPr>
      <w:r>
        <w:rPr>
          <w:rFonts w:asciiTheme="majorHAnsi" w:hAnsiTheme="majorHAnsi"/>
          <w:color w:val="auto"/>
          <w:spacing w:val="0"/>
          <w:kern w:val="0"/>
        </w:rPr>
        <w:t xml:space="preserve">He </w:t>
      </w:r>
      <w:r w:rsidR="00451C7D" w:rsidRPr="0066391F">
        <w:rPr>
          <w:rFonts w:asciiTheme="majorHAnsi" w:hAnsiTheme="majorHAnsi"/>
          <w:color w:val="auto"/>
          <w:spacing w:val="0"/>
          <w:kern w:val="0"/>
        </w:rPr>
        <w:t xml:space="preserve">also </w:t>
      </w:r>
      <w:r>
        <w:rPr>
          <w:rFonts w:asciiTheme="majorHAnsi" w:hAnsiTheme="majorHAnsi"/>
          <w:color w:val="auto"/>
          <w:spacing w:val="0"/>
          <w:kern w:val="0"/>
        </w:rPr>
        <w:t xml:space="preserve">is </w:t>
      </w:r>
      <w:r w:rsidR="00451C7D" w:rsidRPr="0066391F">
        <w:rPr>
          <w:rFonts w:asciiTheme="majorHAnsi" w:hAnsiTheme="majorHAnsi"/>
          <w:color w:val="auto"/>
          <w:spacing w:val="0"/>
          <w:kern w:val="0"/>
        </w:rPr>
        <w:t xml:space="preserve">director of the </w:t>
      </w:r>
      <w:r w:rsidR="00451C7D" w:rsidRPr="0066391F">
        <w:rPr>
          <w:rFonts w:asciiTheme="majorHAnsi" w:hAnsiTheme="majorHAnsi"/>
          <w:i/>
          <w:color w:val="auto"/>
          <w:spacing w:val="0"/>
          <w:kern w:val="0"/>
        </w:rPr>
        <w:t>In Our Words Interview Project</w:t>
      </w:r>
      <w:r w:rsidR="00451C7D" w:rsidRPr="0066391F">
        <w:rPr>
          <w:rFonts w:asciiTheme="majorHAnsi" w:hAnsiTheme="majorHAnsi"/>
          <w:color w:val="auto"/>
          <w:spacing w:val="0"/>
          <w:kern w:val="0"/>
        </w:rPr>
        <w:t xml:space="preserve"> with the children and grandchildren of Holocaust survivors and most recently, is co-editor of an anthology of contemporary American Jewish fiction entitled </w:t>
      </w:r>
      <w:r w:rsidR="00451C7D" w:rsidRPr="0066391F">
        <w:rPr>
          <w:rFonts w:asciiTheme="majorHAnsi" w:hAnsiTheme="majorHAnsi"/>
          <w:i/>
          <w:color w:val="auto"/>
          <w:spacing w:val="0"/>
          <w:kern w:val="2"/>
        </w:rPr>
        <w:t>The New Diaspora: The Changing Face of American Jewish Fiction</w:t>
      </w:r>
      <w:r w:rsidR="00451C7D" w:rsidRPr="0066391F">
        <w:rPr>
          <w:rFonts w:asciiTheme="majorHAnsi" w:hAnsiTheme="majorHAnsi"/>
          <w:color w:val="auto"/>
          <w:spacing w:val="0"/>
          <w:kern w:val="2"/>
        </w:rPr>
        <w:t xml:space="preserve"> (Wayne State University Press, 2015).</w:t>
      </w:r>
      <w:r w:rsidR="00451C7D" w:rsidRPr="0066391F">
        <w:rPr>
          <w:rFonts w:asciiTheme="majorHAnsi" w:hAnsiTheme="majorHAnsi"/>
          <w:i/>
          <w:color w:val="auto"/>
          <w:spacing w:val="0"/>
          <w:kern w:val="2"/>
        </w:rPr>
        <w:t xml:space="preserve"> </w:t>
      </w:r>
    </w:p>
    <w:p w14:paraId="38D41C7C" w14:textId="77777777" w:rsidR="00451C7D" w:rsidRPr="0066391F" w:rsidRDefault="00451C7D" w:rsidP="00451C7D">
      <w:pPr>
        <w:rPr>
          <w:rFonts w:asciiTheme="majorHAnsi" w:hAnsiTheme="majorHAnsi"/>
          <w:color w:val="auto"/>
          <w:spacing w:val="0"/>
          <w:kern w:val="0"/>
        </w:rPr>
      </w:pPr>
    </w:p>
    <w:p w14:paraId="0D2F9253" w14:textId="023FA1B0" w:rsidR="00270E7C" w:rsidRPr="0066391F" w:rsidRDefault="00C7281C" w:rsidP="00270E7C">
      <w:pPr>
        <w:rPr>
          <w:rFonts w:asciiTheme="majorHAnsi" w:hAnsiTheme="majorHAnsi"/>
          <w:spacing w:val="0"/>
        </w:rPr>
      </w:pPr>
      <w:proofErr w:type="spellStart"/>
      <w:r w:rsidRPr="0066391F">
        <w:rPr>
          <w:rFonts w:asciiTheme="majorHAnsi" w:hAnsiTheme="majorHAnsi"/>
          <w:spacing w:val="0"/>
        </w:rPr>
        <w:t>Avinoa</w:t>
      </w:r>
      <w:r w:rsidR="0066391F">
        <w:rPr>
          <w:rFonts w:asciiTheme="majorHAnsi" w:hAnsiTheme="majorHAnsi"/>
          <w:spacing w:val="0"/>
        </w:rPr>
        <w:t>m</w:t>
      </w:r>
      <w:proofErr w:type="spellEnd"/>
      <w:r w:rsidR="0066391F">
        <w:rPr>
          <w:rFonts w:asciiTheme="majorHAnsi" w:hAnsiTheme="majorHAnsi"/>
          <w:spacing w:val="0"/>
        </w:rPr>
        <w:t xml:space="preserve"> </w:t>
      </w:r>
      <w:proofErr w:type="spellStart"/>
      <w:r w:rsidR="0066391F">
        <w:rPr>
          <w:rFonts w:asciiTheme="majorHAnsi" w:hAnsiTheme="majorHAnsi"/>
          <w:spacing w:val="0"/>
        </w:rPr>
        <w:t>Patt</w:t>
      </w:r>
      <w:proofErr w:type="spellEnd"/>
      <w:r w:rsidR="0066391F">
        <w:rPr>
          <w:rFonts w:asciiTheme="majorHAnsi" w:hAnsiTheme="majorHAnsi"/>
          <w:spacing w:val="0"/>
        </w:rPr>
        <w:t xml:space="preserve"> holds a Ph.D. in h</w:t>
      </w:r>
      <w:r w:rsidRPr="0066391F">
        <w:rPr>
          <w:rFonts w:asciiTheme="majorHAnsi" w:hAnsiTheme="majorHAnsi"/>
          <w:spacing w:val="0"/>
        </w:rPr>
        <w:t>istory from New</w:t>
      </w:r>
      <w:r w:rsidR="0066391F">
        <w:rPr>
          <w:rFonts w:asciiTheme="majorHAnsi" w:hAnsiTheme="majorHAnsi"/>
          <w:spacing w:val="0"/>
        </w:rPr>
        <w:t xml:space="preserve"> York University and a B.A. in h</w:t>
      </w:r>
      <w:r w:rsidRPr="0066391F">
        <w:rPr>
          <w:rFonts w:asciiTheme="majorHAnsi" w:hAnsiTheme="majorHAnsi"/>
          <w:spacing w:val="0"/>
        </w:rPr>
        <w:t>istory from Emory University.</w:t>
      </w:r>
    </w:p>
    <w:p w14:paraId="0594FB3B" w14:textId="77777777" w:rsidR="00FF5BC7" w:rsidRPr="00FF5BC7" w:rsidRDefault="00FF5BC7" w:rsidP="00FF5BC7">
      <w:pPr>
        <w:jc w:val="center"/>
        <w:rPr>
          <w:rFonts w:eastAsia="ヒラギノ角ゴ Pro W3"/>
          <w:color w:val="000000"/>
          <w:spacing w:val="0"/>
          <w:kern w:val="0"/>
        </w:rPr>
      </w:pPr>
      <w:r w:rsidRPr="00FF5BC7">
        <w:rPr>
          <w:rFonts w:eastAsia="ヒラギノ角ゴ Pro W3"/>
          <w:color w:val="000000"/>
          <w:spacing w:val="0"/>
          <w:kern w:val="0"/>
        </w:rPr>
        <w:t>###</w:t>
      </w:r>
    </w:p>
    <w:p w14:paraId="0C285140" w14:textId="77777777" w:rsidR="00F779B7" w:rsidRDefault="00F779B7" w:rsidP="00F779B7">
      <w:pPr>
        <w:pStyle w:val="p0"/>
        <w:snapToGrid w:val="0"/>
        <w:ind w:right="86"/>
        <w:rPr>
          <w:rFonts w:ascii="Calibri" w:hAnsi="Calibri" w:cs="Calibri"/>
          <w:sz w:val="22"/>
          <w:szCs w:val="22"/>
        </w:rPr>
      </w:pPr>
      <w:r>
        <w:rPr>
          <w:rFonts w:ascii="Calibri" w:hAnsi="Calibri" w:cs="Calibri"/>
          <w:sz w:val="22"/>
          <w:szCs w:val="22"/>
        </w:rPr>
        <w:lastRenderedPageBreak/>
        <w:t xml:space="preserve">Ranked by </w:t>
      </w:r>
      <w:r>
        <w:rPr>
          <w:rFonts w:ascii="Calibri" w:hAnsi="Calibri" w:cs="Calibri"/>
          <w:i/>
          <w:iCs/>
          <w:sz w:val="22"/>
          <w:szCs w:val="22"/>
        </w:rPr>
        <w:t xml:space="preserve">U.S. News &amp; World Report </w:t>
      </w:r>
      <w:r>
        <w:rPr>
          <w:rFonts w:ascii="Calibri" w:hAnsi="Calibri" w:cs="Calibri"/>
          <w:sz w:val="22"/>
          <w:szCs w:val="22"/>
        </w:rPr>
        <w:t>as fifth in the Best Regional Public Universities North category, Ramapo College of New Jersey is sometimes mistaken for a private college. This is, in part, due to its unique interdisciplinary academic structure, its size of approximately 6,000 students and its pastoral setting in the foothills of the Ramapo Mountains on the New Jersey/New York border.</w:t>
      </w:r>
    </w:p>
    <w:p w14:paraId="01C1B914" w14:textId="77777777" w:rsidR="00F779B7" w:rsidRDefault="00F779B7" w:rsidP="00F779B7">
      <w:pPr>
        <w:pStyle w:val="p0"/>
        <w:snapToGrid w:val="0"/>
        <w:ind w:right="86"/>
        <w:rPr>
          <w:rFonts w:ascii="Calibri" w:hAnsi="Calibri" w:cs="Calibri"/>
          <w:sz w:val="22"/>
          <w:szCs w:val="22"/>
        </w:rPr>
      </w:pPr>
      <w:r>
        <w:rPr>
          <w:rFonts w:ascii="Calibri" w:hAnsi="Calibri" w:cs="Calibri"/>
          <w:sz w:val="22"/>
          <w:szCs w:val="22"/>
        </w:rPr>
        <w:t xml:space="preserve"> </w:t>
      </w:r>
    </w:p>
    <w:p w14:paraId="7FE5E9E9" w14:textId="77777777" w:rsidR="00F779B7" w:rsidRDefault="00F779B7" w:rsidP="00F779B7">
      <w:pPr>
        <w:pStyle w:val="p0"/>
        <w:snapToGrid w:val="0"/>
        <w:ind w:right="86"/>
        <w:rPr>
          <w:rFonts w:ascii="Calibri" w:hAnsi="Calibri" w:cs="Calibri"/>
          <w:sz w:val="22"/>
          <w:szCs w:val="22"/>
        </w:rPr>
      </w:pPr>
      <w:r>
        <w:rPr>
          <w:rFonts w:ascii="Calibri" w:hAnsi="Calibri" w:cs="Calibri"/>
          <w:sz w:val="22"/>
          <w:szCs w:val="22"/>
        </w:rPr>
        <w:t>Established in 1969, Ramapo College offers bachelor's degrees in the arts, business, humanities, social sciences and the sciences, as well as in professional studies, which include nursing and social work. In addition, Ramapo College offers courses leading to teacher certification at the elementary and secondary levels. The College also offers eight graduate programs as well as articulated programs with Rutgers, The State University of New Jersey, New York Chiropractic College, New York University College of Dentistry, SUNY State College of Optometry and New York College of Podiatric Medicine.</w:t>
      </w:r>
    </w:p>
    <w:p w14:paraId="3F76AAD9" w14:textId="77777777" w:rsidR="00FF5BC7" w:rsidRPr="00FF5BC7" w:rsidRDefault="00FF5BC7" w:rsidP="00FF5BC7">
      <w:pPr>
        <w:rPr>
          <w:rFonts w:eastAsia="ヒラギノ角ゴ Pro W3"/>
          <w:color w:val="000000"/>
          <w:spacing w:val="0"/>
          <w:kern w:val="0"/>
        </w:rPr>
      </w:pPr>
    </w:p>
    <w:p w14:paraId="6CF81DAB" w14:textId="77777777" w:rsidR="00FF5BC7" w:rsidRPr="0006463C" w:rsidRDefault="00FF5BC7" w:rsidP="00270E7C">
      <w:pPr>
        <w:rPr>
          <w:spacing w:val="0"/>
        </w:rPr>
      </w:pPr>
    </w:p>
    <w:sectPr w:rsidR="00FF5BC7" w:rsidRPr="0006463C" w:rsidSect="00270E7C">
      <w:type w:val="continuous"/>
      <w:pgSz w:w="12240" w:h="15840"/>
      <w:pgMar w:top="1440" w:right="1440" w:bottom="1440" w:left="1440" w:header="144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80"/>
    <w:family w:val="auto"/>
    <w:pitch w:val="variable"/>
    <w:sig w:usb0="00000000"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E7C"/>
    <w:rsid w:val="000303B9"/>
    <w:rsid w:val="0006463C"/>
    <w:rsid w:val="001672DC"/>
    <w:rsid w:val="001815FD"/>
    <w:rsid w:val="0021159B"/>
    <w:rsid w:val="00270E7C"/>
    <w:rsid w:val="003252D7"/>
    <w:rsid w:val="003336FD"/>
    <w:rsid w:val="00367359"/>
    <w:rsid w:val="00436C05"/>
    <w:rsid w:val="00451C7D"/>
    <w:rsid w:val="0049200A"/>
    <w:rsid w:val="004949B0"/>
    <w:rsid w:val="005E37F7"/>
    <w:rsid w:val="0066391F"/>
    <w:rsid w:val="00707CED"/>
    <w:rsid w:val="007319AF"/>
    <w:rsid w:val="0073404B"/>
    <w:rsid w:val="007D606E"/>
    <w:rsid w:val="00844603"/>
    <w:rsid w:val="00A02782"/>
    <w:rsid w:val="00A14313"/>
    <w:rsid w:val="00B32E8E"/>
    <w:rsid w:val="00BE4337"/>
    <w:rsid w:val="00C0440E"/>
    <w:rsid w:val="00C7281C"/>
    <w:rsid w:val="00D02092"/>
    <w:rsid w:val="00D33D74"/>
    <w:rsid w:val="00F779B7"/>
    <w:rsid w:val="00FF5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77F357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color w:val="211D1E"/>
        <w:spacing w:val="20"/>
        <w:kern w:val="28"/>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F779B7"/>
    <w:rPr>
      <w:color w:val="auto"/>
      <w:spacing w:val="0"/>
      <w:kern w:val="0"/>
    </w:rPr>
  </w:style>
  <w:style w:type="paragraph" w:styleId="BalloonText">
    <w:name w:val="Balloon Text"/>
    <w:basedOn w:val="Normal"/>
    <w:link w:val="BalloonTextChar"/>
    <w:uiPriority w:val="99"/>
    <w:semiHidden/>
    <w:unhideWhenUsed/>
    <w:rsid w:val="00F779B7"/>
    <w:rPr>
      <w:rFonts w:ascii="Tahoma" w:hAnsi="Tahoma" w:cs="Tahoma"/>
      <w:sz w:val="16"/>
      <w:szCs w:val="16"/>
    </w:rPr>
  </w:style>
  <w:style w:type="character" w:customStyle="1" w:styleId="BalloonTextChar">
    <w:name w:val="Balloon Text Char"/>
    <w:basedOn w:val="DefaultParagraphFont"/>
    <w:link w:val="BalloonText"/>
    <w:uiPriority w:val="99"/>
    <w:semiHidden/>
    <w:rsid w:val="00F779B7"/>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color w:val="211D1E"/>
        <w:spacing w:val="20"/>
        <w:kern w:val="28"/>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F779B7"/>
    <w:rPr>
      <w:color w:val="auto"/>
      <w:spacing w:val="0"/>
      <w:kern w:val="0"/>
    </w:rPr>
  </w:style>
  <w:style w:type="paragraph" w:styleId="BalloonText">
    <w:name w:val="Balloon Text"/>
    <w:basedOn w:val="Normal"/>
    <w:link w:val="BalloonTextChar"/>
    <w:uiPriority w:val="99"/>
    <w:semiHidden/>
    <w:unhideWhenUsed/>
    <w:rsid w:val="00F779B7"/>
    <w:rPr>
      <w:rFonts w:ascii="Tahoma" w:hAnsi="Tahoma" w:cs="Tahoma"/>
      <w:sz w:val="16"/>
      <w:szCs w:val="16"/>
    </w:rPr>
  </w:style>
  <w:style w:type="character" w:customStyle="1" w:styleId="BalloonTextChar">
    <w:name w:val="Balloon Text Char"/>
    <w:basedOn w:val="DefaultParagraphFont"/>
    <w:link w:val="BalloonText"/>
    <w:uiPriority w:val="99"/>
    <w:semiHidden/>
    <w:rsid w:val="00F779B7"/>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471</Words>
  <Characters>2688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Ramapo College</dc:creator>
  <cp:lastModifiedBy>defaultprof</cp:lastModifiedBy>
  <cp:revision>10</cp:revision>
  <cp:lastPrinted>2015-09-22T12:51:00Z</cp:lastPrinted>
  <dcterms:created xsi:type="dcterms:W3CDTF">2015-09-10T14:38:00Z</dcterms:created>
  <dcterms:modified xsi:type="dcterms:W3CDTF">2015-09-22T12:54:00Z</dcterms:modified>
</cp:coreProperties>
</file>