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Anisfield School of Business </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t xml:space="preserve">B.A. in Economics </w:t>
      </w:r>
      <w:r w:rsidDel="00000000" w:rsidR="00000000" w:rsidRPr="00000000">
        <w:rPr>
          <w:rtl w:val="0"/>
        </w:rPr>
      </w:r>
    </w:p>
    <w:p w:rsidR="00000000" w:rsidDel="00000000" w:rsidP="00000000" w:rsidRDefault="00000000" w:rsidRPr="00000000" w14:paraId="00000006">
      <w:pPr>
        <w:pageBreakBefore w:val="0"/>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8">
      <w:pPr>
        <w:pageBreakBefore w:val="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15"/>
        <w:gridCol w:w="435"/>
        <w:tblGridChange w:id="0">
          <w:tblGrid>
            <w:gridCol w:w="4121"/>
            <w:gridCol w:w="830"/>
            <w:gridCol w:w="520"/>
            <w:gridCol w:w="3925"/>
            <w:gridCol w:w="915"/>
            <w:gridCol w:w="435"/>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A">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pageBreakBefore w:val="0"/>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6">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7">
            <w:pPr>
              <w:pageBreakBefore w:val="0"/>
              <w:jc w:val="center"/>
              <w:rPr/>
            </w:pPr>
            <w:r w:rsidDel="00000000" w:rsidR="00000000" w:rsidRPr="00000000">
              <w:rPr>
                <w:rtl w:val="0"/>
              </w:rPr>
              <w:t xml:space="preserve">4</w:t>
            </w:r>
          </w:p>
        </w:tc>
        <w:tc>
          <w:tcPr/>
          <w:p w:rsidR="00000000" w:rsidDel="00000000" w:rsidP="00000000" w:rsidRDefault="00000000" w:rsidRPr="00000000" w14:paraId="00000018">
            <w:pPr>
              <w:pageBreakBefore w:val="0"/>
              <w:rPr/>
            </w:pPr>
            <w:r w:rsidDel="00000000" w:rsidR="00000000" w:rsidRPr="00000000">
              <w:rPr>
                <w:rtl w:val="0"/>
              </w:rPr>
            </w:r>
          </w:p>
        </w:tc>
        <w:tc>
          <w:tcPr/>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Gen Ed: Scientific Reasoning</w:t>
            </w:r>
          </w:p>
        </w:tc>
        <w:tc>
          <w:tcPr/>
          <w:p w:rsidR="00000000" w:rsidDel="00000000" w:rsidP="00000000" w:rsidRDefault="00000000" w:rsidRPr="00000000" w14:paraId="0000001A">
            <w:pPr>
              <w:pageBreakBefore w:val="0"/>
              <w:jc w:val="center"/>
              <w:rPr/>
            </w:pPr>
            <w:r w:rsidDel="00000000" w:rsidR="00000000" w:rsidRPr="00000000">
              <w:rPr>
                <w:rtl w:val="0"/>
              </w:rPr>
              <w:t xml:space="preserve">4</w:t>
            </w:r>
          </w:p>
        </w:tc>
        <w:tc>
          <w:tcPr/>
          <w:p w:rsidR="00000000" w:rsidDel="00000000" w:rsidP="00000000" w:rsidRDefault="00000000" w:rsidRPr="00000000" w14:paraId="0000001B">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Gen Ed: CRWT 102-Critical Reading &amp; </w:t>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Writing II</w:t>
            </w:r>
          </w:p>
        </w:tc>
        <w:tc>
          <w:tcPr/>
          <w:p w:rsidR="00000000" w:rsidDel="00000000" w:rsidP="00000000" w:rsidRDefault="00000000" w:rsidRPr="00000000" w14:paraId="0000001E">
            <w:pPr>
              <w:pageBreakBefore w:val="0"/>
              <w:jc w:val="center"/>
              <w:rPr/>
            </w:pPr>
            <w:r w:rsidDel="00000000" w:rsidR="00000000" w:rsidRPr="00000000">
              <w:rPr>
                <w:rtl w:val="0"/>
              </w:rPr>
              <w:t xml:space="preserve">4</w:t>
            </w:r>
          </w:p>
        </w:tc>
        <w:tc>
          <w:tcPr/>
          <w:p w:rsidR="00000000" w:rsidDel="00000000" w:rsidP="00000000" w:rsidRDefault="00000000" w:rsidRPr="00000000" w14:paraId="0000001F">
            <w:pPr>
              <w:pageBreakBefore w:val="0"/>
              <w:rPr/>
            </w:pPr>
            <w:r w:rsidDel="00000000" w:rsidR="00000000" w:rsidRPr="00000000">
              <w:rPr>
                <w:rtl w:val="0"/>
              </w:rPr>
            </w:r>
          </w:p>
        </w:tc>
        <w:tc>
          <w:tcPr/>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1">
            <w:pPr>
              <w:pageBreakBefore w:val="0"/>
              <w:jc w:val="center"/>
              <w:rPr/>
            </w:pPr>
            <w:r w:rsidDel="00000000" w:rsidR="00000000" w:rsidRPr="00000000">
              <w:rPr>
                <w:rtl w:val="0"/>
              </w:rPr>
              <w:t xml:space="preserve">4</w:t>
            </w:r>
          </w:p>
        </w:tc>
        <w:tc>
          <w:tcPr/>
          <w:p w:rsidR="00000000" w:rsidDel="00000000" w:rsidP="00000000" w:rsidRDefault="00000000" w:rsidRPr="00000000" w14:paraId="00000022">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3">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SOSC 110- Social Science Inquiry</w:t>
            </w:r>
            <w:r w:rsidDel="00000000" w:rsidR="00000000" w:rsidRPr="00000000">
              <w:rPr>
                <w:rtl w:val="0"/>
              </w:rPr>
            </w:r>
          </w:p>
        </w:tc>
        <w:tc>
          <w:tcPr/>
          <w:p w:rsidR="00000000" w:rsidDel="00000000" w:rsidP="00000000" w:rsidRDefault="00000000" w:rsidRPr="00000000" w14:paraId="00000024">
            <w:pPr>
              <w:pageBreakBefore w:val="0"/>
              <w:jc w:val="center"/>
              <w:rPr/>
            </w:pPr>
            <w:r w:rsidDel="00000000" w:rsidR="00000000" w:rsidRPr="00000000">
              <w:rPr>
                <w:rtl w:val="0"/>
              </w:rPr>
              <w:t xml:space="preserve">4</w:t>
            </w:r>
          </w:p>
        </w:tc>
        <w:tc>
          <w:tcPr/>
          <w:p w:rsidR="00000000" w:rsidDel="00000000" w:rsidP="00000000" w:rsidRDefault="00000000" w:rsidRPr="00000000" w14:paraId="00000025">
            <w:pPr>
              <w:pageBreakBefore w:val="0"/>
              <w:rPr/>
            </w:pPr>
            <w:r w:rsidDel="00000000" w:rsidR="00000000" w:rsidRPr="00000000">
              <w:rPr>
                <w:rtl w:val="0"/>
              </w:rPr>
            </w:r>
          </w:p>
        </w:tc>
        <w:tc>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School Core: ECON 101-Microeconomics or ECON 102- Intro. to Macroeconomics</w:t>
            </w:r>
          </w:p>
        </w:tc>
        <w:tc>
          <w:tcPr/>
          <w:p w:rsidR="00000000" w:rsidDel="00000000" w:rsidP="00000000" w:rsidRDefault="00000000" w:rsidRPr="00000000" w14:paraId="00000027">
            <w:pPr>
              <w:pageBreakBefore w:val="0"/>
              <w:jc w:val="center"/>
              <w:rPr/>
            </w:pPr>
            <w:r w:rsidDel="00000000" w:rsidR="00000000" w:rsidRPr="00000000">
              <w:rPr>
                <w:rtl w:val="0"/>
              </w:rPr>
              <w:t xml:space="preserve">4</w:t>
            </w:r>
          </w:p>
        </w:tc>
        <w:tc>
          <w:tcPr/>
          <w:p w:rsidR="00000000" w:rsidDel="00000000" w:rsidP="00000000" w:rsidRDefault="00000000" w:rsidRPr="00000000" w14:paraId="00000028">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9">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c>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School Core: INFO 224-Principles of Information Technology</w:t>
            </w:r>
          </w:p>
        </w:tc>
        <w:tc>
          <w:tcPr/>
          <w:p w:rsidR="00000000" w:rsidDel="00000000" w:rsidP="00000000" w:rsidRDefault="00000000" w:rsidRPr="00000000" w14:paraId="0000002E">
            <w:pPr>
              <w:pageBreakBefore w:val="0"/>
              <w:jc w:val="center"/>
              <w:rPr/>
            </w:pPr>
            <w:r w:rsidDel="00000000" w:rsidR="00000000" w:rsidRPr="00000000">
              <w:rPr>
                <w:rtl w:val="0"/>
              </w:rPr>
              <w:t xml:space="preserve">4</w:t>
            </w:r>
          </w:p>
        </w:tc>
        <w:tc>
          <w:tcPr/>
          <w:p w:rsidR="00000000" w:rsidDel="00000000" w:rsidP="00000000" w:rsidRDefault="00000000" w:rsidRPr="00000000" w14:paraId="0000002F">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0">
            <w:pPr>
              <w:pageBreakBefore w:val="0"/>
              <w:rPr>
                <w:sz w:val="20"/>
                <w:szCs w:val="20"/>
              </w:rPr>
            </w:pPr>
            <w:r w:rsidDel="00000000" w:rsidR="00000000" w:rsidRPr="00000000">
              <w:rPr>
                <w:rtl w:val="0"/>
              </w:rPr>
            </w:r>
          </w:p>
        </w:tc>
        <w:tc>
          <w:tcPr/>
          <w:p w:rsidR="00000000" w:rsidDel="00000000" w:rsidP="00000000" w:rsidRDefault="00000000" w:rsidRPr="00000000" w14:paraId="00000031">
            <w:pPr>
              <w:pageBreakBefore w:val="0"/>
              <w:jc w:val="center"/>
              <w:rPr/>
            </w:pPr>
            <w:r w:rsidDel="00000000" w:rsidR="00000000" w:rsidRPr="00000000">
              <w:rPr>
                <w:rtl w:val="0"/>
              </w:rPr>
            </w:r>
          </w:p>
        </w:tc>
        <w:tc>
          <w:tcPr/>
          <w:p w:rsidR="00000000" w:rsidDel="00000000" w:rsidP="00000000" w:rsidRDefault="00000000" w:rsidRPr="00000000" w14:paraId="00000032">
            <w:pPr>
              <w:pageBreakBefore w:val="0"/>
              <w:rPr/>
            </w:pPr>
            <w:r w:rsidDel="00000000" w:rsidR="00000000" w:rsidRPr="00000000">
              <w:rPr>
                <w:rtl w:val="0"/>
              </w:rPr>
            </w:r>
          </w:p>
        </w:tc>
        <w:tc>
          <w:tcPr/>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Career Pathways Module 1: PATH SB 1 Self-Assessment**</w:t>
            </w:r>
          </w:p>
        </w:tc>
        <w:tc>
          <w:tcPr/>
          <w:p w:rsidR="00000000" w:rsidDel="00000000" w:rsidP="00000000" w:rsidRDefault="00000000" w:rsidRPr="00000000" w14:paraId="00000034">
            <w:pPr>
              <w:pageBreakBefore w:val="0"/>
              <w:jc w:val="center"/>
              <w:rPr/>
            </w:pPr>
            <w:r w:rsidDel="00000000" w:rsidR="00000000" w:rsidRPr="00000000">
              <w:rPr>
                <w:rtl w:val="0"/>
              </w:rPr>
              <w:t xml:space="preserve">Degree</w:t>
            </w:r>
          </w:p>
          <w:p w:rsidR="00000000" w:rsidDel="00000000" w:rsidP="00000000" w:rsidRDefault="00000000" w:rsidRPr="00000000" w14:paraId="00000035">
            <w:pPr>
              <w:pageBreakBefore w:val="0"/>
              <w:jc w:val="center"/>
              <w:rPr/>
            </w:pPr>
            <w:r w:rsidDel="00000000" w:rsidR="00000000" w:rsidRPr="00000000">
              <w:rPr>
                <w:rtl w:val="0"/>
              </w:rPr>
              <w:t xml:space="preserve">Rqmt.</w:t>
            </w:r>
          </w:p>
        </w:tc>
        <w:tc>
          <w:tcPr/>
          <w:p w:rsidR="00000000" w:rsidDel="00000000" w:rsidP="00000000" w:rsidRDefault="00000000" w:rsidRPr="00000000" w14:paraId="00000036">
            <w:pPr>
              <w:pageBreakBefore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16</w:t>
            </w:r>
          </w:p>
        </w:tc>
        <w:tc>
          <w:tcPr/>
          <w:p w:rsidR="00000000" w:rsidDel="00000000" w:rsidP="00000000" w:rsidRDefault="00000000" w:rsidRPr="00000000" w14:paraId="00000039">
            <w:pPr>
              <w:pageBreakBefore w:val="0"/>
              <w:rPr/>
            </w:pPr>
            <w:r w:rsidDel="00000000" w:rsidR="00000000" w:rsidRPr="00000000">
              <w:rPr>
                <w:rtl w:val="0"/>
              </w:rPr>
            </w:r>
          </w:p>
        </w:tc>
        <w:tc>
          <w:tcPr/>
          <w:p w:rsidR="00000000" w:rsidDel="00000000" w:rsidP="00000000" w:rsidRDefault="00000000" w:rsidRPr="00000000" w14:paraId="0000003A">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B">
            <w:pPr>
              <w:pageBreakBefore w:val="0"/>
              <w:jc w:val="center"/>
              <w:rPr/>
            </w:pPr>
            <w:r w:rsidDel="00000000" w:rsidR="00000000" w:rsidRPr="00000000">
              <w:rPr>
                <w:rtl w:val="0"/>
              </w:rPr>
              <w:t xml:space="preserve">16</w:t>
            </w:r>
          </w:p>
        </w:tc>
        <w:tc>
          <w:tcPr/>
          <w:p w:rsidR="00000000" w:rsidDel="00000000" w:rsidP="00000000" w:rsidRDefault="00000000" w:rsidRPr="00000000" w14:paraId="0000003C">
            <w:pPr>
              <w:pageBreakBefore w:val="0"/>
              <w:rPr/>
            </w:pPr>
            <w:r w:rsidDel="00000000" w:rsidR="00000000" w:rsidRPr="00000000">
              <w:rPr>
                <w:rtl w:val="0"/>
              </w:rPr>
            </w:r>
          </w:p>
        </w:tc>
      </w:tr>
    </w:tbl>
    <w:p w:rsidR="00000000" w:rsidDel="00000000" w:rsidP="00000000" w:rsidRDefault="00000000" w:rsidRPr="00000000" w14:paraId="0000003D">
      <w:pPr>
        <w:pageBreakBefore w:val="0"/>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45"/>
        <w:gridCol w:w="405"/>
        <w:gridCol w:w="3925"/>
        <w:gridCol w:w="915"/>
        <w:gridCol w:w="435"/>
        <w:tblGridChange w:id="0">
          <w:tblGrid>
            <w:gridCol w:w="4121"/>
            <w:gridCol w:w="945"/>
            <w:gridCol w:w="405"/>
            <w:gridCol w:w="3925"/>
            <w:gridCol w:w="915"/>
            <w:gridCol w:w="435"/>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E">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7">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8">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9">
            <w:pPr>
              <w:pageBreakBefore w:val="0"/>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A">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Studies in the Arts &amp; Humanities</w:t>
            </w:r>
            <w:r w:rsidDel="00000000" w:rsidR="00000000" w:rsidRPr="00000000">
              <w:rPr>
                <w:rtl w:val="0"/>
              </w:rPr>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c>
          <w:tcPr>
            <w:shd w:fill="ffffff" w:val="clear"/>
          </w:tcPr>
          <w:p w:rsidR="00000000" w:rsidDel="00000000" w:rsidP="00000000" w:rsidRDefault="00000000" w:rsidRPr="00000000" w14:paraId="0000004D">
            <w:pPr>
              <w:rPr>
                <w:sz w:val="20"/>
                <w:szCs w:val="20"/>
                <w:highlight w:val="red"/>
              </w:rPr>
            </w:pPr>
            <w:r w:rsidDel="00000000" w:rsidR="00000000" w:rsidRPr="00000000">
              <w:rPr>
                <w:b w:val="1"/>
                <w:sz w:val="20"/>
                <w:szCs w:val="20"/>
                <w:highlight w:val="yellow"/>
                <w:rtl w:val="0"/>
              </w:rPr>
              <w:t xml:space="preserve">Gen Ed: </w:t>
            </w:r>
            <w:r w:rsidDel="00000000" w:rsidR="00000000" w:rsidRPr="00000000">
              <w:rPr>
                <w:sz w:val="20"/>
                <w:szCs w:val="20"/>
                <w:highlight w:val="yellow"/>
                <w:rtl w:val="0"/>
              </w:rPr>
              <w:t xml:space="preserve">HNRS 325 – Honors Values and Ethics Seminar</w:t>
            </w:r>
            <w:r w:rsidDel="00000000" w:rsidR="00000000" w:rsidRPr="00000000">
              <w:rPr>
                <w:rtl w:val="0"/>
              </w:rPr>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r>
      <w:tr>
        <w:trPr>
          <w:cantSplit w:val="0"/>
          <w:trHeight w:val="800" w:hRule="atLeast"/>
          <w:tblHeader w:val="0"/>
        </w:trPr>
        <w:tc>
          <w:tcPr>
            <w:shd w:fill="ffffff" w:val="clear"/>
          </w:tcPr>
          <w:p w:rsidR="00000000" w:rsidDel="00000000" w:rsidP="00000000" w:rsidRDefault="00000000" w:rsidRPr="00000000" w14:paraId="00000050">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c>
          <w:tcPr>
            <w:shd w:fill="ffffff" w:val="clear"/>
          </w:tcPr>
          <w:p w:rsidR="00000000" w:rsidDel="00000000" w:rsidP="00000000" w:rsidRDefault="00000000" w:rsidRPr="00000000" w14:paraId="00000053">
            <w:pPr>
              <w:pageBreakBefore w:val="0"/>
              <w:rPr>
                <w:b w:val="1"/>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b w:val="1"/>
                <w:sz w:val="20"/>
                <w:szCs w:val="20"/>
                <w:rtl w:val="0"/>
              </w:rPr>
              <w:t xml:space="preserve">(Must be outside of ASB)</w:t>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School Core: ECON 101-Microeconomics or ECON 102- Intro. to Macroeconomics</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c>
          <w:tcPr>
            <w:shd w:fill="ffffff" w:val="clear"/>
          </w:tcPr>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School Core: BADM 225-Management Statistics</w:t>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School Core: ACCT 221-Principles of Financial Accounting</w:t>
            </w:r>
          </w:p>
        </w:tc>
        <w:tc>
          <w:tcPr>
            <w:shd w:fill="ffffff" w:val="clear"/>
          </w:tcPr>
          <w:p w:rsidR="00000000" w:rsidDel="00000000" w:rsidP="00000000" w:rsidRDefault="00000000" w:rsidRPr="00000000" w14:paraId="0000005D">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pageBreakBefore w:val="0"/>
              <w:rPr/>
            </w:pPr>
            <w:r w:rsidDel="00000000" w:rsidR="00000000" w:rsidRPr="00000000">
              <w:rPr>
                <w:rtl w:val="0"/>
              </w:rPr>
            </w:r>
          </w:p>
        </w:tc>
        <w:tc>
          <w:tcPr>
            <w:shd w:fill="ffffff" w:val="clear"/>
          </w:tcPr>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School Core: ACCT 222-Principles of Managerial Accounting</w:t>
            </w:r>
          </w:p>
          <w:p w:rsidR="00000000" w:rsidDel="00000000" w:rsidP="00000000" w:rsidRDefault="00000000" w:rsidRPr="00000000" w14:paraId="00000060">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6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Career Pathways Module 2: PATH SB 2 Resume/LinkedIn Profile/Cover Letter**</w:t>
            </w:r>
          </w:p>
        </w:tc>
        <w:tc>
          <w:tcPr/>
          <w:p w:rsidR="00000000" w:rsidDel="00000000" w:rsidP="00000000" w:rsidRDefault="00000000" w:rsidRPr="00000000" w14:paraId="00000064">
            <w:pPr>
              <w:pageBreakBefore w:val="0"/>
              <w:jc w:val="center"/>
              <w:rPr/>
            </w:pPr>
            <w:r w:rsidDel="00000000" w:rsidR="00000000" w:rsidRPr="00000000">
              <w:rPr>
                <w:rtl w:val="0"/>
              </w:rPr>
              <w:t xml:space="preserve">Degree</w:t>
            </w:r>
          </w:p>
          <w:p w:rsidR="00000000" w:rsidDel="00000000" w:rsidP="00000000" w:rsidRDefault="00000000" w:rsidRPr="00000000" w14:paraId="00000065">
            <w:pPr>
              <w:pageBreakBefore w:val="0"/>
              <w:jc w:val="center"/>
              <w:rPr/>
            </w:pPr>
            <w:r w:rsidDel="00000000" w:rsidR="00000000" w:rsidRPr="00000000">
              <w:rPr>
                <w:rtl w:val="0"/>
              </w:rPr>
              <w:t xml:space="preserve">Rqmt.</w:t>
            </w:r>
          </w:p>
        </w:tc>
        <w:tc>
          <w:tcPr/>
          <w:p w:rsidR="00000000" w:rsidDel="00000000" w:rsidP="00000000" w:rsidRDefault="00000000" w:rsidRPr="00000000" w14:paraId="00000066">
            <w:pPr>
              <w:pageBreakBefore w:val="0"/>
              <w:jc w:val="center"/>
              <w:rPr/>
            </w:pPr>
            <w:r w:rsidDel="00000000" w:rsidR="00000000" w:rsidRPr="00000000">
              <w:rPr>
                <w:rtl w:val="0"/>
              </w:rPr>
            </w:r>
          </w:p>
        </w:tc>
        <w:tc>
          <w:tcPr/>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Career Pathways Module 3: PATH SB 3 Interviewing Skills**</w:t>
            </w:r>
          </w:p>
        </w:tc>
        <w:tc>
          <w:tcPr/>
          <w:p w:rsidR="00000000" w:rsidDel="00000000" w:rsidP="00000000" w:rsidRDefault="00000000" w:rsidRPr="00000000" w14:paraId="00000068">
            <w:pPr>
              <w:pageBreakBefore w:val="0"/>
              <w:jc w:val="center"/>
              <w:rPr/>
            </w:pPr>
            <w:r w:rsidDel="00000000" w:rsidR="00000000" w:rsidRPr="00000000">
              <w:rPr>
                <w:rtl w:val="0"/>
              </w:rPr>
              <w:t xml:space="preserve">Degree</w:t>
            </w:r>
          </w:p>
          <w:p w:rsidR="00000000" w:rsidDel="00000000" w:rsidP="00000000" w:rsidRDefault="00000000" w:rsidRPr="00000000" w14:paraId="00000069">
            <w:pPr>
              <w:pageBreakBefore w:val="0"/>
              <w:jc w:val="center"/>
              <w:rPr/>
            </w:pPr>
            <w:r w:rsidDel="00000000" w:rsidR="00000000" w:rsidRPr="00000000">
              <w:rPr>
                <w:rtl w:val="0"/>
              </w:rPr>
              <w:t xml:space="preserve">Rqmt.</w:t>
            </w:r>
          </w:p>
        </w:tc>
        <w:tc>
          <w:tcPr/>
          <w:p w:rsidR="00000000" w:rsidDel="00000000" w:rsidP="00000000" w:rsidRDefault="00000000" w:rsidRPr="00000000" w14:paraId="0000006A">
            <w:pPr>
              <w:pageBreakBefore w:val="0"/>
              <w:jc w:val="cente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B">
            <w:pPr>
              <w:pageBreakBefore w:val="0"/>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w:t>
            </w:r>
          </w:p>
        </w:tc>
        <w:tc>
          <w:tcPr>
            <w:shd w:fill="ffffff" w:val="clear"/>
          </w:tcPr>
          <w:p w:rsidR="00000000" w:rsidDel="00000000" w:rsidP="00000000" w:rsidRDefault="00000000" w:rsidRPr="00000000" w14:paraId="0000006C">
            <w:pPr>
              <w:pageBreakBefore w:val="0"/>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D">
            <w:pPr>
              <w:pageBreakBefore w:val="0"/>
              <w:rPr/>
            </w:pPr>
            <w:r w:rsidDel="00000000" w:rsidR="00000000" w:rsidRPr="00000000">
              <w:rPr>
                <w:rtl w:val="0"/>
              </w:rPr>
            </w:r>
          </w:p>
        </w:tc>
        <w:tc>
          <w:tcPr>
            <w:shd w:fill="ffffff" w:val="clear"/>
          </w:tcPr>
          <w:p w:rsidR="00000000" w:rsidDel="00000000" w:rsidP="00000000" w:rsidRDefault="00000000" w:rsidRPr="00000000" w14:paraId="0000006E">
            <w:pPr>
              <w:pageBreakBefore w:val="0"/>
              <w:rPr>
                <w:b w:val="1"/>
              </w:rPr>
            </w:pPr>
            <w:r w:rsidDel="00000000" w:rsidR="00000000" w:rsidRPr="00000000">
              <w:rPr>
                <w:rtl w:val="0"/>
              </w:rPr>
            </w:r>
          </w:p>
        </w:tc>
        <w:tc>
          <w:tcPr>
            <w:shd w:fill="ffffff" w:val="clear"/>
          </w:tcPr>
          <w:p w:rsidR="00000000" w:rsidDel="00000000" w:rsidP="00000000" w:rsidRDefault="00000000" w:rsidRPr="00000000" w14:paraId="0000006F">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70">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1">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2">
            <w:pPr>
              <w:pageBreakBefore w:val="0"/>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3">
            <w:pPr>
              <w:pageBreakBefore w:val="0"/>
              <w:rPr/>
            </w:pPr>
            <w:r w:rsidDel="00000000" w:rsidR="00000000" w:rsidRPr="00000000">
              <w:rPr>
                <w:rtl w:val="0"/>
              </w:rPr>
            </w:r>
          </w:p>
        </w:tc>
        <w:tc>
          <w:tcPr>
            <w:shd w:fill="ffffff" w:val="clear"/>
          </w:tcPr>
          <w:p w:rsidR="00000000" w:rsidDel="00000000" w:rsidP="00000000" w:rsidRDefault="00000000" w:rsidRPr="00000000" w14:paraId="0000007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5">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6">
            <w:pPr>
              <w:pageBreakBefore w:val="0"/>
              <w:rPr/>
            </w:pPr>
            <w:r w:rsidDel="00000000" w:rsidR="00000000" w:rsidRPr="00000000">
              <w:rPr>
                <w:rtl w:val="0"/>
              </w:rPr>
            </w:r>
          </w:p>
        </w:tc>
      </w:tr>
    </w:tbl>
    <w:p w:rsidR="00000000" w:rsidDel="00000000" w:rsidP="00000000" w:rsidRDefault="00000000" w:rsidRPr="00000000" w14:paraId="00000077">
      <w:pPr>
        <w:pageBreakBefore w:val="0"/>
        <w:rPr>
          <w:sz w:val="32"/>
          <w:szCs w:val="32"/>
        </w:rPr>
      </w:pPr>
      <w:r w:rsidDel="00000000" w:rsidR="00000000" w:rsidRPr="00000000">
        <w:rPr>
          <w:rtl w:val="0"/>
        </w:rPr>
      </w:r>
    </w:p>
    <w:p w:rsidR="00000000" w:rsidDel="00000000" w:rsidP="00000000" w:rsidRDefault="00000000" w:rsidRPr="00000000" w14:paraId="00000078">
      <w:pPr>
        <w:pageBreakBefore w:val="0"/>
        <w:rPr>
          <w:sz w:val="32"/>
          <w:szCs w:val="32"/>
        </w:rPr>
      </w:pPr>
      <w:bookmarkStart w:colFirst="0" w:colLast="0" w:name="_heading=h.gjdgxs" w:id="0"/>
      <w:bookmarkEnd w:id="0"/>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9">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395" w:hRule="atLeast"/>
          <w:tblHeader w:val="0"/>
        </w:trPr>
        <w:tc>
          <w:tcPr>
            <w:shd w:fill="e6e6e6" w:val="clear"/>
          </w:tcPr>
          <w:p w:rsidR="00000000" w:rsidDel="00000000" w:rsidP="00000000" w:rsidRDefault="00000000" w:rsidRPr="00000000" w14:paraId="0000007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1">
            <w:pPr>
              <w:pageBreakBefore w:val="0"/>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4">
            <w:pPr>
              <w:pageBreakBefore w:val="0"/>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5">
            <w:pPr>
              <w:pageBreakBefore w:val="0"/>
              <w:rPr>
                <w:sz w:val="20"/>
                <w:szCs w:val="20"/>
              </w:rPr>
            </w:pPr>
            <w:r w:rsidDel="00000000" w:rsidR="00000000" w:rsidRPr="00000000">
              <w:rPr>
                <w:sz w:val="20"/>
                <w:szCs w:val="20"/>
                <w:rtl w:val="0"/>
              </w:rPr>
              <w:t xml:space="preserve">School Core: BADM 223-Business Law I</w:t>
            </w:r>
          </w:p>
        </w:tc>
        <w:tc>
          <w:tcPr/>
          <w:p w:rsidR="00000000" w:rsidDel="00000000" w:rsidP="00000000" w:rsidRDefault="00000000" w:rsidRPr="00000000" w14:paraId="00000086">
            <w:pPr>
              <w:pageBreakBefore w:val="0"/>
              <w:jc w:val="center"/>
              <w:rPr/>
            </w:pPr>
            <w:r w:rsidDel="00000000" w:rsidR="00000000" w:rsidRPr="00000000">
              <w:rPr>
                <w:rtl w:val="0"/>
              </w:rPr>
              <w:t xml:space="preserve">4</w:t>
            </w:r>
          </w:p>
        </w:tc>
        <w:tc>
          <w:tcPr/>
          <w:p w:rsidR="00000000" w:rsidDel="00000000" w:rsidP="00000000" w:rsidRDefault="00000000" w:rsidRPr="00000000" w14:paraId="00000087">
            <w:pPr>
              <w:pageBreakBefore w:val="0"/>
              <w:jc w:val="center"/>
              <w:rPr/>
            </w:pPr>
            <w:r w:rsidDel="00000000" w:rsidR="00000000" w:rsidRPr="00000000">
              <w:rPr>
                <w:rtl w:val="0"/>
              </w:rPr>
            </w:r>
          </w:p>
        </w:tc>
        <w:tc>
          <w:tcPr/>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ECON 312: Intermediate Macroeconomics*</w:t>
            </w:r>
          </w:p>
        </w:tc>
        <w:tc>
          <w:tcPr/>
          <w:p w:rsidR="00000000" w:rsidDel="00000000" w:rsidP="00000000" w:rsidRDefault="00000000" w:rsidRPr="00000000" w14:paraId="00000089">
            <w:pPr>
              <w:pageBreakBefore w:val="0"/>
              <w:jc w:val="center"/>
              <w:rPr/>
            </w:pPr>
            <w:r w:rsidDel="00000000" w:rsidR="00000000" w:rsidRPr="00000000">
              <w:rPr>
                <w:rtl w:val="0"/>
              </w:rPr>
              <w:t xml:space="preserve">4</w:t>
            </w:r>
          </w:p>
        </w:tc>
        <w:tc>
          <w:tcPr/>
          <w:p w:rsidR="00000000" w:rsidDel="00000000" w:rsidP="00000000" w:rsidRDefault="00000000" w:rsidRPr="00000000" w14:paraId="0000008A">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ECON 311-Intermediate Microeconomics*</w:t>
            </w:r>
          </w:p>
        </w:tc>
        <w:tc>
          <w:tcPr/>
          <w:p w:rsidR="00000000" w:rsidDel="00000000" w:rsidP="00000000" w:rsidRDefault="00000000" w:rsidRPr="00000000" w14:paraId="0000008C">
            <w:pPr>
              <w:pageBreakBefore w:val="0"/>
              <w:jc w:val="center"/>
              <w:rPr/>
            </w:pPr>
            <w:r w:rsidDel="00000000" w:rsidR="00000000" w:rsidRPr="00000000">
              <w:rPr>
                <w:rtl w:val="0"/>
              </w:rPr>
              <w:t xml:space="preserve">4</w:t>
            </w:r>
          </w:p>
        </w:tc>
        <w:tc>
          <w:tcPr/>
          <w:p w:rsidR="00000000" w:rsidDel="00000000" w:rsidP="00000000" w:rsidRDefault="00000000" w:rsidRPr="00000000" w14:paraId="0000008D">
            <w:pPr>
              <w:pageBreakBefore w:val="0"/>
              <w:jc w:val="center"/>
              <w:rPr/>
            </w:pPr>
            <w:r w:rsidDel="00000000" w:rsidR="00000000" w:rsidRPr="00000000">
              <w:rPr>
                <w:rtl w:val="0"/>
              </w:rPr>
            </w:r>
          </w:p>
        </w:tc>
        <w:tc>
          <w:tcPr/>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8F">
            <w:pPr>
              <w:pageBreakBefore w:val="0"/>
              <w:jc w:val="center"/>
              <w:rPr/>
            </w:pPr>
            <w:r w:rsidDel="00000000" w:rsidR="00000000" w:rsidRPr="00000000">
              <w:rPr>
                <w:rtl w:val="0"/>
              </w:rPr>
              <w:t xml:space="preserve">4</w:t>
            </w:r>
          </w:p>
        </w:tc>
        <w:tc>
          <w:tcPr/>
          <w:p w:rsidR="00000000" w:rsidDel="00000000" w:rsidP="00000000" w:rsidRDefault="00000000" w:rsidRPr="00000000" w14:paraId="00000090">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1">
            <w:pPr>
              <w:pageBreakBefore w:val="0"/>
              <w:rPr>
                <w:sz w:val="20"/>
                <w:szCs w:val="20"/>
              </w:rPr>
            </w:pPr>
            <w:r w:rsidDel="00000000" w:rsidR="00000000" w:rsidRPr="00000000">
              <w:rPr>
                <w:sz w:val="20"/>
                <w:szCs w:val="20"/>
                <w:rtl w:val="0"/>
              </w:rPr>
              <w:t xml:space="preserve">School Core: MKTG 290- Marketing Principles and Practices</w:t>
            </w:r>
          </w:p>
        </w:tc>
        <w:tc>
          <w:tcPr/>
          <w:p w:rsidR="00000000" w:rsidDel="00000000" w:rsidP="00000000" w:rsidRDefault="00000000" w:rsidRPr="00000000" w14:paraId="00000092">
            <w:pPr>
              <w:pageBreakBefore w:val="0"/>
              <w:jc w:val="center"/>
              <w:rPr/>
            </w:pPr>
            <w:r w:rsidDel="00000000" w:rsidR="00000000" w:rsidRPr="00000000">
              <w:rPr>
                <w:rtl w:val="0"/>
              </w:rPr>
              <w:t xml:space="preserve">4</w:t>
            </w:r>
          </w:p>
        </w:tc>
        <w:tc>
          <w:tcPr/>
          <w:p w:rsidR="00000000" w:rsidDel="00000000" w:rsidP="00000000" w:rsidRDefault="00000000" w:rsidRPr="00000000" w14:paraId="00000093">
            <w:pPr>
              <w:pageBreakBefore w:val="0"/>
              <w:jc w:val="center"/>
              <w:rPr/>
            </w:pPr>
            <w:r w:rsidDel="00000000" w:rsidR="00000000" w:rsidRPr="00000000">
              <w:rPr>
                <w:rtl w:val="0"/>
              </w:rPr>
            </w:r>
          </w:p>
        </w:tc>
        <w:tc>
          <w:tcPr/>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School Core: MGMT 302-Managing Organizational Behavior</w:t>
            </w:r>
          </w:p>
        </w:tc>
        <w:tc>
          <w:tcPr/>
          <w:p w:rsidR="00000000" w:rsidDel="00000000" w:rsidP="00000000" w:rsidRDefault="00000000" w:rsidRPr="00000000" w14:paraId="00000095">
            <w:pPr>
              <w:pageBreakBefore w:val="0"/>
              <w:jc w:val="center"/>
              <w:rPr/>
            </w:pPr>
            <w:r w:rsidDel="00000000" w:rsidR="00000000" w:rsidRPr="00000000">
              <w:rPr>
                <w:rtl w:val="0"/>
              </w:rPr>
              <w:t xml:space="preserve">4</w:t>
            </w:r>
          </w:p>
        </w:tc>
        <w:tc>
          <w:tcPr/>
          <w:p w:rsidR="00000000" w:rsidDel="00000000" w:rsidP="00000000" w:rsidRDefault="00000000" w:rsidRPr="00000000" w14:paraId="00000096">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7">
            <w:pPr>
              <w:pageBreakBefore w:val="0"/>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98">
            <w:pPr>
              <w:pageBreakBefore w:val="0"/>
              <w:jc w:val="center"/>
              <w:rPr/>
            </w:pPr>
            <w:r w:rsidDel="00000000" w:rsidR="00000000" w:rsidRPr="00000000">
              <w:rPr>
                <w:rtl w:val="0"/>
              </w:rPr>
              <w:t xml:space="preserve">4</w:t>
            </w:r>
          </w:p>
        </w:tc>
        <w:tc>
          <w:tcPr/>
          <w:p w:rsidR="00000000" w:rsidDel="00000000" w:rsidP="00000000" w:rsidRDefault="00000000" w:rsidRPr="00000000" w14:paraId="00000099">
            <w:pPr>
              <w:pageBreakBefore w:val="0"/>
              <w:jc w:val="center"/>
              <w:rPr/>
            </w:pPr>
            <w:r w:rsidDel="00000000" w:rsidR="00000000" w:rsidRPr="00000000">
              <w:rPr>
                <w:rtl w:val="0"/>
              </w:rPr>
            </w:r>
          </w:p>
        </w:tc>
        <w:tc>
          <w:tcPr/>
          <w:p w:rsidR="00000000" w:rsidDel="00000000" w:rsidP="00000000" w:rsidRDefault="00000000" w:rsidRPr="00000000" w14:paraId="0000009A">
            <w:pPr>
              <w:pageBreakBefore w:val="0"/>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9B">
            <w:pPr>
              <w:pageBreakBefore w:val="0"/>
              <w:jc w:val="center"/>
              <w:rPr/>
            </w:pPr>
            <w:r w:rsidDel="00000000" w:rsidR="00000000" w:rsidRPr="00000000">
              <w:rPr>
                <w:rtl w:val="0"/>
              </w:rPr>
              <w:t xml:space="preserve">4</w:t>
            </w:r>
          </w:p>
        </w:tc>
        <w:tc>
          <w:tcPr/>
          <w:p w:rsidR="00000000" w:rsidDel="00000000" w:rsidP="00000000" w:rsidRDefault="00000000" w:rsidRPr="00000000" w14:paraId="0000009C">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E">
            <w:pPr>
              <w:pageBreakBefore w:val="0"/>
              <w:jc w:val="center"/>
              <w:rPr/>
            </w:pPr>
            <w:r w:rsidDel="00000000" w:rsidR="00000000" w:rsidRPr="00000000">
              <w:rPr>
                <w:rtl w:val="0"/>
              </w:rPr>
              <w:t xml:space="preserve">16</w:t>
            </w:r>
          </w:p>
        </w:tc>
        <w:tc>
          <w:tcPr/>
          <w:p w:rsidR="00000000" w:rsidDel="00000000" w:rsidP="00000000" w:rsidRDefault="00000000" w:rsidRPr="00000000" w14:paraId="0000009F">
            <w:pPr>
              <w:pageBreakBefore w:val="0"/>
              <w:jc w:val="center"/>
              <w:rPr/>
            </w:pPr>
            <w:r w:rsidDel="00000000" w:rsidR="00000000" w:rsidRPr="00000000">
              <w:rPr>
                <w:rtl w:val="0"/>
              </w:rPr>
            </w:r>
          </w:p>
        </w:tc>
        <w:tc>
          <w:tcPr/>
          <w:p w:rsidR="00000000" w:rsidDel="00000000" w:rsidP="00000000" w:rsidRDefault="00000000" w:rsidRPr="00000000" w14:paraId="000000A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1">
            <w:pPr>
              <w:pageBreakBefore w:val="0"/>
              <w:jc w:val="center"/>
              <w:rPr/>
            </w:pPr>
            <w:r w:rsidDel="00000000" w:rsidR="00000000" w:rsidRPr="00000000">
              <w:rPr>
                <w:rtl w:val="0"/>
              </w:rPr>
              <w:t xml:space="preserve">16</w:t>
            </w:r>
          </w:p>
        </w:tc>
        <w:tc>
          <w:tcPr/>
          <w:p w:rsidR="00000000" w:rsidDel="00000000" w:rsidP="00000000" w:rsidRDefault="00000000" w:rsidRPr="00000000" w14:paraId="000000A2">
            <w:pPr>
              <w:pageBreakBefore w:val="0"/>
              <w:jc w:val="center"/>
              <w:rPr/>
            </w:pPr>
            <w:r w:rsidDel="00000000" w:rsidR="00000000" w:rsidRPr="00000000">
              <w:rPr>
                <w:rtl w:val="0"/>
              </w:rPr>
            </w:r>
          </w:p>
        </w:tc>
      </w:tr>
    </w:tbl>
    <w:p w:rsidR="00000000" w:rsidDel="00000000" w:rsidP="00000000" w:rsidRDefault="00000000" w:rsidRPr="00000000" w14:paraId="000000A3">
      <w:pPr>
        <w:pageBreakBefore w:val="0"/>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4">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A">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B">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C">
            <w:pPr>
              <w:pageBreakBefore w:val="0"/>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D">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E">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F">
            <w:pPr>
              <w:pageBreakBefore w:val="0"/>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0">
            <w:pPr>
              <w:pageBreakBefore w:val="0"/>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B1">
            <w:pPr>
              <w:pageBreakBefore w:val="0"/>
              <w:jc w:val="center"/>
              <w:rPr/>
            </w:pPr>
            <w:r w:rsidDel="00000000" w:rsidR="00000000" w:rsidRPr="00000000">
              <w:rPr>
                <w:rtl w:val="0"/>
              </w:rPr>
              <w:t xml:space="preserve">4</w:t>
            </w:r>
          </w:p>
        </w:tc>
        <w:tc>
          <w:tcPr/>
          <w:p w:rsidR="00000000" w:rsidDel="00000000" w:rsidP="00000000" w:rsidRDefault="00000000" w:rsidRPr="00000000" w14:paraId="000000B2">
            <w:pPr>
              <w:pageBreakBefore w:val="0"/>
              <w:jc w:val="center"/>
              <w:rPr/>
            </w:pPr>
            <w:r w:rsidDel="00000000" w:rsidR="00000000" w:rsidRPr="00000000">
              <w:rPr>
                <w:rtl w:val="0"/>
              </w:rPr>
            </w:r>
          </w:p>
        </w:tc>
        <w:tc>
          <w:tcPr/>
          <w:p w:rsidR="00000000" w:rsidDel="00000000" w:rsidP="00000000" w:rsidRDefault="00000000" w:rsidRPr="00000000" w14:paraId="000000B3">
            <w:pPr>
              <w:pageBreakBefore w:val="0"/>
              <w:rPr>
                <w:sz w:val="20"/>
                <w:szCs w:val="20"/>
              </w:rPr>
            </w:pPr>
            <w:r w:rsidDel="00000000" w:rsidR="00000000" w:rsidRPr="00000000">
              <w:rPr>
                <w:sz w:val="20"/>
                <w:szCs w:val="20"/>
                <w:rtl w:val="0"/>
              </w:rPr>
              <w:t xml:space="preserve">School Core: BADM 301 Ethics in Business or INFO 315 Computer Law &amp; Ethics (if needed) OR Elective</w:t>
            </w:r>
          </w:p>
        </w:tc>
        <w:tc>
          <w:tcPr/>
          <w:p w:rsidR="00000000" w:rsidDel="00000000" w:rsidP="00000000" w:rsidRDefault="00000000" w:rsidRPr="00000000" w14:paraId="000000B4">
            <w:pPr>
              <w:pageBreakBefore w:val="0"/>
              <w:jc w:val="center"/>
              <w:rPr/>
            </w:pPr>
            <w:r w:rsidDel="00000000" w:rsidR="00000000" w:rsidRPr="00000000">
              <w:rPr>
                <w:rtl w:val="0"/>
              </w:rPr>
              <w:t xml:space="preserve">4</w:t>
            </w:r>
          </w:p>
        </w:tc>
        <w:tc>
          <w:tcPr/>
          <w:p w:rsidR="00000000" w:rsidDel="00000000" w:rsidP="00000000" w:rsidRDefault="00000000" w:rsidRPr="00000000" w14:paraId="000000B5">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6">
            <w:pPr>
              <w:pageBreakBefore w:val="0"/>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B7">
            <w:pPr>
              <w:pageBreakBefore w:val="0"/>
              <w:jc w:val="center"/>
              <w:rPr/>
            </w:pPr>
            <w:r w:rsidDel="00000000" w:rsidR="00000000" w:rsidRPr="00000000">
              <w:rPr>
                <w:rtl w:val="0"/>
              </w:rPr>
              <w:t xml:space="preserve">4</w:t>
            </w:r>
          </w:p>
        </w:tc>
        <w:tc>
          <w:tcPr/>
          <w:p w:rsidR="00000000" w:rsidDel="00000000" w:rsidP="00000000" w:rsidRDefault="00000000" w:rsidRPr="00000000" w14:paraId="000000B8">
            <w:pPr>
              <w:pageBreakBefore w:val="0"/>
              <w:jc w:val="center"/>
              <w:rPr/>
            </w:pPr>
            <w:r w:rsidDel="00000000" w:rsidR="00000000" w:rsidRPr="00000000">
              <w:rPr>
                <w:rtl w:val="0"/>
              </w:rPr>
            </w:r>
          </w:p>
        </w:tc>
        <w:tc>
          <w:tcPr/>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BA">
            <w:pPr>
              <w:pageBreakBefore w:val="0"/>
              <w:jc w:val="center"/>
              <w:rPr/>
            </w:pPr>
            <w:r w:rsidDel="00000000" w:rsidR="00000000" w:rsidRPr="00000000">
              <w:rPr>
                <w:rtl w:val="0"/>
              </w:rPr>
              <w:t xml:space="preserve">4</w:t>
            </w:r>
          </w:p>
        </w:tc>
        <w:tc>
          <w:tcPr/>
          <w:p w:rsidR="00000000" w:rsidDel="00000000" w:rsidP="00000000" w:rsidRDefault="00000000" w:rsidRPr="00000000" w14:paraId="000000BB">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C">
            <w:pPr>
              <w:pageBreakBefore w:val="0"/>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BD">
            <w:pPr>
              <w:pageBreakBefore w:val="0"/>
              <w:jc w:val="center"/>
              <w:rPr/>
            </w:pPr>
            <w:r w:rsidDel="00000000" w:rsidR="00000000" w:rsidRPr="00000000">
              <w:rPr>
                <w:rtl w:val="0"/>
              </w:rPr>
              <w:t xml:space="preserve">4</w:t>
            </w:r>
          </w:p>
        </w:tc>
        <w:tc>
          <w:tcPr/>
          <w:p w:rsidR="00000000" w:rsidDel="00000000" w:rsidP="00000000" w:rsidRDefault="00000000" w:rsidRPr="00000000" w14:paraId="000000BE">
            <w:pPr>
              <w:pageBreakBefore w:val="0"/>
              <w:jc w:val="center"/>
              <w:rPr/>
            </w:pPr>
            <w:r w:rsidDel="00000000" w:rsidR="00000000" w:rsidRPr="00000000">
              <w:rPr>
                <w:rtl w:val="0"/>
              </w:rPr>
            </w:r>
          </w:p>
        </w:tc>
        <w:tc>
          <w:tcPr/>
          <w:p w:rsidR="00000000" w:rsidDel="00000000" w:rsidP="00000000" w:rsidRDefault="00000000" w:rsidRPr="00000000" w14:paraId="000000BF">
            <w:pPr>
              <w:pageBreakBefore w:val="0"/>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C0">
            <w:pPr>
              <w:pageBreakBefore w:val="0"/>
              <w:jc w:val="center"/>
              <w:rPr/>
            </w:pPr>
            <w:r w:rsidDel="00000000" w:rsidR="00000000" w:rsidRPr="00000000">
              <w:rPr>
                <w:rtl w:val="0"/>
              </w:rPr>
              <w:t xml:space="preserve">4</w:t>
            </w:r>
          </w:p>
        </w:tc>
        <w:tc>
          <w:tcPr/>
          <w:p w:rsidR="00000000" w:rsidDel="00000000" w:rsidP="00000000" w:rsidRDefault="00000000" w:rsidRPr="00000000" w14:paraId="000000C1">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2">
            <w:pPr>
              <w:pageBreakBefore w:val="0"/>
              <w:rPr>
                <w:sz w:val="20"/>
                <w:szCs w:val="20"/>
              </w:rPr>
            </w:pPr>
            <w:r w:rsidDel="00000000" w:rsidR="00000000" w:rsidRPr="00000000">
              <w:rPr>
                <w:sz w:val="20"/>
                <w:szCs w:val="20"/>
                <w:rtl w:val="0"/>
              </w:rPr>
              <w:t xml:space="preserve">School Core: International Category Course*** </w:t>
            </w:r>
          </w:p>
        </w:tc>
        <w:tc>
          <w:tcPr/>
          <w:p w:rsidR="00000000" w:rsidDel="00000000" w:rsidP="00000000" w:rsidRDefault="00000000" w:rsidRPr="00000000" w14:paraId="000000C3">
            <w:pPr>
              <w:pageBreakBefore w:val="0"/>
              <w:jc w:val="center"/>
              <w:rPr/>
            </w:pPr>
            <w:r w:rsidDel="00000000" w:rsidR="00000000" w:rsidRPr="00000000">
              <w:rPr>
                <w:rtl w:val="0"/>
              </w:rPr>
              <w:t xml:space="preserve">4</w:t>
            </w:r>
          </w:p>
        </w:tc>
        <w:tc>
          <w:tcPr/>
          <w:p w:rsidR="00000000" w:rsidDel="00000000" w:rsidP="00000000" w:rsidRDefault="00000000" w:rsidRPr="00000000" w14:paraId="000000C4">
            <w:pPr>
              <w:pageBreakBefore w:val="0"/>
              <w:jc w:val="center"/>
              <w:rPr/>
            </w:pPr>
            <w:r w:rsidDel="00000000" w:rsidR="00000000" w:rsidRPr="00000000">
              <w:rPr>
                <w:rtl w:val="0"/>
              </w:rPr>
            </w:r>
          </w:p>
        </w:tc>
        <w:tc>
          <w:tcPr/>
          <w:p w:rsidR="00000000" w:rsidDel="00000000" w:rsidP="00000000" w:rsidRDefault="00000000" w:rsidRPr="00000000" w14:paraId="000000C5">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C6">
            <w:pPr>
              <w:pageBreakBefore w:val="0"/>
              <w:jc w:val="center"/>
              <w:rPr/>
            </w:pPr>
            <w:r w:rsidDel="00000000" w:rsidR="00000000" w:rsidRPr="00000000">
              <w:rPr>
                <w:rtl w:val="0"/>
              </w:rPr>
              <w:t xml:space="preserve">4</w:t>
            </w:r>
          </w:p>
        </w:tc>
        <w:tc>
          <w:tcPr/>
          <w:p w:rsidR="00000000" w:rsidDel="00000000" w:rsidP="00000000" w:rsidRDefault="00000000" w:rsidRPr="00000000" w14:paraId="000000C7">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8">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9">
            <w:pPr>
              <w:pageBreakBefore w:val="0"/>
              <w:jc w:val="center"/>
              <w:rPr/>
            </w:pPr>
            <w:r w:rsidDel="00000000" w:rsidR="00000000" w:rsidRPr="00000000">
              <w:rPr>
                <w:rtl w:val="0"/>
              </w:rPr>
              <w:t xml:space="preserve">16</w:t>
            </w:r>
          </w:p>
        </w:tc>
        <w:tc>
          <w:tcPr/>
          <w:p w:rsidR="00000000" w:rsidDel="00000000" w:rsidP="00000000" w:rsidRDefault="00000000" w:rsidRPr="00000000" w14:paraId="000000CA">
            <w:pPr>
              <w:pageBreakBefore w:val="0"/>
              <w:jc w:val="center"/>
              <w:rPr/>
            </w:pPr>
            <w:r w:rsidDel="00000000" w:rsidR="00000000" w:rsidRPr="00000000">
              <w:rPr>
                <w:rtl w:val="0"/>
              </w:rPr>
            </w:r>
          </w:p>
        </w:tc>
        <w:tc>
          <w:tcPr/>
          <w:p w:rsidR="00000000" w:rsidDel="00000000" w:rsidP="00000000" w:rsidRDefault="00000000" w:rsidRPr="00000000" w14:paraId="000000CB">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C">
            <w:pPr>
              <w:pageBreakBefore w:val="0"/>
              <w:jc w:val="center"/>
              <w:rPr/>
            </w:pPr>
            <w:r w:rsidDel="00000000" w:rsidR="00000000" w:rsidRPr="00000000">
              <w:rPr>
                <w:rtl w:val="0"/>
              </w:rPr>
              <w:t xml:space="preserve">16</w:t>
            </w:r>
          </w:p>
        </w:tc>
        <w:tc>
          <w:tcPr/>
          <w:p w:rsidR="00000000" w:rsidDel="00000000" w:rsidP="00000000" w:rsidRDefault="00000000" w:rsidRPr="00000000" w14:paraId="000000CD">
            <w:pPr>
              <w:pageBreakBefore w:val="0"/>
              <w:jc w:val="center"/>
              <w:rPr/>
            </w:pPr>
            <w:r w:rsidDel="00000000" w:rsidR="00000000" w:rsidRPr="00000000">
              <w:rPr>
                <w:rtl w:val="0"/>
              </w:rPr>
            </w:r>
          </w:p>
        </w:tc>
      </w:tr>
    </w:tbl>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0">
      <w:pPr>
        <w:pageBreakBefore w:val="0"/>
        <w:rPr/>
      </w:pPr>
      <w:r w:rsidDel="00000000" w:rsidR="00000000" w:rsidRPr="00000000">
        <w:rPr>
          <w:b w:val="1"/>
          <w:rtl w:val="0"/>
        </w:rPr>
        <w:t xml:space="preserve">Required GPA for Graduation:</w:t>
      </w:r>
      <w:r w:rsidDel="00000000" w:rsidR="00000000" w:rsidRPr="00000000">
        <w:rPr>
          <w:rtl w:val="0"/>
        </w:rPr>
        <w:t xml:space="preserve"> 2.0 (overall </w:t>
      </w:r>
      <w:r w:rsidDel="00000000" w:rsidR="00000000" w:rsidRPr="00000000">
        <w:rPr>
          <w:b w:val="1"/>
          <w:rtl w:val="0"/>
        </w:rPr>
        <w:t xml:space="preserve">and</w:t>
      </w:r>
      <w:r w:rsidDel="00000000" w:rsidR="00000000" w:rsidRPr="00000000">
        <w:rPr>
          <w:rtl w:val="0"/>
        </w:rPr>
        <w:t xml:space="preserve"> in the major)</w:t>
      </w:r>
    </w:p>
    <w:p w:rsidR="00000000" w:rsidDel="00000000" w:rsidP="00000000" w:rsidRDefault="00000000" w:rsidRPr="00000000" w14:paraId="000000D1">
      <w:pPr>
        <w:pStyle w:val="Heading6"/>
        <w:pageBreakBefore w:val="0"/>
        <w:rPr>
          <w:b w:val="0"/>
          <w:sz w:val="24"/>
          <w:szCs w:val="24"/>
        </w:rPr>
      </w:pPr>
      <w:r w:rsidDel="00000000" w:rsidR="00000000" w:rsidRPr="00000000">
        <w:rPr>
          <w:b w:val="0"/>
          <w:sz w:val="24"/>
          <w:szCs w:val="24"/>
          <w:rtl w:val="0"/>
        </w:rPr>
        <w:t xml:space="preserve">Students must earn a grade of “C” or better in ECON 101 Microeconomics in order to take ECON 311 Intermediate Microeconomics; students must earn a grade of “C” or better in ECON 102 Macroeconomics in order to take ECON 312 Intermediate Macroeconomics.</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BADM 120 Excel Expert Certification Prep (2 cr.) is recommended for all Economic majors in the </w:t>
      </w:r>
      <w:r w:rsidDel="00000000" w:rsidR="00000000" w:rsidRPr="00000000">
        <w:rPr>
          <w:u w:val="single"/>
          <w:rtl w:val="0"/>
        </w:rPr>
        <w:t xml:space="preserve">second year, first semester</w:t>
      </w:r>
      <w:r w:rsidDel="00000000" w:rsidR="00000000" w:rsidRPr="00000000">
        <w:rPr>
          <w:rtl w:val="0"/>
        </w:rPr>
        <w:t xml:space="preserve">. </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*ECON 311 Intermediate Microeconomics is always offered in the Fall semester; ECON 312 Intermediate Macroeconomics is always offered in the Spring semester.</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rsidR="00000000" w:rsidDel="00000000" w:rsidP="00000000" w:rsidRDefault="00000000" w:rsidRPr="00000000" w14:paraId="000000D8">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9">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***ECON 323 Comparative Economic Systems and ECON 325 International Economics double-count for the School Core: International Category Course and ECON Elective.</w:t>
      </w:r>
    </w:p>
    <w:p w:rsidR="00000000" w:rsidDel="00000000" w:rsidP="00000000" w:rsidRDefault="00000000" w:rsidRPr="00000000" w14:paraId="000000DA">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B">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w:t>
      </w:r>
      <w:r w:rsidDel="00000000" w:rsidR="00000000" w:rsidRPr="00000000">
        <w:rPr>
          <w:color w:val="222222"/>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unhideWhenUsed w:val="1"/>
    <w:qFormat w:val="1"/>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9Mm3WXYL6VmznWiu/vkB6S6mQ==">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2021-04-29T17:56:00Z</dcterms:created>
  <dc:creator>Kevin Brenfo-Agyeman</dc:creator>
</cp:coreProperties>
</file>