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121A" w:rsidRDefault="0037669A">
      <w:pPr>
        <w:widowControl w:val="0"/>
        <w:pBdr>
          <w:top w:val="nil"/>
          <w:left w:val="nil"/>
          <w:bottom w:val="nil"/>
          <w:right w:val="nil"/>
          <w:between w:val="nil"/>
        </w:pBdr>
        <w:spacing w:line="276" w:lineRule="auto"/>
        <w:ind w:left="0" w:hanging="2"/>
      </w:pPr>
      <w:bookmarkStart w:id="0" w:name="_GoBack"/>
      <w:bookmarkEnd w:id="0"/>
      <w:r>
        <w:pict w14:anchorId="1DA2F2A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0;width:50pt;height:50pt;z-index:251658240;visibility:hidden;mso-wrap-edited:f;mso-width-percent:0;mso-height-percent:0;mso-width-percent:0;mso-height-percent:0">
            <v:path o:extrusionok="t"/>
            <o:lock v:ext="edit" selection="t"/>
          </v:shape>
        </w:pict>
      </w:r>
    </w:p>
    <w:p w:rsidR="004B121A" w:rsidRDefault="004B121A">
      <w:pPr>
        <w:widowControl w:val="0"/>
        <w:pBdr>
          <w:top w:val="nil"/>
          <w:left w:val="nil"/>
          <w:bottom w:val="nil"/>
          <w:right w:val="nil"/>
          <w:between w:val="nil"/>
        </w:pBdr>
        <w:spacing w:line="276" w:lineRule="auto"/>
        <w:ind w:left="0" w:hanging="2"/>
      </w:pPr>
    </w:p>
    <w:p w:rsidR="004B121A" w:rsidRDefault="006A3DB7">
      <w:pPr>
        <w:ind w:left="0" w:hanging="2"/>
      </w:pPr>
      <w:r>
        <w:rPr>
          <w:noProof/>
        </w:rPr>
        <w:drawing>
          <wp:anchor distT="0" distB="0" distL="0" distR="0" simplePos="0" relativeHeight="251657216" behindDoc="0" locked="0" layoutInCell="1" hidden="0" allowOverlap="1">
            <wp:simplePos x="0" y="0"/>
            <wp:positionH relativeFrom="column">
              <wp:posOffset>0</wp:posOffset>
            </wp:positionH>
            <wp:positionV relativeFrom="paragraph">
              <wp:posOffset>0</wp:posOffset>
            </wp:positionV>
            <wp:extent cx="1543050" cy="552450"/>
            <wp:effectExtent l="0" t="0" r="0" b="0"/>
            <wp:wrapSquare wrapText="bothSides" distT="0" distB="0" distL="0" distR="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43050" cy="552450"/>
                    </a:xfrm>
                    <a:prstGeom prst="rect">
                      <a:avLst/>
                    </a:prstGeom>
                    <a:ln/>
                  </pic:spPr>
                </pic:pic>
              </a:graphicData>
            </a:graphic>
          </wp:anchor>
        </w:drawing>
      </w:r>
    </w:p>
    <w:tbl>
      <w:tblPr>
        <w:tblStyle w:val="a4"/>
        <w:tblW w:w="107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64"/>
        <w:gridCol w:w="5364"/>
      </w:tblGrid>
      <w:tr w:rsidR="004B121A">
        <w:tc>
          <w:tcPr>
            <w:tcW w:w="5364" w:type="dxa"/>
          </w:tcPr>
          <w:p w:rsidR="004B121A" w:rsidRDefault="004B121A">
            <w:pPr>
              <w:ind w:left="0" w:hanging="2"/>
            </w:pPr>
          </w:p>
        </w:tc>
        <w:tc>
          <w:tcPr>
            <w:tcW w:w="5364" w:type="dxa"/>
          </w:tcPr>
          <w:p w:rsidR="004B121A" w:rsidRDefault="006A3DB7">
            <w:pPr>
              <w:ind w:left="1" w:hanging="3"/>
              <w:rPr>
                <w:sz w:val="26"/>
                <w:szCs w:val="26"/>
              </w:rPr>
            </w:pPr>
            <w:proofErr w:type="spellStart"/>
            <w:r>
              <w:rPr>
                <w:b/>
                <w:sz w:val="26"/>
                <w:szCs w:val="26"/>
              </w:rPr>
              <w:t>Anisfield</w:t>
            </w:r>
            <w:proofErr w:type="spellEnd"/>
            <w:r>
              <w:rPr>
                <w:b/>
                <w:sz w:val="26"/>
                <w:szCs w:val="26"/>
              </w:rPr>
              <w:t xml:space="preserve"> School of Business </w:t>
            </w:r>
          </w:p>
        </w:tc>
      </w:tr>
    </w:tbl>
    <w:p w:rsidR="004B121A" w:rsidRDefault="004B121A">
      <w:pPr>
        <w:ind w:left="1" w:hanging="3"/>
        <w:rPr>
          <w:sz w:val="28"/>
          <w:szCs w:val="28"/>
        </w:rPr>
      </w:pPr>
    </w:p>
    <w:p w:rsidR="004B121A" w:rsidRDefault="006A3DB7">
      <w:pPr>
        <w:ind w:left="1" w:hanging="3"/>
        <w:rPr>
          <w:sz w:val="28"/>
          <w:szCs w:val="28"/>
        </w:rPr>
      </w:pPr>
      <w:r>
        <w:rPr>
          <w:b/>
          <w:sz w:val="28"/>
          <w:szCs w:val="28"/>
        </w:rPr>
        <w:br/>
        <w:t>B.S. in Marketing</w:t>
      </w:r>
    </w:p>
    <w:p w:rsidR="004B121A" w:rsidRDefault="006A3DB7">
      <w:pPr>
        <w:ind w:left="0" w:hanging="2"/>
        <w:rPr>
          <w:sz w:val="12"/>
          <w:szCs w:val="12"/>
        </w:rPr>
      </w:pPr>
      <w:r>
        <w:t>Recom</w:t>
      </w:r>
      <w:r w:rsidR="00634461">
        <w:t>mended Four-Year Plan (Fall 2023</w:t>
      </w:r>
      <w:r>
        <w:t>)</w:t>
      </w:r>
      <w:r>
        <w:br/>
      </w:r>
    </w:p>
    <w:p w:rsidR="004B121A" w:rsidRDefault="006A3DB7">
      <w:pPr>
        <w:ind w:left="0" w:hanging="2"/>
        <w:rPr>
          <w:sz w:val="20"/>
          <w:szCs w:val="20"/>
        </w:rPr>
      </w:pPr>
      <w:r>
        <w:rPr>
          <w:sz w:val="20"/>
          <w:szCs w:val="2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 </w:t>
      </w:r>
    </w:p>
    <w:p w:rsidR="004B121A" w:rsidRDefault="006A3DB7">
      <w:pPr>
        <w:ind w:left="0" w:hanging="2"/>
      </w:pPr>
      <w:r>
        <w:rPr>
          <w:b/>
          <w:sz w:val="20"/>
          <w:szCs w:val="20"/>
        </w:rPr>
        <w:t>NOTE:</w:t>
      </w:r>
      <w:r>
        <w:rPr>
          <w:sz w:val="20"/>
          <w:szCs w:val="20"/>
        </w:rPr>
        <w:t xml:space="preserve"> This recommended Four-Year Plan is applicable to students admitte</w:t>
      </w:r>
      <w:r w:rsidR="00634461">
        <w:rPr>
          <w:sz w:val="20"/>
          <w:szCs w:val="20"/>
        </w:rPr>
        <w:t xml:space="preserve">d into the major during the 2023-2024 </w:t>
      </w:r>
      <w:r>
        <w:rPr>
          <w:sz w:val="20"/>
          <w:szCs w:val="20"/>
        </w:rPr>
        <w:t>academic year.</w:t>
      </w:r>
    </w:p>
    <w:p w:rsidR="004B121A" w:rsidRDefault="004B121A">
      <w:pPr>
        <w:ind w:left="0" w:hanging="2"/>
        <w:rPr>
          <w:sz w:val="22"/>
          <w:szCs w:val="22"/>
        </w:rPr>
      </w:pPr>
    </w:p>
    <w:tbl>
      <w:tblPr>
        <w:tblStyle w:val="a5"/>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82"/>
        <w:gridCol w:w="828"/>
        <w:gridCol w:w="518"/>
        <w:gridCol w:w="3891"/>
        <w:gridCol w:w="909"/>
        <w:gridCol w:w="518"/>
      </w:tblGrid>
      <w:tr w:rsidR="004B121A">
        <w:trPr>
          <w:trHeight w:val="317"/>
          <w:jc w:val="center"/>
        </w:trPr>
        <w:tc>
          <w:tcPr>
            <w:tcW w:w="10746" w:type="dxa"/>
            <w:gridSpan w:val="6"/>
            <w:shd w:val="clear" w:color="auto" w:fill="E6E6E6"/>
          </w:tcPr>
          <w:p w:rsidR="004B121A" w:rsidRDefault="006A3DB7">
            <w:pPr>
              <w:ind w:left="1" w:hanging="3"/>
              <w:jc w:val="center"/>
            </w:pPr>
            <w:r>
              <w:rPr>
                <w:b/>
                <w:sz w:val="28"/>
                <w:szCs w:val="28"/>
              </w:rPr>
              <w:t>First Year</w:t>
            </w:r>
          </w:p>
        </w:tc>
      </w:tr>
      <w:tr w:rsidR="004B121A">
        <w:trPr>
          <w:trHeight w:val="272"/>
          <w:jc w:val="center"/>
        </w:trPr>
        <w:tc>
          <w:tcPr>
            <w:tcW w:w="4082" w:type="dxa"/>
            <w:shd w:val="clear" w:color="auto" w:fill="E6E6E6"/>
          </w:tcPr>
          <w:p w:rsidR="004B121A" w:rsidRDefault="006A3DB7">
            <w:pPr>
              <w:ind w:left="0" w:hanging="2"/>
            </w:pPr>
            <w:r>
              <w:rPr>
                <w:b/>
              </w:rPr>
              <w:t>Fall Semester</w:t>
            </w:r>
          </w:p>
        </w:tc>
        <w:tc>
          <w:tcPr>
            <w:tcW w:w="828" w:type="dxa"/>
            <w:shd w:val="clear" w:color="auto" w:fill="E6E6E6"/>
          </w:tcPr>
          <w:p w:rsidR="004B121A" w:rsidRDefault="006A3DB7">
            <w:pPr>
              <w:ind w:left="0" w:hanging="2"/>
              <w:jc w:val="center"/>
            </w:pPr>
            <w:r>
              <w:rPr>
                <w:b/>
              </w:rPr>
              <w:t>HRS</w:t>
            </w:r>
          </w:p>
        </w:tc>
        <w:tc>
          <w:tcPr>
            <w:tcW w:w="518" w:type="dxa"/>
            <w:shd w:val="clear" w:color="auto" w:fill="E6E6E6"/>
          </w:tcPr>
          <w:p w:rsidR="004B121A" w:rsidRDefault="0037669A">
            <w:pPr>
              <w:ind w:left="0" w:hanging="2"/>
              <w:jc w:val="center"/>
            </w:pPr>
            <w:sdt>
              <w:sdtPr>
                <w:tag w:val="goog_rdk_0"/>
                <w:id w:val="1297479976"/>
              </w:sdtPr>
              <w:sdtEndPr/>
              <w:sdtContent>
                <w:r w:rsidR="006A3DB7">
                  <w:rPr>
                    <w:rFonts w:ascii="Arial Unicode MS" w:eastAsia="Arial Unicode MS" w:hAnsi="Arial Unicode MS" w:cs="Arial Unicode MS"/>
                    <w:b/>
                  </w:rPr>
                  <w:t>✓</w:t>
                </w:r>
              </w:sdtContent>
            </w:sdt>
          </w:p>
        </w:tc>
        <w:tc>
          <w:tcPr>
            <w:tcW w:w="3891" w:type="dxa"/>
            <w:shd w:val="clear" w:color="auto" w:fill="E6E6E6"/>
          </w:tcPr>
          <w:p w:rsidR="004B121A" w:rsidRDefault="006A3DB7">
            <w:pPr>
              <w:ind w:left="0" w:hanging="2"/>
            </w:pPr>
            <w:r>
              <w:rPr>
                <w:b/>
              </w:rPr>
              <w:t>Spring Semester</w:t>
            </w:r>
          </w:p>
        </w:tc>
        <w:tc>
          <w:tcPr>
            <w:tcW w:w="909" w:type="dxa"/>
            <w:shd w:val="clear" w:color="auto" w:fill="E6E6E6"/>
          </w:tcPr>
          <w:p w:rsidR="004B121A" w:rsidRDefault="006A3DB7">
            <w:pPr>
              <w:ind w:left="0" w:hanging="2"/>
              <w:jc w:val="center"/>
            </w:pPr>
            <w:r>
              <w:rPr>
                <w:b/>
              </w:rPr>
              <w:t>HRS</w:t>
            </w:r>
          </w:p>
        </w:tc>
        <w:tc>
          <w:tcPr>
            <w:tcW w:w="518" w:type="dxa"/>
            <w:shd w:val="clear" w:color="auto" w:fill="E6E6E6"/>
          </w:tcPr>
          <w:p w:rsidR="004B121A" w:rsidRDefault="0037669A">
            <w:pPr>
              <w:ind w:left="0" w:hanging="2"/>
              <w:jc w:val="center"/>
            </w:pPr>
            <w:sdt>
              <w:sdtPr>
                <w:tag w:val="goog_rdk_1"/>
                <w:id w:val="-637419758"/>
              </w:sdtPr>
              <w:sdtEndPr/>
              <w:sdtContent>
                <w:r w:rsidR="006A3DB7">
                  <w:rPr>
                    <w:rFonts w:ascii="Arial Unicode MS" w:eastAsia="Arial Unicode MS" w:hAnsi="Arial Unicode MS" w:cs="Arial Unicode MS"/>
                    <w:b/>
                  </w:rPr>
                  <w:t>✓</w:t>
                </w:r>
              </w:sdtContent>
            </w:sdt>
          </w:p>
        </w:tc>
      </w:tr>
      <w:tr w:rsidR="004B121A">
        <w:trPr>
          <w:trHeight w:val="272"/>
          <w:jc w:val="center"/>
        </w:trPr>
        <w:tc>
          <w:tcPr>
            <w:tcW w:w="4082" w:type="dxa"/>
          </w:tcPr>
          <w:p w:rsidR="004B121A" w:rsidRDefault="006A3DB7">
            <w:pPr>
              <w:ind w:left="0" w:hanging="2"/>
              <w:rPr>
                <w:sz w:val="20"/>
                <w:szCs w:val="20"/>
              </w:rPr>
            </w:pPr>
            <w:r>
              <w:rPr>
                <w:sz w:val="20"/>
                <w:szCs w:val="20"/>
              </w:rPr>
              <w:t>Gen Ed: INTD 101-First Year Seminar</w:t>
            </w:r>
          </w:p>
        </w:tc>
        <w:tc>
          <w:tcPr>
            <w:tcW w:w="828" w:type="dxa"/>
          </w:tcPr>
          <w:p w:rsidR="004B121A" w:rsidRDefault="006A3DB7">
            <w:pPr>
              <w:ind w:left="0" w:hanging="2"/>
              <w:jc w:val="center"/>
            </w:pPr>
            <w:r>
              <w:t>4</w:t>
            </w:r>
          </w:p>
        </w:tc>
        <w:tc>
          <w:tcPr>
            <w:tcW w:w="518" w:type="dxa"/>
          </w:tcPr>
          <w:p w:rsidR="004B121A" w:rsidRDefault="004B121A">
            <w:pPr>
              <w:ind w:left="0" w:hanging="2"/>
            </w:pPr>
          </w:p>
        </w:tc>
        <w:tc>
          <w:tcPr>
            <w:tcW w:w="3891" w:type="dxa"/>
          </w:tcPr>
          <w:p w:rsidR="004B121A" w:rsidRDefault="006A3DB7">
            <w:pPr>
              <w:ind w:left="0" w:hanging="2"/>
              <w:rPr>
                <w:sz w:val="20"/>
                <w:szCs w:val="20"/>
              </w:rPr>
            </w:pPr>
            <w:r>
              <w:rPr>
                <w:sz w:val="20"/>
                <w:szCs w:val="20"/>
              </w:rPr>
              <w:t>Gen Ed: Scientific Reasoning</w:t>
            </w:r>
          </w:p>
        </w:tc>
        <w:tc>
          <w:tcPr>
            <w:tcW w:w="909" w:type="dxa"/>
          </w:tcPr>
          <w:p w:rsidR="004B121A" w:rsidRDefault="006A3DB7">
            <w:pPr>
              <w:ind w:left="0" w:hanging="2"/>
              <w:jc w:val="center"/>
            </w:pPr>
            <w:r>
              <w:t>4</w:t>
            </w:r>
          </w:p>
        </w:tc>
        <w:tc>
          <w:tcPr>
            <w:tcW w:w="518" w:type="dxa"/>
          </w:tcPr>
          <w:p w:rsidR="004B121A" w:rsidRDefault="004B121A">
            <w:pPr>
              <w:ind w:left="0" w:hanging="2"/>
            </w:pPr>
          </w:p>
        </w:tc>
      </w:tr>
      <w:tr w:rsidR="004B121A">
        <w:trPr>
          <w:trHeight w:val="272"/>
          <w:jc w:val="center"/>
        </w:trPr>
        <w:tc>
          <w:tcPr>
            <w:tcW w:w="4082" w:type="dxa"/>
          </w:tcPr>
          <w:p w:rsidR="004B121A" w:rsidRDefault="006A3DB7">
            <w:pPr>
              <w:ind w:left="0" w:hanging="2"/>
              <w:rPr>
                <w:sz w:val="20"/>
                <w:szCs w:val="20"/>
              </w:rPr>
            </w:pPr>
            <w:r>
              <w:rPr>
                <w:sz w:val="20"/>
                <w:szCs w:val="20"/>
              </w:rPr>
              <w:t>Gen Ed: CRWT 102-Critical Reading &amp; Writing II</w:t>
            </w:r>
          </w:p>
        </w:tc>
        <w:tc>
          <w:tcPr>
            <w:tcW w:w="828" w:type="dxa"/>
          </w:tcPr>
          <w:p w:rsidR="004B121A" w:rsidRDefault="006A3DB7">
            <w:pPr>
              <w:ind w:left="0" w:hanging="2"/>
              <w:jc w:val="center"/>
            </w:pPr>
            <w:r>
              <w:t>4</w:t>
            </w:r>
          </w:p>
        </w:tc>
        <w:tc>
          <w:tcPr>
            <w:tcW w:w="518" w:type="dxa"/>
          </w:tcPr>
          <w:p w:rsidR="004B121A" w:rsidRDefault="004B121A">
            <w:pPr>
              <w:ind w:left="0" w:hanging="2"/>
            </w:pPr>
          </w:p>
        </w:tc>
        <w:tc>
          <w:tcPr>
            <w:tcW w:w="3891" w:type="dxa"/>
          </w:tcPr>
          <w:p w:rsidR="004B121A" w:rsidRDefault="006A3DB7">
            <w:pPr>
              <w:ind w:left="0" w:hanging="2"/>
              <w:rPr>
                <w:sz w:val="20"/>
                <w:szCs w:val="20"/>
              </w:rPr>
            </w:pPr>
            <w:r>
              <w:rPr>
                <w:sz w:val="20"/>
                <w:szCs w:val="20"/>
              </w:rPr>
              <w:t>Gen Ed: Historical Perspectives</w:t>
            </w:r>
          </w:p>
        </w:tc>
        <w:tc>
          <w:tcPr>
            <w:tcW w:w="909" w:type="dxa"/>
          </w:tcPr>
          <w:p w:rsidR="004B121A" w:rsidRDefault="006A3DB7">
            <w:pPr>
              <w:ind w:left="0" w:hanging="2"/>
              <w:jc w:val="center"/>
            </w:pPr>
            <w:r>
              <w:t>4</w:t>
            </w:r>
          </w:p>
        </w:tc>
        <w:tc>
          <w:tcPr>
            <w:tcW w:w="518" w:type="dxa"/>
          </w:tcPr>
          <w:p w:rsidR="004B121A" w:rsidRDefault="004B121A">
            <w:pPr>
              <w:ind w:left="0" w:hanging="2"/>
            </w:pPr>
          </w:p>
        </w:tc>
      </w:tr>
      <w:tr w:rsidR="004B121A">
        <w:trPr>
          <w:trHeight w:val="272"/>
          <w:jc w:val="center"/>
        </w:trPr>
        <w:tc>
          <w:tcPr>
            <w:tcW w:w="4082" w:type="dxa"/>
          </w:tcPr>
          <w:p w:rsidR="004B121A" w:rsidRDefault="006A3DB7">
            <w:pPr>
              <w:ind w:left="0" w:hanging="2"/>
              <w:rPr>
                <w:sz w:val="20"/>
                <w:szCs w:val="20"/>
              </w:rPr>
            </w:pPr>
            <w:r>
              <w:rPr>
                <w:sz w:val="20"/>
                <w:szCs w:val="20"/>
              </w:rPr>
              <w:t>Gen Ed: SOSC 110-Social Science Inquiry</w:t>
            </w:r>
          </w:p>
        </w:tc>
        <w:tc>
          <w:tcPr>
            <w:tcW w:w="828" w:type="dxa"/>
          </w:tcPr>
          <w:p w:rsidR="004B121A" w:rsidRDefault="006A3DB7">
            <w:pPr>
              <w:ind w:left="0" w:hanging="2"/>
              <w:jc w:val="center"/>
            </w:pPr>
            <w:r>
              <w:t>4</w:t>
            </w:r>
          </w:p>
        </w:tc>
        <w:tc>
          <w:tcPr>
            <w:tcW w:w="518" w:type="dxa"/>
          </w:tcPr>
          <w:p w:rsidR="004B121A" w:rsidRDefault="004B121A">
            <w:pPr>
              <w:ind w:left="0" w:hanging="2"/>
            </w:pPr>
          </w:p>
        </w:tc>
        <w:tc>
          <w:tcPr>
            <w:tcW w:w="3891" w:type="dxa"/>
          </w:tcPr>
          <w:p w:rsidR="004B121A" w:rsidRDefault="006A3DB7">
            <w:pPr>
              <w:ind w:left="0" w:hanging="2"/>
              <w:rPr>
                <w:sz w:val="20"/>
                <w:szCs w:val="20"/>
              </w:rPr>
            </w:pPr>
            <w:r>
              <w:rPr>
                <w:sz w:val="20"/>
                <w:szCs w:val="20"/>
              </w:rPr>
              <w:t>School Core: ECON 102-Intro. to Macroeconomics</w:t>
            </w:r>
          </w:p>
        </w:tc>
        <w:tc>
          <w:tcPr>
            <w:tcW w:w="909" w:type="dxa"/>
          </w:tcPr>
          <w:p w:rsidR="004B121A" w:rsidRDefault="006A3DB7">
            <w:pPr>
              <w:ind w:left="0" w:hanging="2"/>
              <w:jc w:val="center"/>
            </w:pPr>
            <w:r>
              <w:t>4</w:t>
            </w:r>
          </w:p>
        </w:tc>
        <w:tc>
          <w:tcPr>
            <w:tcW w:w="518" w:type="dxa"/>
          </w:tcPr>
          <w:p w:rsidR="004B121A" w:rsidRDefault="004B121A">
            <w:pPr>
              <w:ind w:left="0" w:hanging="2"/>
            </w:pPr>
          </w:p>
        </w:tc>
      </w:tr>
      <w:tr w:rsidR="004B121A">
        <w:trPr>
          <w:trHeight w:val="272"/>
          <w:jc w:val="center"/>
        </w:trPr>
        <w:tc>
          <w:tcPr>
            <w:tcW w:w="4082" w:type="dxa"/>
          </w:tcPr>
          <w:p w:rsidR="004B121A" w:rsidRDefault="006A3DB7">
            <w:pPr>
              <w:ind w:left="0" w:hanging="2"/>
              <w:rPr>
                <w:sz w:val="20"/>
                <w:szCs w:val="20"/>
              </w:rPr>
            </w:pPr>
            <w:r>
              <w:rPr>
                <w:b/>
                <w:sz w:val="20"/>
                <w:szCs w:val="20"/>
              </w:rPr>
              <w:t>Gen Ed:</w:t>
            </w:r>
            <w:r>
              <w:rPr>
                <w:sz w:val="20"/>
                <w:szCs w:val="20"/>
              </w:rPr>
              <w:t xml:space="preserve"> Quantitative Reasoning</w:t>
            </w:r>
          </w:p>
          <w:p w:rsidR="004B121A" w:rsidRDefault="006A3DB7">
            <w:pPr>
              <w:ind w:left="0" w:hanging="2"/>
              <w:rPr>
                <w:sz w:val="20"/>
                <w:szCs w:val="20"/>
              </w:rPr>
            </w:pPr>
            <w:r>
              <w:rPr>
                <w:sz w:val="20"/>
                <w:szCs w:val="20"/>
              </w:rPr>
              <w:t>(MATH 108, 110 or 121 required for ASB majors; MATH 108 is highly recommended)</w:t>
            </w:r>
          </w:p>
        </w:tc>
        <w:tc>
          <w:tcPr>
            <w:tcW w:w="828" w:type="dxa"/>
          </w:tcPr>
          <w:p w:rsidR="004B121A" w:rsidRDefault="006A3DB7">
            <w:pPr>
              <w:ind w:left="0" w:hanging="2"/>
              <w:jc w:val="center"/>
            </w:pPr>
            <w:r>
              <w:t>4</w:t>
            </w:r>
          </w:p>
        </w:tc>
        <w:tc>
          <w:tcPr>
            <w:tcW w:w="518" w:type="dxa"/>
          </w:tcPr>
          <w:p w:rsidR="004B121A" w:rsidRDefault="004B121A">
            <w:pPr>
              <w:ind w:left="0" w:hanging="2"/>
            </w:pPr>
          </w:p>
        </w:tc>
        <w:tc>
          <w:tcPr>
            <w:tcW w:w="3891" w:type="dxa"/>
          </w:tcPr>
          <w:p w:rsidR="004B121A" w:rsidRDefault="006A3DB7">
            <w:pPr>
              <w:ind w:left="0" w:hanging="2"/>
              <w:rPr>
                <w:sz w:val="20"/>
                <w:szCs w:val="20"/>
              </w:rPr>
            </w:pPr>
            <w:r>
              <w:rPr>
                <w:sz w:val="20"/>
                <w:szCs w:val="20"/>
              </w:rPr>
              <w:t>School Core: INFO 224-Principles of Information Technology</w:t>
            </w:r>
          </w:p>
          <w:p w:rsidR="004B121A" w:rsidRDefault="004B121A">
            <w:pPr>
              <w:ind w:left="0" w:hanging="2"/>
              <w:rPr>
                <w:sz w:val="20"/>
                <w:szCs w:val="20"/>
              </w:rPr>
            </w:pPr>
          </w:p>
        </w:tc>
        <w:tc>
          <w:tcPr>
            <w:tcW w:w="909" w:type="dxa"/>
          </w:tcPr>
          <w:p w:rsidR="004B121A" w:rsidRDefault="006A3DB7">
            <w:pPr>
              <w:ind w:left="0" w:hanging="2"/>
              <w:jc w:val="center"/>
            </w:pPr>
            <w:r>
              <w:t>4</w:t>
            </w:r>
          </w:p>
        </w:tc>
        <w:tc>
          <w:tcPr>
            <w:tcW w:w="518" w:type="dxa"/>
          </w:tcPr>
          <w:p w:rsidR="004B121A" w:rsidRDefault="004B121A">
            <w:pPr>
              <w:ind w:left="0" w:hanging="2"/>
            </w:pPr>
          </w:p>
        </w:tc>
      </w:tr>
      <w:tr w:rsidR="004B121A">
        <w:trPr>
          <w:trHeight w:val="272"/>
          <w:jc w:val="center"/>
        </w:trPr>
        <w:tc>
          <w:tcPr>
            <w:tcW w:w="4082" w:type="dxa"/>
          </w:tcPr>
          <w:p w:rsidR="004B121A" w:rsidRDefault="004B121A">
            <w:pPr>
              <w:ind w:left="0" w:hanging="2"/>
              <w:rPr>
                <w:sz w:val="20"/>
                <w:szCs w:val="20"/>
              </w:rPr>
            </w:pPr>
          </w:p>
        </w:tc>
        <w:tc>
          <w:tcPr>
            <w:tcW w:w="828" w:type="dxa"/>
          </w:tcPr>
          <w:p w:rsidR="004B121A" w:rsidRDefault="004B121A">
            <w:pPr>
              <w:ind w:left="0" w:hanging="2"/>
              <w:jc w:val="center"/>
            </w:pPr>
          </w:p>
        </w:tc>
        <w:tc>
          <w:tcPr>
            <w:tcW w:w="518" w:type="dxa"/>
          </w:tcPr>
          <w:p w:rsidR="004B121A" w:rsidRDefault="004B121A">
            <w:pPr>
              <w:ind w:left="0" w:hanging="2"/>
            </w:pPr>
          </w:p>
        </w:tc>
        <w:tc>
          <w:tcPr>
            <w:tcW w:w="3891" w:type="dxa"/>
          </w:tcPr>
          <w:p w:rsidR="004B121A" w:rsidRDefault="006A3DB7">
            <w:pPr>
              <w:ind w:left="0" w:hanging="2"/>
              <w:rPr>
                <w:sz w:val="20"/>
                <w:szCs w:val="20"/>
              </w:rPr>
            </w:pPr>
            <w:r>
              <w:rPr>
                <w:sz w:val="20"/>
                <w:szCs w:val="20"/>
              </w:rPr>
              <w:t xml:space="preserve">Career Pathways Module 1: PATH SB 1 Self-Assessment </w:t>
            </w:r>
          </w:p>
        </w:tc>
        <w:tc>
          <w:tcPr>
            <w:tcW w:w="909" w:type="dxa"/>
          </w:tcPr>
          <w:p w:rsidR="004B121A" w:rsidRDefault="006A3DB7">
            <w:pPr>
              <w:ind w:left="0" w:hanging="2"/>
              <w:jc w:val="center"/>
            </w:pPr>
            <w:r>
              <w:t>Degree</w:t>
            </w:r>
            <w:r>
              <w:br/>
            </w:r>
            <w:proofErr w:type="spellStart"/>
            <w:r>
              <w:t>Rqmt</w:t>
            </w:r>
            <w:proofErr w:type="spellEnd"/>
            <w:r>
              <w:t>.</w:t>
            </w:r>
          </w:p>
        </w:tc>
        <w:tc>
          <w:tcPr>
            <w:tcW w:w="518" w:type="dxa"/>
          </w:tcPr>
          <w:p w:rsidR="004B121A" w:rsidRDefault="004B121A">
            <w:pPr>
              <w:ind w:left="0" w:hanging="2"/>
            </w:pPr>
          </w:p>
        </w:tc>
      </w:tr>
      <w:tr w:rsidR="004B121A">
        <w:trPr>
          <w:trHeight w:val="287"/>
          <w:jc w:val="center"/>
        </w:trPr>
        <w:tc>
          <w:tcPr>
            <w:tcW w:w="4082" w:type="dxa"/>
          </w:tcPr>
          <w:p w:rsidR="004B121A" w:rsidRDefault="004B121A">
            <w:pPr>
              <w:ind w:left="0" w:hanging="2"/>
            </w:pPr>
          </w:p>
        </w:tc>
        <w:tc>
          <w:tcPr>
            <w:tcW w:w="828" w:type="dxa"/>
          </w:tcPr>
          <w:p w:rsidR="004B121A" w:rsidRDefault="004B121A">
            <w:pPr>
              <w:ind w:left="0" w:hanging="2"/>
              <w:jc w:val="center"/>
            </w:pPr>
          </w:p>
        </w:tc>
        <w:tc>
          <w:tcPr>
            <w:tcW w:w="518" w:type="dxa"/>
          </w:tcPr>
          <w:p w:rsidR="004B121A" w:rsidRDefault="004B121A">
            <w:pPr>
              <w:ind w:left="0" w:hanging="2"/>
              <w:rPr>
                <w:sz w:val="20"/>
                <w:szCs w:val="20"/>
              </w:rPr>
            </w:pPr>
          </w:p>
        </w:tc>
        <w:tc>
          <w:tcPr>
            <w:tcW w:w="3891" w:type="dxa"/>
          </w:tcPr>
          <w:p w:rsidR="004B121A" w:rsidRDefault="006A3DB7">
            <w:pPr>
              <w:ind w:left="0" w:hanging="2"/>
              <w:rPr>
                <w:sz w:val="20"/>
                <w:szCs w:val="20"/>
              </w:rPr>
            </w:pPr>
            <w:r>
              <w:rPr>
                <w:sz w:val="20"/>
                <w:szCs w:val="20"/>
              </w:rPr>
              <w:t xml:space="preserve">Recommended: BADM 120 Excel Expert Certification Prep </w:t>
            </w:r>
          </w:p>
        </w:tc>
        <w:tc>
          <w:tcPr>
            <w:tcW w:w="909" w:type="dxa"/>
          </w:tcPr>
          <w:p w:rsidR="004B121A" w:rsidRDefault="006A3DB7">
            <w:pPr>
              <w:ind w:left="0" w:hanging="2"/>
              <w:jc w:val="center"/>
            </w:pPr>
            <w:r>
              <w:t>2</w:t>
            </w:r>
          </w:p>
        </w:tc>
        <w:tc>
          <w:tcPr>
            <w:tcW w:w="518" w:type="dxa"/>
          </w:tcPr>
          <w:p w:rsidR="004B121A" w:rsidRDefault="004B121A">
            <w:pPr>
              <w:ind w:left="0" w:hanging="2"/>
            </w:pPr>
          </w:p>
        </w:tc>
      </w:tr>
      <w:tr w:rsidR="004B121A">
        <w:trPr>
          <w:trHeight w:val="287"/>
          <w:jc w:val="center"/>
        </w:trPr>
        <w:tc>
          <w:tcPr>
            <w:tcW w:w="4082" w:type="dxa"/>
          </w:tcPr>
          <w:p w:rsidR="004B121A" w:rsidRDefault="006A3DB7">
            <w:pPr>
              <w:ind w:left="0" w:hanging="2"/>
            </w:pPr>
            <w:r>
              <w:rPr>
                <w:b/>
              </w:rPr>
              <w:t>Total:</w:t>
            </w:r>
          </w:p>
        </w:tc>
        <w:tc>
          <w:tcPr>
            <w:tcW w:w="828" w:type="dxa"/>
          </w:tcPr>
          <w:p w:rsidR="004B121A" w:rsidRDefault="006A3DB7">
            <w:pPr>
              <w:ind w:left="0" w:hanging="2"/>
              <w:jc w:val="center"/>
            </w:pPr>
            <w:r>
              <w:t>16</w:t>
            </w:r>
          </w:p>
        </w:tc>
        <w:tc>
          <w:tcPr>
            <w:tcW w:w="518" w:type="dxa"/>
          </w:tcPr>
          <w:p w:rsidR="004B121A" w:rsidRDefault="004B121A">
            <w:pPr>
              <w:ind w:left="0" w:hanging="2"/>
            </w:pPr>
          </w:p>
        </w:tc>
        <w:tc>
          <w:tcPr>
            <w:tcW w:w="3891" w:type="dxa"/>
          </w:tcPr>
          <w:p w:rsidR="004B121A" w:rsidRDefault="006A3DB7">
            <w:pPr>
              <w:ind w:left="0" w:hanging="2"/>
            </w:pPr>
            <w:r>
              <w:rPr>
                <w:b/>
              </w:rPr>
              <w:t>Total:</w:t>
            </w:r>
          </w:p>
        </w:tc>
        <w:tc>
          <w:tcPr>
            <w:tcW w:w="909" w:type="dxa"/>
          </w:tcPr>
          <w:p w:rsidR="004B121A" w:rsidRDefault="006A3DB7">
            <w:pPr>
              <w:ind w:left="0" w:hanging="2"/>
              <w:jc w:val="center"/>
            </w:pPr>
            <w:r>
              <w:t>18</w:t>
            </w:r>
          </w:p>
        </w:tc>
        <w:tc>
          <w:tcPr>
            <w:tcW w:w="518" w:type="dxa"/>
          </w:tcPr>
          <w:p w:rsidR="004B121A" w:rsidRDefault="004B121A">
            <w:pPr>
              <w:ind w:left="0" w:hanging="2"/>
            </w:pPr>
          </w:p>
        </w:tc>
      </w:tr>
    </w:tbl>
    <w:p w:rsidR="004B121A" w:rsidRDefault="004B121A">
      <w:pPr>
        <w:ind w:left="1" w:hanging="3"/>
        <w:rPr>
          <w:sz w:val="28"/>
          <w:szCs w:val="28"/>
        </w:rPr>
      </w:pPr>
    </w:p>
    <w:tbl>
      <w:tblPr>
        <w:tblStyle w:val="a6"/>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48"/>
        <w:gridCol w:w="909"/>
        <w:gridCol w:w="516"/>
        <w:gridCol w:w="3848"/>
        <w:gridCol w:w="909"/>
        <w:gridCol w:w="516"/>
      </w:tblGrid>
      <w:tr w:rsidR="004B121A">
        <w:trPr>
          <w:trHeight w:val="313"/>
          <w:jc w:val="center"/>
        </w:trPr>
        <w:tc>
          <w:tcPr>
            <w:tcW w:w="10746" w:type="dxa"/>
            <w:gridSpan w:val="6"/>
            <w:shd w:val="clear" w:color="auto" w:fill="E0E0E0"/>
          </w:tcPr>
          <w:p w:rsidR="004B121A" w:rsidRDefault="006A3DB7">
            <w:pPr>
              <w:ind w:left="1" w:hanging="3"/>
              <w:jc w:val="center"/>
            </w:pPr>
            <w:r>
              <w:rPr>
                <w:b/>
                <w:sz w:val="28"/>
                <w:szCs w:val="28"/>
              </w:rPr>
              <w:t>Second Year</w:t>
            </w:r>
          </w:p>
        </w:tc>
      </w:tr>
      <w:tr w:rsidR="004B121A">
        <w:trPr>
          <w:trHeight w:val="268"/>
          <w:jc w:val="center"/>
        </w:trPr>
        <w:tc>
          <w:tcPr>
            <w:tcW w:w="4048" w:type="dxa"/>
            <w:shd w:val="clear" w:color="auto" w:fill="E0E0E0"/>
          </w:tcPr>
          <w:p w:rsidR="004B121A" w:rsidRDefault="006A3DB7">
            <w:pPr>
              <w:ind w:left="0" w:hanging="2"/>
            </w:pPr>
            <w:r>
              <w:rPr>
                <w:b/>
              </w:rPr>
              <w:t>Fall Semester</w:t>
            </w:r>
          </w:p>
        </w:tc>
        <w:tc>
          <w:tcPr>
            <w:tcW w:w="909" w:type="dxa"/>
            <w:shd w:val="clear" w:color="auto" w:fill="E0E0E0"/>
          </w:tcPr>
          <w:p w:rsidR="004B121A" w:rsidRDefault="006A3DB7">
            <w:pPr>
              <w:ind w:left="0" w:hanging="2"/>
              <w:jc w:val="center"/>
            </w:pPr>
            <w:r>
              <w:rPr>
                <w:b/>
              </w:rPr>
              <w:t>HRS</w:t>
            </w:r>
          </w:p>
        </w:tc>
        <w:tc>
          <w:tcPr>
            <w:tcW w:w="516" w:type="dxa"/>
            <w:shd w:val="clear" w:color="auto" w:fill="E0E0E0"/>
          </w:tcPr>
          <w:p w:rsidR="004B121A" w:rsidRDefault="0037669A">
            <w:pPr>
              <w:ind w:left="0" w:hanging="2"/>
              <w:jc w:val="center"/>
            </w:pPr>
            <w:sdt>
              <w:sdtPr>
                <w:tag w:val="goog_rdk_2"/>
                <w:id w:val="2099215261"/>
              </w:sdtPr>
              <w:sdtEndPr/>
              <w:sdtContent>
                <w:r w:rsidR="006A3DB7">
                  <w:rPr>
                    <w:rFonts w:ascii="Arial Unicode MS" w:eastAsia="Arial Unicode MS" w:hAnsi="Arial Unicode MS" w:cs="Arial Unicode MS"/>
                    <w:b/>
                  </w:rPr>
                  <w:t>✓</w:t>
                </w:r>
              </w:sdtContent>
            </w:sdt>
          </w:p>
        </w:tc>
        <w:tc>
          <w:tcPr>
            <w:tcW w:w="3848" w:type="dxa"/>
            <w:shd w:val="clear" w:color="auto" w:fill="E0E0E0"/>
          </w:tcPr>
          <w:p w:rsidR="004B121A" w:rsidRDefault="006A3DB7">
            <w:pPr>
              <w:ind w:left="0" w:hanging="2"/>
            </w:pPr>
            <w:r>
              <w:rPr>
                <w:b/>
              </w:rPr>
              <w:t>Spring Semester</w:t>
            </w:r>
          </w:p>
        </w:tc>
        <w:tc>
          <w:tcPr>
            <w:tcW w:w="909" w:type="dxa"/>
            <w:shd w:val="clear" w:color="auto" w:fill="E0E0E0"/>
          </w:tcPr>
          <w:p w:rsidR="004B121A" w:rsidRDefault="006A3DB7">
            <w:pPr>
              <w:ind w:left="0" w:hanging="2"/>
              <w:jc w:val="center"/>
            </w:pPr>
            <w:r>
              <w:rPr>
                <w:b/>
              </w:rPr>
              <w:t>HRS</w:t>
            </w:r>
          </w:p>
        </w:tc>
        <w:tc>
          <w:tcPr>
            <w:tcW w:w="516" w:type="dxa"/>
            <w:shd w:val="clear" w:color="auto" w:fill="E0E0E0"/>
          </w:tcPr>
          <w:p w:rsidR="004B121A" w:rsidRDefault="0037669A">
            <w:pPr>
              <w:ind w:left="0" w:hanging="2"/>
              <w:jc w:val="center"/>
            </w:pPr>
            <w:sdt>
              <w:sdtPr>
                <w:tag w:val="goog_rdk_3"/>
                <w:id w:val="-2122064784"/>
              </w:sdtPr>
              <w:sdtEndPr/>
              <w:sdtContent>
                <w:r w:rsidR="006A3DB7">
                  <w:rPr>
                    <w:rFonts w:ascii="Arial Unicode MS" w:eastAsia="Arial Unicode MS" w:hAnsi="Arial Unicode MS" w:cs="Arial Unicode MS"/>
                    <w:b/>
                  </w:rPr>
                  <w:t>✓</w:t>
                </w:r>
              </w:sdtContent>
            </w:sdt>
          </w:p>
        </w:tc>
      </w:tr>
      <w:tr w:rsidR="004B121A">
        <w:trPr>
          <w:trHeight w:val="268"/>
          <w:jc w:val="center"/>
        </w:trPr>
        <w:tc>
          <w:tcPr>
            <w:tcW w:w="4048" w:type="dxa"/>
            <w:shd w:val="clear" w:color="auto" w:fill="FFFFFF"/>
          </w:tcPr>
          <w:p w:rsidR="004B121A" w:rsidRDefault="006A3DB7">
            <w:pPr>
              <w:ind w:left="0" w:hanging="2"/>
              <w:rPr>
                <w:sz w:val="20"/>
                <w:szCs w:val="20"/>
              </w:rPr>
            </w:pPr>
            <w:r>
              <w:rPr>
                <w:sz w:val="20"/>
                <w:szCs w:val="20"/>
              </w:rPr>
              <w:t>Gen Ed: AIID 201-Studies in the Arts &amp; Humanities</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c>
          <w:tcPr>
            <w:tcW w:w="3848" w:type="dxa"/>
            <w:shd w:val="clear" w:color="auto" w:fill="FFFFFF"/>
          </w:tcPr>
          <w:p w:rsidR="004B121A" w:rsidRDefault="006A3DB7">
            <w:pPr>
              <w:ind w:left="0" w:hanging="2"/>
              <w:rPr>
                <w:sz w:val="20"/>
                <w:szCs w:val="20"/>
              </w:rPr>
            </w:pPr>
            <w:r>
              <w:rPr>
                <w:sz w:val="20"/>
                <w:szCs w:val="20"/>
              </w:rPr>
              <w:t>Gen Ed: Distribution Category (Values &amp; Ethics)</w:t>
            </w:r>
          </w:p>
          <w:p w:rsidR="004B121A" w:rsidRDefault="006A3DB7">
            <w:pPr>
              <w:ind w:left="0" w:hanging="2"/>
              <w:rPr>
                <w:sz w:val="20"/>
                <w:szCs w:val="20"/>
              </w:rPr>
            </w:pPr>
            <w:r>
              <w:rPr>
                <w:sz w:val="20"/>
                <w:szCs w:val="20"/>
              </w:rPr>
              <w:t>(BADM 301 Ethics in Business double counts for Values &amp; Ethics and School Core)</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r>
      <w:tr w:rsidR="004B121A">
        <w:trPr>
          <w:trHeight w:val="268"/>
          <w:jc w:val="center"/>
        </w:trPr>
        <w:tc>
          <w:tcPr>
            <w:tcW w:w="4048" w:type="dxa"/>
            <w:shd w:val="clear" w:color="auto" w:fill="FFFFFF"/>
          </w:tcPr>
          <w:p w:rsidR="004B121A" w:rsidRDefault="006A3DB7">
            <w:pPr>
              <w:ind w:left="0" w:hanging="2"/>
              <w:rPr>
                <w:sz w:val="20"/>
                <w:szCs w:val="20"/>
              </w:rPr>
            </w:pPr>
            <w:r>
              <w:rPr>
                <w:sz w:val="20"/>
                <w:szCs w:val="20"/>
              </w:rPr>
              <w:t>Gen Ed: Global Awareness</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c>
          <w:tcPr>
            <w:tcW w:w="3848" w:type="dxa"/>
            <w:shd w:val="clear" w:color="auto" w:fill="FFFFFF"/>
          </w:tcPr>
          <w:p w:rsidR="004B121A" w:rsidRDefault="006A3DB7">
            <w:pPr>
              <w:ind w:left="0" w:hanging="2"/>
              <w:rPr>
                <w:b/>
                <w:sz w:val="20"/>
                <w:szCs w:val="20"/>
              </w:rPr>
            </w:pPr>
            <w:r>
              <w:rPr>
                <w:sz w:val="20"/>
                <w:szCs w:val="20"/>
              </w:rPr>
              <w:t xml:space="preserve">Gen Ed: Distribution Category (Systems, Sustainability, &amp; Society </w:t>
            </w:r>
            <w:r>
              <w:rPr>
                <w:b/>
                <w:sz w:val="20"/>
                <w:szCs w:val="20"/>
              </w:rPr>
              <w:t>OR</w:t>
            </w:r>
            <w:r>
              <w:rPr>
                <w:sz w:val="20"/>
                <w:szCs w:val="20"/>
              </w:rPr>
              <w:t xml:space="preserve"> Culture &amp; Creativity) </w:t>
            </w:r>
            <w:r>
              <w:rPr>
                <w:b/>
                <w:sz w:val="20"/>
                <w:szCs w:val="20"/>
              </w:rPr>
              <w:t>(Must be outside of ASB)</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r>
      <w:tr w:rsidR="004B121A">
        <w:trPr>
          <w:trHeight w:val="268"/>
          <w:jc w:val="center"/>
        </w:trPr>
        <w:tc>
          <w:tcPr>
            <w:tcW w:w="4048" w:type="dxa"/>
            <w:shd w:val="clear" w:color="auto" w:fill="FFFFFF"/>
          </w:tcPr>
          <w:p w:rsidR="004B121A" w:rsidRDefault="006A3DB7">
            <w:pPr>
              <w:ind w:left="0" w:hanging="2"/>
              <w:rPr>
                <w:sz w:val="20"/>
                <w:szCs w:val="20"/>
              </w:rPr>
            </w:pPr>
            <w:r>
              <w:rPr>
                <w:sz w:val="20"/>
                <w:szCs w:val="20"/>
              </w:rPr>
              <w:t>School Core: ECON 101-Microeconomics</w:t>
            </w:r>
          </w:p>
          <w:p w:rsidR="004B121A" w:rsidRDefault="004B121A">
            <w:pPr>
              <w:ind w:left="0" w:hanging="2"/>
              <w:rPr>
                <w:sz w:val="20"/>
                <w:szCs w:val="20"/>
              </w:rPr>
            </w:pP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c>
          <w:tcPr>
            <w:tcW w:w="3848" w:type="dxa"/>
            <w:shd w:val="clear" w:color="auto" w:fill="FFFFFF"/>
          </w:tcPr>
          <w:p w:rsidR="004B121A" w:rsidRDefault="006A3DB7">
            <w:pPr>
              <w:ind w:left="0" w:hanging="2"/>
              <w:rPr>
                <w:sz w:val="20"/>
                <w:szCs w:val="20"/>
              </w:rPr>
            </w:pPr>
            <w:r>
              <w:rPr>
                <w:sz w:val="20"/>
                <w:szCs w:val="20"/>
              </w:rPr>
              <w:t>School Core: ACCT 221-Principles of Financial Accounting</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r>
      <w:tr w:rsidR="004B121A">
        <w:trPr>
          <w:trHeight w:val="268"/>
          <w:jc w:val="center"/>
        </w:trPr>
        <w:tc>
          <w:tcPr>
            <w:tcW w:w="4048" w:type="dxa"/>
            <w:shd w:val="clear" w:color="auto" w:fill="FFFFFF"/>
          </w:tcPr>
          <w:p w:rsidR="004B121A" w:rsidRDefault="006A3DB7">
            <w:pPr>
              <w:ind w:left="0" w:hanging="2"/>
              <w:rPr>
                <w:sz w:val="20"/>
                <w:szCs w:val="20"/>
              </w:rPr>
            </w:pPr>
            <w:r>
              <w:rPr>
                <w:sz w:val="20"/>
                <w:szCs w:val="20"/>
              </w:rPr>
              <w:t>School Core: BADM 225-Management Statistics</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c>
          <w:tcPr>
            <w:tcW w:w="3848" w:type="dxa"/>
            <w:shd w:val="clear" w:color="auto" w:fill="FFFFFF"/>
          </w:tcPr>
          <w:p w:rsidR="004B121A" w:rsidRDefault="006A3DB7">
            <w:pPr>
              <w:ind w:left="0" w:hanging="2"/>
              <w:rPr>
                <w:sz w:val="20"/>
                <w:szCs w:val="20"/>
              </w:rPr>
            </w:pPr>
            <w:r>
              <w:rPr>
                <w:sz w:val="20"/>
                <w:szCs w:val="20"/>
              </w:rPr>
              <w:t>School Core: MKTG 290-Marketing Principles &amp; Practices</w:t>
            </w:r>
          </w:p>
        </w:tc>
        <w:tc>
          <w:tcPr>
            <w:tcW w:w="909" w:type="dxa"/>
            <w:shd w:val="clear" w:color="auto" w:fill="FFFFFF"/>
          </w:tcPr>
          <w:p w:rsidR="004B121A" w:rsidRDefault="006A3DB7">
            <w:pPr>
              <w:ind w:left="0" w:hanging="2"/>
              <w:jc w:val="center"/>
            </w:pPr>
            <w:r>
              <w:t>4</w:t>
            </w:r>
          </w:p>
        </w:tc>
        <w:tc>
          <w:tcPr>
            <w:tcW w:w="516" w:type="dxa"/>
            <w:shd w:val="clear" w:color="auto" w:fill="FFFFFF"/>
          </w:tcPr>
          <w:p w:rsidR="004B121A" w:rsidRDefault="004B121A">
            <w:pPr>
              <w:ind w:left="0" w:hanging="2"/>
            </w:pPr>
          </w:p>
        </w:tc>
      </w:tr>
      <w:tr w:rsidR="004B121A">
        <w:trPr>
          <w:trHeight w:val="268"/>
          <w:jc w:val="center"/>
        </w:trPr>
        <w:tc>
          <w:tcPr>
            <w:tcW w:w="4048" w:type="dxa"/>
          </w:tcPr>
          <w:p w:rsidR="004B121A" w:rsidRDefault="006A3DB7">
            <w:pPr>
              <w:ind w:left="0" w:hanging="2"/>
              <w:rPr>
                <w:sz w:val="20"/>
                <w:szCs w:val="20"/>
              </w:rPr>
            </w:pPr>
            <w:r>
              <w:rPr>
                <w:sz w:val="20"/>
                <w:szCs w:val="20"/>
              </w:rPr>
              <w:t xml:space="preserve">Career Pathways Module 2: PATH SB 2 Resume/LinkedIn Profile/Cover Letter </w:t>
            </w:r>
          </w:p>
        </w:tc>
        <w:tc>
          <w:tcPr>
            <w:tcW w:w="909" w:type="dxa"/>
          </w:tcPr>
          <w:p w:rsidR="004B121A" w:rsidRDefault="006A3DB7">
            <w:pPr>
              <w:ind w:left="0" w:hanging="2"/>
              <w:jc w:val="center"/>
            </w:pPr>
            <w:r>
              <w:t>Degree</w:t>
            </w:r>
            <w:r>
              <w:br/>
            </w:r>
            <w:proofErr w:type="spellStart"/>
            <w:r>
              <w:t>Rqmt</w:t>
            </w:r>
            <w:proofErr w:type="spellEnd"/>
            <w:r>
              <w:t>.</w:t>
            </w:r>
          </w:p>
        </w:tc>
        <w:tc>
          <w:tcPr>
            <w:tcW w:w="516" w:type="dxa"/>
          </w:tcPr>
          <w:p w:rsidR="004B121A" w:rsidRDefault="004B121A">
            <w:pPr>
              <w:ind w:left="0" w:hanging="2"/>
              <w:jc w:val="center"/>
            </w:pPr>
          </w:p>
        </w:tc>
        <w:tc>
          <w:tcPr>
            <w:tcW w:w="3848" w:type="dxa"/>
          </w:tcPr>
          <w:p w:rsidR="004B121A" w:rsidRDefault="006A3DB7">
            <w:pPr>
              <w:ind w:left="0" w:hanging="2"/>
              <w:rPr>
                <w:sz w:val="20"/>
                <w:szCs w:val="20"/>
              </w:rPr>
            </w:pPr>
            <w:r>
              <w:rPr>
                <w:sz w:val="20"/>
                <w:szCs w:val="20"/>
              </w:rPr>
              <w:t>Career Pathways Module 3: PATH SB 3 Interviewing Skills</w:t>
            </w:r>
          </w:p>
        </w:tc>
        <w:tc>
          <w:tcPr>
            <w:tcW w:w="909" w:type="dxa"/>
          </w:tcPr>
          <w:p w:rsidR="004B121A" w:rsidRDefault="006A3DB7">
            <w:pPr>
              <w:ind w:left="0" w:hanging="2"/>
              <w:jc w:val="center"/>
            </w:pPr>
            <w:r>
              <w:t>Degree</w:t>
            </w:r>
            <w:r>
              <w:br/>
            </w:r>
            <w:proofErr w:type="spellStart"/>
            <w:r>
              <w:t>Rqmt</w:t>
            </w:r>
            <w:proofErr w:type="spellEnd"/>
            <w:r>
              <w:t>.</w:t>
            </w:r>
          </w:p>
        </w:tc>
        <w:tc>
          <w:tcPr>
            <w:tcW w:w="516" w:type="dxa"/>
          </w:tcPr>
          <w:p w:rsidR="004B121A" w:rsidRDefault="004B121A">
            <w:pPr>
              <w:ind w:left="0" w:hanging="2"/>
              <w:jc w:val="center"/>
            </w:pPr>
          </w:p>
        </w:tc>
      </w:tr>
      <w:tr w:rsidR="004B121A">
        <w:trPr>
          <w:trHeight w:val="268"/>
          <w:jc w:val="center"/>
        </w:trPr>
        <w:tc>
          <w:tcPr>
            <w:tcW w:w="4048" w:type="dxa"/>
            <w:shd w:val="clear" w:color="auto" w:fill="FFFFFF"/>
          </w:tcPr>
          <w:p w:rsidR="004B121A" w:rsidRDefault="006A3DB7">
            <w:pPr>
              <w:ind w:left="0" w:hanging="2"/>
            </w:pPr>
            <w:r>
              <w:rPr>
                <w:b/>
              </w:rPr>
              <w:t>Total:</w:t>
            </w:r>
          </w:p>
        </w:tc>
        <w:tc>
          <w:tcPr>
            <w:tcW w:w="909" w:type="dxa"/>
            <w:shd w:val="clear" w:color="auto" w:fill="FFFFFF"/>
          </w:tcPr>
          <w:p w:rsidR="004B121A" w:rsidRDefault="006A3DB7">
            <w:pPr>
              <w:ind w:left="0" w:hanging="2"/>
              <w:jc w:val="center"/>
            </w:pPr>
            <w:r>
              <w:t>16</w:t>
            </w:r>
          </w:p>
        </w:tc>
        <w:tc>
          <w:tcPr>
            <w:tcW w:w="516" w:type="dxa"/>
            <w:shd w:val="clear" w:color="auto" w:fill="FFFFFF"/>
          </w:tcPr>
          <w:p w:rsidR="004B121A" w:rsidRDefault="004B121A">
            <w:pPr>
              <w:ind w:left="0" w:hanging="2"/>
            </w:pPr>
          </w:p>
        </w:tc>
        <w:tc>
          <w:tcPr>
            <w:tcW w:w="3848" w:type="dxa"/>
            <w:shd w:val="clear" w:color="auto" w:fill="FFFFFF"/>
          </w:tcPr>
          <w:p w:rsidR="004B121A" w:rsidRDefault="006A3DB7">
            <w:pPr>
              <w:ind w:left="0" w:hanging="2"/>
            </w:pPr>
            <w:r>
              <w:rPr>
                <w:b/>
              </w:rPr>
              <w:t>Total:</w:t>
            </w:r>
          </w:p>
        </w:tc>
        <w:tc>
          <w:tcPr>
            <w:tcW w:w="909" w:type="dxa"/>
            <w:shd w:val="clear" w:color="auto" w:fill="FFFFFF"/>
          </w:tcPr>
          <w:p w:rsidR="004B121A" w:rsidRDefault="006A3DB7">
            <w:pPr>
              <w:ind w:left="0" w:hanging="2"/>
              <w:jc w:val="center"/>
            </w:pPr>
            <w:r>
              <w:t>16</w:t>
            </w:r>
          </w:p>
        </w:tc>
        <w:tc>
          <w:tcPr>
            <w:tcW w:w="516" w:type="dxa"/>
            <w:shd w:val="clear" w:color="auto" w:fill="FFFFFF"/>
          </w:tcPr>
          <w:p w:rsidR="004B121A" w:rsidRDefault="004B121A">
            <w:pPr>
              <w:ind w:left="0" w:hanging="2"/>
            </w:pPr>
          </w:p>
        </w:tc>
      </w:tr>
    </w:tbl>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tbl>
      <w:tblPr>
        <w:tblStyle w:val="a7"/>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4B121A">
        <w:trPr>
          <w:trHeight w:val="331"/>
          <w:jc w:val="center"/>
        </w:trPr>
        <w:tc>
          <w:tcPr>
            <w:tcW w:w="10746" w:type="dxa"/>
            <w:gridSpan w:val="6"/>
            <w:shd w:val="clear" w:color="auto" w:fill="E6E6E6"/>
          </w:tcPr>
          <w:p w:rsidR="004B121A" w:rsidRDefault="006A3DB7">
            <w:pPr>
              <w:ind w:left="1" w:hanging="3"/>
              <w:jc w:val="center"/>
            </w:pPr>
            <w:r>
              <w:rPr>
                <w:b/>
                <w:sz w:val="28"/>
                <w:szCs w:val="28"/>
              </w:rPr>
              <w:t>Third Year</w:t>
            </w:r>
          </w:p>
        </w:tc>
      </w:tr>
      <w:tr w:rsidR="004B121A">
        <w:trPr>
          <w:trHeight w:val="395"/>
          <w:jc w:val="center"/>
        </w:trPr>
        <w:tc>
          <w:tcPr>
            <w:tcW w:w="4121" w:type="dxa"/>
            <w:shd w:val="clear" w:color="auto" w:fill="E6E6E6"/>
          </w:tcPr>
          <w:p w:rsidR="004B121A" w:rsidRDefault="006A3DB7">
            <w:pPr>
              <w:ind w:left="0" w:hanging="2"/>
            </w:pPr>
            <w:r>
              <w:rPr>
                <w:b/>
              </w:rPr>
              <w:t>Fall Semester</w:t>
            </w:r>
          </w:p>
        </w:tc>
        <w:tc>
          <w:tcPr>
            <w:tcW w:w="830" w:type="dxa"/>
            <w:shd w:val="clear" w:color="auto" w:fill="E6E6E6"/>
          </w:tcPr>
          <w:p w:rsidR="004B121A" w:rsidRDefault="006A3DB7">
            <w:pPr>
              <w:ind w:left="0" w:hanging="2"/>
              <w:jc w:val="center"/>
            </w:pPr>
            <w:r>
              <w:rPr>
                <w:b/>
              </w:rPr>
              <w:t>HRS</w:t>
            </w:r>
          </w:p>
        </w:tc>
        <w:tc>
          <w:tcPr>
            <w:tcW w:w="520" w:type="dxa"/>
            <w:shd w:val="clear" w:color="auto" w:fill="E6E6E6"/>
          </w:tcPr>
          <w:p w:rsidR="004B121A" w:rsidRDefault="0037669A">
            <w:pPr>
              <w:ind w:left="0" w:hanging="2"/>
              <w:jc w:val="center"/>
            </w:pPr>
            <w:sdt>
              <w:sdtPr>
                <w:tag w:val="goog_rdk_4"/>
                <w:id w:val="475036608"/>
              </w:sdtPr>
              <w:sdtEndPr/>
              <w:sdtContent>
                <w:r w:rsidR="006A3DB7">
                  <w:rPr>
                    <w:rFonts w:ascii="Arial Unicode MS" w:eastAsia="Arial Unicode MS" w:hAnsi="Arial Unicode MS" w:cs="Arial Unicode MS"/>
                    <w:b/>
                  </w:rPr>
                  <w:t>✓</w:t>
                </w:r>
              </w:sdtContent>
            </w:sdt>
          </w:p>
        </w:tc>
        <w:tc>
          <w:tcPr>
            <w:tcW w:w="3925" w:type="dxa"/>
            <w:shd w:val="clear" w:color="auto" w:fill="E6E6E6"/>
          </w:tcPr>
          <w:p w:rsidR="004B121A" w:rsidRDefault="006A3DB7">
            <w:pPr>
              <w:ind w:left="0" w:hanging="2"/>
            </w:pPr>
            <w:r>
              <w:rPr>
                <w:b/>
              </w:rPr>
              <w:t>Spring Semester</w:t>
            </w:r>
          </w:p>
        </w:tc>
        <w:tc>
          <w:tcPr>
            <w:tcW w:w="830" w:type="dxa"/>
            <w:shd w:val="clear" w:color="auto" w:fill="E6E6E6"/>
          </w:tcPr>
          <w:p w:rsidR="004B121A" w:rsidRDefault="006A3DB7">
            <w:pPr>
              <w:ind w:left="0" w:hanging="2"/>
              <w:jc w:val="center"/>
            </w:pPr>
            <w:r>
              <w:rPr>
                <w:b/>
              </w:rPr>
              <w:t>HRS</w:t>
            </w:r>
          </w:p>
        </w:tc>
        <w:tc>
          <w:tcPr>
            <w:tcW w:w="520" w:type="dxa"/>
            <w:shd w:val="clear" w:color="auto" w:fill="E6E6E6"/>
          </w:tcPr>
          <w:p w:rsidR="004B121A" w:rsidRDefault="0037669A">
            <w:pPr>
              <w:ind w:left="0" w:hanging="2"/>
              <w:jc w:val="center"/>
            </w:pPr>
            <w:sdt>
              <w:sdtPr>
                <w:tag w:val="goog_rdk_5"/>
                <w:id w:val="-932045774"/>
              </w:sdtPr>
              <w:sdtEndPr/>
              <w:sdtContent>
                <w:r w:rsidR="006A3DB7">
                  <w:rPr>
                    <w:rFonts w:ascii="Arial Unicode MS" w:eastAsia="Arial Unicode MS" w:hAnsi="Arial Unicode MS" w:cs="Arial Unicode MS"/>
                    <w:b/>
                  </w:rPr>
                  <w:t>✓</w:t>
                </w:r>
              </w:sdtContent>
            </w:sdt>
          </w:p>
        </w:tc>
      </w:tr>
      <w:tr w:rsidR="004B121A">
        <w:trPr>
          <w:trHeight w:val="284"/>
          <w:jc w:val="center"/>
        </w:trPr>
        <w:tc>
          <w:tcPr>
            <w:tcW w:w="4121" w:type="dxa"/>
          </w:tcPr>
          <w:p w:rsidR="004B121A" w:rsidRDefault="006A3DB7">
            <w:pPr>
              <w:ind w:left="0" w:hanging="2"/>
              <w:rPr>
                <w:sz w:val="20"/>
                <w:szCs w:val="20"/>
              </w:rPr>
            </w:pPr>
            <w:r>
              <w:rPr>
                <w:sz w:val="20"/>
                <w:szCs w:val="20"/>
              </w:rPr>
              <w:t>School Core: BADM 223-Business Law I</w:t>
            </w:r>
          </w:p>
          <w:p w:rsidR="004B121A" w:rsidRDefault="004B121A">
            <w:pPr>
              <w:ind w:left="0" w:hanging="2"/>
              <w:rPr>
                <w:sz w:val="20"/>
                <w:szCs w:val="20"/>
              </w:rPr>
            </w:pP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32"/>
                <w:szCs w:val="32"/>
              </w:rPr>
            </w:pPr>
            <w:r>
              <w:rPr>
                <w:sz w:val="20"/>
                <w:szCs w:val="20"/>
              </w:rPr>
              <w:t>School Core: FINC 301-Corporate Finance I</w:t>
            </w:r>
          </w:p>
          <w:p w:rsidR="004B121A" w:rsidRDefault="004B121A">
            <w:pPr>
              <w:ind w:left="0" w:hanging="2"/>
              <w:rPr>
                <w:sz w:val="20"/>
                <w:szCs w:val="20"/>
              </w:rPr>
            </w:pP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84"/>
          <w:jc w:val="center"/>
        </w:trPr>
        <w:tc>
          <w:tcPr>
            <w:tcW w:w="4121" w:type="dxa"/>
          </w:tcPr>
          <w:p w:rsidR="004B121A" w:rsidRDefault="006A3DB7">
            <w:pPr>
              <w:ind w:left="0" w:hanging="2"/>
              <w:rPr>
                <w:sz w:val="20"/>
                <w:szCs w:val="20"/>
              </w:rPr>
            </w:pPr>
            <w:r>
              <w:rPr>
                <w:sz w:val="20"/>
                <w:szCs w:val="20"/>
              </w:rPr>
              <w:t>School Core: ACCT 222-Principles of Managerial Accounting</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School Core: International Category (ASB)</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84"/>
          <w:jc w:val="center"/>
        </w:trPr>
        <w:tc>
          <w:tcPr>
            <w:tcW w:w="4121" w:type="dxa"/>
          </w:tcPr>
          <w:p w:rsidR="004B121A" w:rsidRDefault="006A3DB7">
            <w:pPr>
              <w:ind w:left="0" w:hanging="2"/>
              <w:rPr>
                <w:sz w:val="20"/>
                <w:szCs w:val="20"/>
              </w:rPr>
            </w:pPr>
            <w:r>
              <w:rPr>
                <w:sz w:val="20"/>
                <w:szCs w:val="20"/>
              </w:rPr>
              <w:t>MKTG 330-Marketing Research</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MKTG 310-Consumer Behavior</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84"/>
          <w:jc w:val="center"/>
        </w:trPr>
        <w:tc>
          <w:tcPr>
            <w:tcW w:w="4121" w:type="dxa"/>
          </w:tcPr>
          <w:p w:rsidR="004B121A" w:rsidRDefault="006A3DB7">
            <w:pPr>
              <w:ind w:left="0" w:hanging="2"/>
              <w:rPr>
                <w:sz w:val="20"/>
                <w:szCs w:val="20"/>
              </w:rPr>
            </w:pPr>
            <w:r>
              <w:rPr>
                <w:sz w:val="20"/>
                <w:szCs w:val="20"/>
              </w:rPr>
              <w:t>MKTG Elective</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MKTG 320-Integrated Marketing Communication</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300"/>
          <w:jc w:val="center"/>
        </w:trPr>
        <w:tc>
          <w:tcPr>
            <w:tcW w:w="4121" w:type="dxa"/>
          </w:tcPr>
          <w:p w:rsidR="004B121A" w:rsidRDefault="006A3DB7">
            <w:pPr>
              <w:ind w:left="0" w:hanging="2"/>
            </w:pPr>
            <w:r>
              <w:rPr>
                <w:b/>
              </w:rPr>
              <w:t>Total:</w:t>
            </w:r>
          </w:p>
        </w:tc>
        <w:tc>
          <w:tcPr>
            <w:tcW w:w="830" w:type="dxa"/>
          </w:tcPr>
          <w:p w:rsidR="004B121A" w:rsidRDefault="006A3DB7">
            <w:pPr>
              <w:ind w:left="0" w:hanging="2"/>
              <w:jc w:val="center"/>
            </w:pPr>
            <w:r>
              <w:t>16</w:t>
            </w:r>
          </w:p>
        </w:tc>
        <w:tc>
          <w:tcPr>
            <w:tcW w:w="520" w:type="dxa"/>
          </w:tcPr>
          <w:p w:rsidR="004B121A" w:rsidRDefault="004B121A">
            <w:pPr>
              <w:ind w:left="0" w:hanging="2"/>
              <w:jc w:val="center"/>
            </w:pPr>
          </w:p>
        </w:tc>
        <w:tc>
          <w:tcPr>
            <w:tcW w:w="3925" w:type="dxa"/>
          </w:tcPr>
          <w:p w:rsidR="004B121A" w:rsidRDefault="006A3DB7">
            <w:pPr>
              <w:ind w:left="0" w:hanging="2"/>
            </w:pPr>
            <w:r>
              <w:rPr>
                <w:b/>
              </w:rPr>
              <w:t>Total:</w:t>
            </w:r>
          </w:p>
        </w:tc>
        <w:tc>
          <w:tcPr>
            <w:tcW w:w="830" w:type="dxa"/>
          </w:tcPr>
          <w:p w:rsidR="004B121A" w:rsidRDefault="006A3DB7">
            <w:pPr>
              <w:ind w:left="0" w:hanging="2"/>
              <w:jc w:val="center"/>
            </w:pPr>
            <w:r>
              <w:t>16</w:t>
            </w:r>
          </w:p>
        </w:tc>
        <w:tc>
          <w:tcPr>
            <w:tcW w:w="520" w:type="dxa"/>
          </w:tcPr>
          <w:p w:rsidR="004B121A" w:rsidRDefault="004B121A">
            <w:pPr>
              <w:ind w:left="0" w:hanging="2"/>
              <w:jc w:val="center"/>
            </w:pPr>
          </w:p>
        </w:tc>
      </w:tr>
    </w:tbl>
    <w:p w:rsidR="004B121A" w:rsidRDefault="004B121A">
      <w:pPr>
        <w:ind w:left="1" w:hanging="3"/>
        <w:rPr>
          <w:sz w:val="28"/>
          <w:szCs w:val="28"/>
        </w:rPr>
      </w:pPr>
    </w:p>
    <w:p w:rsidR="004B121A" w:rsidRDefault="004B121A">
      <w:pPr>
        <w:ind w:left="1" w:hanging="3"/>
        <w:rPr>
          <w:sz w:val="28"/>
          <w:szCs w:val="28"/>
        </w:rPr>
      </w:pPr>
    </w:p>
    <w:p w:rsidR="004B121A" w:rsidRDefault="004B121A">
      <w:pPr>
        <w:ind w:left="1" w:hanging="3"/>
        <w:rPr>
          <w:sz w:val="28"/>
          <w:szCs w:val="28"/>
        </w:rPr>
      </w:pPr>
    </w:p>
    <w:tbl>
      <w:tblPr>
        <w:tblStyle w:val="a8"/>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4B121A">
        <w:trPr>
          <w:trHeight w:val="315"/>
          <w:jc w:val="center"/>
        </w:trPr>
        <w:tc>
          <w:tcPr>
            <w:tcW w:w="10746" w:type="dxa"/>
            <w:gridSpan w:val="6"/>
            <w:shd w:val="clear" w:color="auto" w:fill="E6E6E6"/>
          </w:tcPr>
          <w:p w:rsidR="004B121A" w:rsidRDefault="006A3DB7">
            <w:pPr>
              <w:ind w:left="1" w:hanging="3"/>
              <w:jc w:val="center"/>
            </w:pPr>
            <w:r>
              <w:rPr>
                <w:b/>
                <w:sz w:val="28"/>
                <w:szCs w:val="28"/>
              </w:rPr>
              <w:t>Fourth Year</w:t>
            </w:r>
          </w:p>
        </w:tc>
      </w:tr>
      <w:tr w:rsidR="004B121A">
        <w:trPr>
          <w:trHeight w:val="270"/>
          <w:jc w:val="center"/>
        </w:trPr>
        <w:tc>
          <w:tcPr>
            <w:tcW w:w="4121" w:type="dxa"/>
            <w:shd w:val="clear" w:color="auto" w:fill="E6E6E6"/>
          </w:tcPr>
          <w:p w:rsidR="004B121A" w:rsidRDefault="006A3DB7">
            <w:pPr>
              <w:ind w:left="0" w:hanging="2"/>
            </w:pPr>
            <w:r>
              <w:rPr>
                <w:b/>
              </w:rPr>
              <w:t>Fall Semester</w:t>
            </w:r>
          </w:p>
        </w:tc>
        <w:tc>
          <w:tcPr>
            <w:tcW w:w="830" w:type="dxa"/>
            <w:shd w:val="clear" w:color="auto" w:fill="E6E6E6"/>
          </w:tcPr>
          <w:p w:rsidR="004B121A" w:rsidRDefault="006A3DB7">
            <w:pPr>
              <w:ind w:left="0" w:hanging="2"/>
              <w:jc w:val="center"/>
            </w:pPr>
            <w:r>
              <w:rPr>
                <w:b/>
              </w:rPr>
              <w:t>HRS</w:t>
            </w:r>
          </w:p>
        </w:tc>
        <w:tc>
          <w:tcPr>
            <w:tcW w:w="520" w:type="dxa"/>
            <w:shd w:val="clear" w:color="auto" w:fill="E6E6E6"/>
          </w:tcPr>
          <w:p w:rsidR="004B121A" w:rsidRDefault="0037669A">
            <w:pPr>
              <w:ind w:left="0" w:hanging="2"/>
              <w:jc w:val="center"/>
            </w:pPr>
            <w:sdt>
              <w:sdtPr>
                <w:tag w:val="goog_rdk_6"/>
                <w:id w:val="-207423663"/>
              </w:sdtPr>
              <w:sdtEndPr/>
              <w:sdtContent>
                <w:r w:rsidR="006A3DB7">
                  <w:rPr>
                    <w:rFonts w:ascii="Arial Unicode MS" w:eastAsia="Arial Unicode MS" w:hAnsi="Arial Unicode MS" w:cs="Arial Unicode MS"/>
                    <w:b/>
                  </w:rPr>
                  <w:t>✓</w:t>
                </w:r>
              </w:sdtContent>
            </w:sdt>
          </w:p>
        </w:tc>
        <w:tc>
          <w:tcPr>
            <w:tcW w:w="3925" w:type="dxa"/>
            <w:shd w:val="clear" w:color="auto" w:fill="E6E6E6"/>
          </w:tcPr>
          <w:p w:rsidR="004B121A" w:rsidRDefault="006A3DB7">
            <w:pPr>
              <w:ind w:left="0" w:hanging="2"/>
            </w:pPr>
            <w:r>
              <w:rPr>
                <w:b/>
              </w:rPr>
              <w:t>Spring Semester</w:t>
            </w:r>
          </w:p>
        </w:tc>
        <w:tc>
          <w:tcPr>
            <w:tcW w:w="830" w:type="dxa"/>
            <w:shd w:val="clear" w:color="auto" w:fill="E6E6E6"/>
          </w:tcPr>
          <w:p w:rsidR="004B121A" w:rsidRDefault="006A3DB7">
            <w:pPr>
              <w:ind w:left="0" w:hanging="2"/>
              <w:jc w:val="center"/>
            </w:pPr>
            <w:r>
              <w:rPr>
                <w:b/>
              </w:rPr>
              <w:t>HRS</w:t>
            </w:r>
          </w:p>
        </w:tc>
        <w:tc>
          <w:tcPr>
            <w:tcW w:w="520" w:type="dxa"/>
            <w:shd w:val="clear" w:color="auto" w:fill="E6E6E6"/>
          </w:tcPr>
          <w:p w:rsidR="004B121A" w:rsidRDefault="0037669A">
            <w:pPr>
              <w:ind w:left="0" w:hanging="2"/>
              <w:jc w:val="center"/>
            </w:pPr>
            <w:sdt>
              <w:sdtPr>
                <w:tag w:val="goog_rdk_7"/>
                <w:id w:val="1103774161"/>
              </w:sdtPr>
              <w:sdtEndPr/>
              <w:sdtContent>
                <w:r w:rsidR="006A3DB7">
                  <w:rPr>
                    <w:rFonts w:ascii="Arial Unicode MS" w:eastAsia="Arial Unicode MS" w:hAnsi="Arial Unicode MS" w:cs="Arial Unicode MS"/>
                    <w:b/>
                  </w:rPr>
                  <w:t>✓</w:t>
                </w:r>
              </w:sdtContent>
            </w:sdt>
          </w:p>
        </w:tc>
      </w:tr>
      <w:tr w:rsidR="004B121A">
        <w:trPr>
          <w:trHeight w:val="270"/>
          <w:jc w:val="center"/>
        </w:trPr>
        <w:tc>
          <w:tcPr>
            <w:tcW w:w="4121" w:type="dxa"/>
          </w:tcPr>
          <w:p w:rsidR="004B121A" w:rsidRDefault="006A3DB7">
            <w:pPr>
              <w:ind w:left="0" w:hanging="2"/>
              <w:rPr>
                <w:sz w:val="20"/>
                <w:szCs w:val="20"/>
              </w:rPr>
            </w:pPr>
            <w:r>
              <w:rPr>
                <w:sz w:val="20"/>
                <w:szCs w:val="20"/>
              </w:rPr>
              <w:t>School Core: MGMT 302-Managing Organizational Behavior</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School Core: BADM 495-Strategic Management</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70"/>
          <w:jc w:val="center"/>
        </w:trPr>
        <w:tc>
          <w:tcPr>
            <w:tcW w:w="4121" w:type="dxa"/>
          </w:tcPr>
          <w:p w:rsidR="004B121A" w:rsidRDefault="006A3DB7">
            <w:pPr>
              <w:ind w:left="0" w:hanging="2"/>
              <w:rPr>
                <w:sz w:val="20"/>
                <w:szCs w:val="20"/>
              </w:rPr>
            </w:pPr>
            <w:r>
              <w:rPr>
                <w:sz w:val="20"/>
                <w:szCs w:val="20"/>
              </w:rPr>
              <w:t>School Core: MGMT 370 Operations Management</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School Core: BADM 301 Ethics in Business or INFO 315 Computer Law &amp; Ethics (if needed) OR Elective</w:t>
            </w:r>
          </w:p>
          <w:p w:rsidR="004B121A" w:rsidRDefault="004B121A">
            <w:pPr>
              <w:ind w:left="0" w:hanging="2"/>
              <w:rPr>
                <w:sz w:val="20"/>
                <w:szCs w:val="20"/>
              </w:rPr>
            </w:pP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85"/>
          <w:jc w:val="center"/>
        </w:trPr>
        <w:tc>
          <w:tcPr>
            <w:tcW w:w="4121" w:type="dxa"/>
          </w:tcPr>
          <w:p w:rsidR="004B121A" w:rsidRDefault="006A3DB7">
            <w:pPr>
              <w:ind w:left="0" w:hanging="2"/>
              <w:rPr>
                <w:sz w:val="20"/>
                <w:szCs w:val="20"/>
              </w:rPr>
            </w:pPr>
            <w:r>
              <w:rPr>
                <w:sz w:val="20"/>
                <w:szCs w:val="20"/>
              </w:rPr>
              <w:t>MKTG 430-Marketing Management</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 xml:space="preserve">Elective </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70"/>
          <w:jc w:val="center"/>
        </w:trPr>
        <w:tc>
          <w:tcPr>
            <w:tcW w:w="4121" w:type="dxa"/>
          </w:tcPr>
          <w:p w:rsidR="004B121A" w:rsidRDefault="006A3DB7">
            <w:pPr>
              <w:ind w:left="0" w:hanging="2"/>
              <w:rPr>
                <w:sz w:val="20"/>
                <w:szCs w:val="20"/>
              </w:rPr>
            </w:pPr>
            <w:r>
              <w:rPr>
                <w:sz w:val="20"/>
                <w:szCs w:val="20"/>
              </w:rPr>
              <w:t>MKTG Elective</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c>
          <w:tcPr>
            <w:tcW w:w="3925" w:type="dxa"/>
          </w:tcPr>
          <w:p w:rsidR="004B121A" w:rsidRDefault="006A3DB7">
            <w:pPr>
              <w:ind w:left="0" w:hanging="2"/>
              <w:rPr>
                <w:sz w:val="20"/>
                <w:szCs w:val="20"/>
              </w:rPr>
            </w:pPr>
            <w:r>
              <w:rPr>
                <w:sz w:val="20"/>
                <w:szCs w:val="20"/>
              </w:rPr>
              <w:t xml:space="preserve">Elective </w:t>
            </w:r>
          </w:p>
        </w:tc>
        <w:tc>
          <w:tcPr>
            <w:tcW w:w="830" w:type="dxa"/>
          </w:tcPr>
          <w:p w:rsidR="004B121A" w:rsidRDefault="006A3DB7">
            <w:pPr>
              <w:ind w:left="0" w:hanging="2"/>
              <w:jc w:val="center"/>
            </w:pPr>
            <w:r>
              <w:t>4</w:t>
            </w:r>
          </w:p>
        </w:tc>
        <w:tc>
          <w:tcPr>
            <w:tcW w:w="520" w:type="dxa"/>
          </w:tcPr>
          <w:p w:rsidR="004B121A" w:rsidRDefault="004B121A">
            <w:pPr>
              <w:ind w:left="0" w:hanging="2"/>
              <w:jc w:val="center"/>
            </w:pPr>
          </w:p>
        </w:tc>
      </w:tr>
      <w:tr w:rsidR="004B121A">
        <w:trPr>
          <w:trHeight w:val="270"/>
          <w:jc w:val="center"/>
        </w:trPr>
        <w:tc>
          <w:tcPr>
            <w:tcW w:w="4121" w:type="dxa"/>
          </w:tcPr>
          <w:p w:rsidR="004B121A" w:rsidRDefault="006A3DB7">
            <w:pPr>
              <w:ind w:left="0" w:hanging="2"/>
            </w:pPr>
            <w:r>
              <w:rPr>
                <w:b/>
              </w:rPr>
              <w:t>Total:</w:t>
            </w:r>
          </w:p>
        </w:tc>
        <w:tc>
          <w:tcPr>
            <w:tcW w:w="830" w:type="dxa"/>
          </w:tcPr>
          <w:p w:rsidR="004B121A" w:rsidRDefault="006A3DB7">
            <w:pPr>
              <w:ind w:left="0" w:hanging="2"/>
              <w:jc w:val="center"/>
            </w:pPr>
            <w:r>
              <w:t>16</w:t>
            </w:r>
          </w:p>
        </w:tc>
        <w:tc>
          <w:tcPr>
            <w:tcW w:w="520" w:type="dxa"/>
          </w:tcPr>
          <w:p w:rsidR="004B121A" w:rsidRDefault="004B121A">
            <w:pPr>
              <w:ind w:left="0" w:hanging="2"/>
              <w:jc w:val="center"/>
            </w:pPr>
          </w:p>
        </w:tc>
        <w:tc>
          <w:tcPr>
            <w:tcW w:w="3925" w:type="dxa"/>
          </w:tcPr>
          <w:p w:rsidR="004B121A" w:rsidRDefault="006A3DB7">
            <w:pPr>
              <w:ind w:left="0" w:hanging="2"/>
            </w:pPr>
            <w:r>
              <w:rPr>
                <w:b/>
              </w:rPr>
              <w:t>Total:</w:t>
            </w:r>
          </w:p>
        </w:tc>
        <w:tc>
          <w:tcPr>
            <w:tcW w:w="830" w:type="dxa"/>
          </w:tcPr>
          <w:p w:rsidR="004B121A" w:rsidRDefault="006A3DB7">
            <w:pPr>
              <w:ind w:left="0" w:hanging="2"/>
              <w:jc w:val="center"/>
            </w:pPr>
            <w:r>
              <w:t>16</w:t>
            </w:r>
          </w:p>
        </w:tc>
        <w:tc>
          <w:tcPr>
            <w:tcW w:w="520" w:type="dxa"/>
          </w:tcPr>
          <w:p w:rsidR="004B121A" w:rsidRDefault="004B121A">
            <w:pPr>
              <w:ind w:left="0" w:hanging="2"/>
              <w:jc w:val="center"/>
            </w:pPr>
          </w:p>
        </w:tc>
      </w:tr>
    </w:tbl>
    <w:p w:rsidR="004B121A" w:rsidRDefault="004B121A">
      <w:pPr>
        <w:ind w:left="0" w:hanging="2"/>
      </w:pPr>
    </w:p>
    <w:p w:rsidR="004B121A" w:rsidRDefault="006A3DB7">
      <w:pPr>
        <w:ind w:left="0" w:hanging="2"/>
      </w:pPr>
      <w:r>
        <w:rPr>
          <w:b/>
        </w:rPr>
        <w:t xml:space="preserve">Total Credits Required: </w:t>
      </w:r>
      <w:r>
        <w:t>128 credits</w:t>
      </w:r>
    </w:p>
    <w:p w:rsidR="004B121A" w:rsidRDefault="006A3DB7">
      <w:pPr>
        <w:ind w:left="0" w:hanging="2"/>
      </w:pPr>
      <w:r>
        <w:rPr>
          <w:b/>
        </w:rPr>
        <w:t>Required GPA for Graduation:</w:t>
      </w:r>
      <w:r>
        <w:t xml:space="preserve"> 2.0 (overall </w:t>
      </w:r>
      <w:r>
        <w:rPr>
          <w:b/>
        </w:rPr>
        <w:t>and</w:t>
      </w:r>
      <w:r>
        <w:t xml:space="preserve"> in the major)</w:t>
      </w:r>
    </w:p>
    <w:p w:rsidR="004B121A" w:rsidRDefault="004B121A">
      <w:pPr>
        <w:ind w:left="0" w:hanging="2"/>
      </w:pPr>
    </w:p>
    <w:p w:rsidR="004B121A" w:rsidRDefault="006A3DB7">
      <w:pPr>
        <w:ind w:left="0" w:hanging="2"/>
      </w:pPr>
      <w:r>
        <w:t>Students must earn a grade of “C” or better in MKTG 290 in order to take MKTG 310 Consumer Behavior, MKTG 320 Integrated Marketing Communication, and MKTG 330 Marketing Research.</w:t>
      </w:r>
    </w:p>
    <w:p w:rsidR="004B121A" w:rsidRDefault="004B121A">
      <w:pPr>
        <w:ind w:left="0" w:hanging="2"/>
      </w:pPr>
    </w:p>
    <w:p w:rsidR="004B121A" w:rsidRDefault="006A3DB7">
      <w:pPr>
        <w:ind w:left="0" w:hanging="2"/>
      </w:pPr>
      <w:r>
        <w:t xml:space="preserve">*BADM 120 Excel Expert Certification Prep (2 cr.) is recommended for all Marketing majors in the </w:t>
      </w:r>
      <w:r>
        <w:rPr>
          <w:u w:val="single"/>
        </w:rPr>
        <w:t>first year, second semester</w:t>
      </w:r>
      <w:r>
        <w:t xml:space="preserve">. </w:t>
      </w:r>
    </w:p>
    <w:p w:rsidR="004B121A" w:rsidRDefault="004B121A">
      <w:pPr>
        <w:ind w:left="0" w:hanging="2"/>
      </w:pPr>
    </w:p>
    <w:sectPr w:rsidR="004B121A">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121A"/>
    <w:rsid w:val="001C7D45"/>
    <w:rsid w:val="0037669A"/>
    <w:rsid w:val="004B121A"/>
    <w:rsid w:val="00634461"/>
    <w:rsid w:val="006A3D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FDF2BF6B-69BB-B54A-B403-F3A729041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qFormat/>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styleId="Header">
    <w:name w:val="header"/>
    <w:basedOn w:val="Normal"/>
    <w:qFormat/>
    <w:pPr>
      <w:tabs>
        <w:tab w:val="center" w:pos="4680"/>
        <w:tab w:val="right" w:pos="9360"/>
      </w:tabs>
    </w:pPr>
  </w:style>
  <w:style w:type="character" w:customStyle="1" w:styleId="HeaderChar">
    <w:name w:val="Header Char"/>
    <w:rPr>
      <w:w w:val="100"/>
      <w:position w:val="-1"/>
      <w:sz w:val="24"/>
      <w:szCs w:val="24"/>
      <w:effect w:val="none"/>
      <w:vertAlign w:val="baseline"/>
      <w:cs w:val="0"/>
      <w:em w:val="none"/>
    </w:rPr>
  </w:style>
  <w:style w:type="paragraph" w:styleId="Footer">
    <w:name w:val="footer"/>
    <w:basedOn w:val="Normal"/>
    <w:qFormat/>
    <w:pPr>
      <w:tabs>
        <w:tab w:val="center" w:pos="4680"/>
        <w:tab w:val="right" w:pos="9360"/>
      </w:tabs>
    </w:pPr>
  </w:style>
  <w:style w:type="character" w:customStyle="1" w:styleId="FooterChar">
    <w:name w:val="Footer Char"/>
    <w:rPr>
      <w:w w:val="100"/>
      <w:position w:val="-1"/>
      <w:sz w:val="24"/>
      <w:szCs w:val="24"/>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2HhMsOITutgtflbyee79aQYw1g==">AMUW2mWiDFdzpLv+Io0v1gXRsQMEDMiokvXXaxzGwXkrPQ8ahPrwIiEYrPXJhP1WxKPFwfV9TvwILedq0FIFNx5pMPCd4j2cPwpM9u61uOJr1fKOKizA7jCW9yVKqgVQ8NKdOxTaYBKsPrwZtj//6xLMefvNFQbcVGjR0Ogh6yjL/8lhZGG0BmwC9G4v+IJRhB/uXfV2cGlIJO8brcv7sILNOIw7H8MUN2B76JTBxqunh4OcS5dAkLyQrY89vRp2u9N0jiZ/cWvcmLfJrp6qjtQu7t7ozQPib+PhToY8vQI7SdKcnNGJgJUfbmIcT+VMij8tTWE0Jptep6UnfCJvKbIF+40eLatnLa4iFPnLHUBvlaeK42aak/YD8TZFAJMqstiAv06mhJfsolPtQLRF/Y1IRQO179lVds8RjELVWr44nx6cGu971CV2L7d1mIGUBmem3Kc933t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498</Words>
  <Characters>2842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mgreer2</cp:lastModifiedBy>
  <cp:revision>2</cp:revision>
  <dcterms:created xsi:type="dcterms:W3CDTF">2023-06-22T15:48:00Z</dcterms:created>
  <dcterms:modified xsi:type="dcterms:W3CDTF">2023-06-22T15:48:00Z</dcterms:modified>
</cp:coreProperties>
</file>