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bookmarkStart w:colFirst="0" w:colLast="0" w:name="_heading=h.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wp:posOffset>
            </wp:positionH>
            <wp:positionV relativeFrom="paragraph">
              <wp:posOffset>0</wp:posOffset>
            </wp:positionV>
            <wp:extent cx="1543050" cy="552450"/>
            <wp:effectExtent b="0" l="0" r="0" t="0"/>
            <wp:wrapNone/>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43050" cy="552450"/>
                    </a:xfrm>
                    <a:prstGeom prst="rect"/>
                    <a:ln/>
                  </pic:spPr>
                </pic:pic>
              </a:graphicData>
            </a:graphic>
          </wp:anchor>
        </w:drawing>
      </w:r>
    </w:p>
    <w:tbl>
      <w:tblPr>
        <w:tblStyle w:val="Table1"/>
        <w:tblW w:w="10728.0" w:type="dxa"/>
        <w:jc w:val="left"/>
        <w:tblLayout w:type="fixed"/>
        <w:tblLook w:val="0000"/>
      </w:tblPr>
      <w:tblGrid>
        <w:gridCol w:w="5364"/>
        <w:gridCol w:w="5364"/>
        <w:tblGridChange w:id="0">
          <w:tblGrid>
            <w:gridCol w:w="5364"/>
            <w:gridCol w:w="5364"/>
          </w:tblGrid>
        </w:tblGridChange>
      </w:tblGrid>
      <w:tr>
        <w:trPr>
          <w:cantSplit w:val="0"/>
          <w:tblHeader w:val="0"/>
        </w:trPr>
        <w:tc>
          <w:tcPr/>
          <w:p w:rsidR="00000000" w:rsidDel="00000000" w:rsidP="00000000" w:rsidRDefault="00000000" w:rsidRPr="00000000" w14:paraId="00000002">
            <w:pPr>
              <w:rPr/>
            </w:pPr>
            <w:r w:rsidDel="00000000" w:rsidR="00000000" w:rsidRPr="00000000">
              <w:rPr>
                <w:rtl w:val="0"/>
              </w:rPr>
            </w:r>
          </w:p>
        </w:tc>
        <w:tc>
          <w:tcPr/>
          <w:p w:rsidR="00000000" w:rsidDel="00000000" w:rsidP="00000000" w:rsidRDefault="00000000" w:rsidRPr="00000000" w14:paraId="00000003">
            <w:pPr>
              <w:rPr>
                <w:sz w:val="26"/>
                <w:szCs w:val="26"/>
              </w:rPr>
            </w:pPr>
            <w:r w:rsidDel="00000000" w:rsidR="00000000" w:rsidRPr="00000000">
              <w:rPr>
                <w:b w:val="1"/>
                <w:sz w:val="26"/>
                <w:szCs w:val="26"/>
                <w:rtl w:val="0"/>
              </w:rPr>
              <w:t xml:space="preserve">School of Theoretical and Applied Science</w:t>
            </w:r>
            <w:r w:rsidDel="00000000" w:rsidR="00000000" w:rsidRPr="00000000">
              <w:rPr>
                <w:rtl w:val="0"/>
              </w:rPr>
            </w:r>
          </w:p>
        </w:tc>
      </w:tr>
    </w:tbl>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Data Science</w:t>
      </w:r>
    </w:p>
    <w:p w:rsidR="00000000" w:rsidDel="00000000" w:rsidP="00000000" w:rsidRDefault="00000000" w:rsidRPr="00000000" w14:paraId="00000007">
      <w:pPr>
        <w:rPr>
          <w:sz w:val="18"/>
          <w:szCs w:val="18"/>
        </w:rPr>
      </w:pPr>
      <w:r w:rsidDel="00000000" w:rsidR="00000000" w:rsidRPr="00000000">
        <w:rPr>
          <w:rtl w:val="0"/>
        </w:rPr>
        <w:t xml:space="preserve">Recommended Four-Year Plan (Fall 202</w:t>
      </w:r>
      <w:r w:rsidDel="00000000" w:rsidR="00000000" w:rsidRPr="00000000">
        <w:rPr>
          <w:highlight w:val="white"/>
          <w:rtl w:val="0"/>
        </w:rPr>
        <w:t xml:space="preserve">3</w:t>
      </w:r>
      <w:r w:rsidDel="00000000" w:rsidR="00000000" w:rsidRPr="00000000">
        <w:rPr>
          <w:rtl w:val="0"/>
        </w:rPr>
        <w:t xml:space="preserve">)</w:t>
        <w:br w:type="textWrapping"/>
      </w:r>
      <w:r w:rsidDel="00000000" w:rsidR="00000000" w:rsidRPr="00000000">
        <w:rPr>
          <w:rtl w:val="0"/>
        </w:rPr>
      </w:r>
    </w:p>
    <w:p w:rsidR="00000000" w:rsidDel="00000000" w:rsidP="00000000" w:rsidRDefault="00000000" w:rsidRPr="00000000" w14:paraId="00000008">
      <w:pPr>
        <w:rPr>
          <w:sz w:val="20"/>
          <w:szCs w:val="20"/>
        </w:rPr>
      </w:pPr>
      <w:r w:rsidDel="00000000" w:rsidR="00000000" w:rsidRPr="00000000">
        <w:rPr>
          <w:sz w:val="20"/>
          <w:szCs w:val="20"/>
          <w:rtl w:val="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rsidR="00000000" w:rsidDel="00000000" w:rsidP="00000000" w:rsidRDefault="00000000" w:rsidRPr="00000000" w14:paraId="00000009">
      <w:pPr>
        <w:rPr>
          <w:sz w:val="18"/>
          <w:szCs w:val="18"/>
        </w:rPr>
      </w:pPr>
      <w:r w:rsidDel="00000000" w:rsidR="00000000" w:rsidRPr="00000000">
        <w:rPr>
          <w:b w:val="1"/>
          <w:sz w:val="20"/>
          <w:szCs w:val="20"/>
          <w:rtl w:val="0"/>
        </w:rPr>
        <w:t xml:space="preserve">NOTE:</w:t>
      </w:r>
      <w:r w:rsidDel="00000000" w:rsidR="00000000" w:rsidRPr="00000000">
        <w:rPr>
          <w:sz w:val="20"/>
          <w:szCs w:val="20"/>
          <w:rtl w:val="0"/>
        </w:rPr>
        <w:t xml:space="preserve"> This recommended Four-Year Plan is applicable to students admitted into the major during the 2023-2024 academic year.</w:t>
        <w:br w:type="textWrapping"/>
      </w:r>
      <w:r w:rsidDel="00000000" w:rsidR="00000000" w:rsidRPr="00000000">
        <w:rPr>
          <w:rtl w:val="0"/>
        </w:rPr>
      </w:r>
    </w:p>
    <w:tbl>
      <w:tblPr>
        <w:tblStyle w:val="Table2"/>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960"/>
        <w:gridCol w:w="390"/>
        <w:tblGridChange w:id="0">
          <w:tblGrid>
            <w:gridCol w:w="4121"/>
            <w:gridCol w:w="830"/>
            <w:gridCol w:w="520"/>
            <w:gridCol w:w="3925"/>
            <w:gridCol w:w="960"/>
            <w:gridCol w:w="390"/>
          </w:tblGrid>
        </w:tblGridChange>
      </w:tblGrid>
      <w:tr>
        <w:trPr>
          <w:cantSplit w:val="0"/>
          <w:trHeight w:val="300" w:hRule="atLeast"/>
          <w:tblHeader w:val="0"/>
        </w:trPr>
        <w:tc>
          <w:tcPr>
            <w:gridSpan w:val="6"/>
            <w:shd w:fill="e6e6e6" w:val="clear"/>
          </w:tcPr>
          <w:p w:rsidR="00000000" w:rsidDel="00000000" w:rsidP="00000000" w:rsidRDefault="00000000" w:rsidRPr="00000000" w14:paraId="0000000A">
            <w:pPr>
              <w:jc w:val="center"/>
              <w:rPr/>
            </w:pPr>
            <w:r w:rsidDel="00000000" w:rsidR="00000000" w:rsidRPr="00000000">
              <w:rPr>
                <w:b w:val="1"/>
                <w:sz w:val="28"/>
                <w:szCs w:val="28"/>
                <w:rtl w:val="0"/>
              </w:rPr>
              <w:t xml:space="preserve">First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10">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11">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2">
            <w:pPr>
              <w:jc w:val="center"/>
              <w:rPr/>
            </w:pPr>
            <w:sdt>
              <w:sdtPr>
                <w:tag w:val="goog_rdk_0"/>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13">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1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15">
            <w:pPr>
              <w:jc w:val="center"/>
              <w:rPr/>
            </w:pPr>
            <w:sdt>
              <w:sdtPr>
                <w:tag w:val="goog_rdk_1"/>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6">
            <w:pPr>
              <w:rPr>
                <w:sz w:val="20"/>
                <w:szCs w:val="20"/>
              </w:rPr>
            </w:pPr>
            <w:r w:rsidDel="00000000" w:rsidR="00000000" w:rsidRPr="00000000">
              <w:rPr>
                <w:sz w:val="20"/>
                <w:szCs w:val="20"/>
                <w:rtl w:val="0"/>
              </w:rPr>
              <w:t xml:space="preserve">Gen Ed: Quantitative Reasoning - MATH 121-Calculus I</w:t>
            </w:r>
          </w:p>
        </w:tc>
        <w:tc>
          <w:tcPr/>
          <w:p w:rsidR="00000000" w:rsidDel="00000000" w:rsidP="00000000" w:rsidRDefault="00000000" w:rsidRPr="00000000" w14:paraId="00000017">
            <w:pPr>
              <w:jc w:val="center"/>
              <w:rPr/>
            </w:pPr>
            <w:r w:rsidDel="00000000" w:rsidR="00000000" w:rsidRPr="00000000">
              <w:rPr>
                <w:rtl w:val="0"/>
              </w:rPr>
              <w:t xml:space="preserve">4</w:t>
            </w:r>
          </w:p>
        </w:tc>
        <w:tc>
          <w:tcPr/>
          <w:p w:rsidR="00000000" w:rsidDel="00000000" w:rsidP="00000000" w:rsidRDefault="00000000" w:rsidRPr="00000000" w14:paraId="00000018">
            <w:pPr>
              <w:rPr/>
            </w:pPr>
            <w:r w:rsidDel="00000000" w:rsidR="00000000" w:rsidRPr="00000000">
              <w:rPr>
                <w:rtl w:val="0"/>
              </w:rPr>
            </w:r>
          </w:p>
        </w:tc>
        <w:tc>
          <w:tcPr/>
          <w:p w:rsidR="00000000" w:rsidDel="00000000" w:rsidP="00000000" w:rsidRDefault="00000000" w:rsidRPr="00000000" w14:paraId="00000019">
            <w:pPr>
              <w:rPr>
                <w:sz w:val="20"/>
                <w:szCs w:val="20"/>
              </w:rPr>
            </w:pPr>
            <w:r w:rsidDel="00000000" w:rsidR="00000000" w:rsidRPr="00000000">
              <w:rPr>
                <w:sz w:val="20"/>
                <w:szCs w:val="20"/>
                <w:rtl w:val="0"/>
              </w:rPr>
              <w:t xml:space="preserve">CMPS 130-Scientific Programming with Python</w:t>
            </w:r>
          </w:p>
        </w:tc>
        <w:tc>
          <w:tcPr/>
          <w:p w:rsidR="00000000" w:rsidDel="00000000" w:rsidP="00000000" w:rsidRDefault="00000000" w:rsidRPr="00000000" w14:paraId="0000001A">
            <w:pPr>
              <w:jc w:val="center"/>
              <w:rPr/>
            </w:pPr>
            <w:r w:rsidDel="00000000" w:rsidR="00000000" w:rsidRPr="00000000">
              <w:rPr>
                <w:rtl w:val="0"/>
              </w:rPr>
              <w:t xml:space="preserve">4</w:t>
            </w:r>
          </w:p>
        </w:tc>
        <w:tc>
          <w:tcPr/>
          <w:p w:rsidR="00000000" w:rsidDel="00000000" w:rsidP="00000000" w:rsidRDefault="00000000" w:rsidRPr="00000000" w14:paraId="0000001B">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1C">
            <w:pPr>
              <w:rPr>
                <w:sz w:val="20"/>
                <w:szCs w:val="20"/>
              </w:rPr>
            </w:pPr>
            <w:r w:rsidDel="00000000" w:rsidR="00000000" w:rsidRPr="00000000">
              <w:rPr>
                <w:sz w:val="20"/>
                <w:szCs w:val="20"/>
                <w:rtl w:val="0"/>
              </w:rPr>
              <w:t xml:space="preserve">Gen Ed: INTD 101-First Year Seminar</w:t>
            </w:r>
          </w:p>
        </w:tc>
        <w:tc>
          <w:tcPr/>
          <w:p w:rsidR="00000000" w:rsidDel="00000000" w:rsidP="00000000" w:rsidRDefault="00000000" w:rsidRPr="00000000" w14:paraId="0000001D">
            <w:pPr>
              <w:jc w:val="center"/>
              <w:rPr/>
            </w:pPr>
            <w:r w:rsidDel="00000000" w:rsidR="00000000" w:rsidRPr="00000000">
              <w:rPr>
                <w:rtl w:val="0"/>
              </w:rPr>
              <w:t xml:space="preserve">4</w:t>
            </w:r>
          </w:p>
        </w:tc>
        <w:tc>
          <w:tcPr/>
          <w:p w:rsidR="00000000" w:rsidDel="00000000" w:rsidP="00000000" w:rsidRDefault="00000000" w:rsidRPr="00000000" w14:paraId="0000001E">
            <w:pPr>
              <w:rPr/>
            </w:pPr>
            <w:r w:rsidDel="00000000" w:rsidR="00000000" w:rsidRPr="00000000">
              <w:rPr>
                <w:rtl w:val="0"/>
              </w:rPr>
            </w:r>
          </w:p>
        </w:tc>
        <w:tc>
          <w:tcPr/>
          <w:p w:rsidR="00000000" w:rsidDel="00000000" w:rsidP="00000000" w:rsidRDefault="00000000" w:rsidRPr="00000000" w14:paraId="0000001F">
            <w:pPr>
              <w:rPr>
                <w:b w:val="1"/>
                <w:sz w:val="20"/>
                <w:szCs w:val="20"/>
              </w:rPr>
            </w:pPr>
            <w:r w:rsidDel="00000000" w:rsidR="00000000" w:rsidRPr="00000000">
              <w:rPr>
                <w:sz w:val="20"/>
                <w:szCs w:val="20"/>
                <w:rtl w:val="0"/>
              </w:rPr>
              <w:t xml:space="preserve">MATH 237-Discrete Structures or MATH 205-Mathematical Structures </w:t>
            </w:r>
            <w:r w:rsidDel="00000000" w:rsidR="00000000" w:rsidRPr="00000000">
              <w:rPr>
                <w:b w:val="1"/>
                <w:sz w:val="20"/>
                <w:szCs w:val="20"/>
                <w:rtl w:val="0"/>
              </w:rPr>
              <w:t xml:space="preserve">WI</w:t>
            </w:r>
          </w:p>
        </w:tc>
        <w:tc>
          <w:tcPr/>
          <w:p w:rsidR="00000000" w:rsidDel="00000000" w:rsidP="00000000" w:rsidRDefault="00000000" w:rsidRPr="00000000" w14:paraId="00000020">
            <w:pPr>
              <w:jc w:val="center"/>
              <w:rPr/>
            </w:pPr>
            <w:r w:rsidDel="00000000" w:rsidR="00000000" w:rsidRPr="00000000">
              <w:rPr>
                <w:rtl w:val="0"/>
              </w:rPr>
              <w:t xml:space="preserve">4</w:t>
            </w:r>
          </w:p>
        </w:tc>
        <w:tc>
          <w:tcPr/>
          <w:p w:rsidR="00000000" w:rsidDel="00000000" w:rsidP="00000000" w:rsidRDefault="00000000" w:rsidRPr="00000000" w14:paraId="00000021">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2">
            <w:pPr>
              <w:rPr>
                <w:sz w:val="20"/>
                <w:szCs w:val="20"/>
              </w:rPr>
            </w:pPr>
            <w:r w:rsidDel="00000000" w:rsidR="00000000" w:rsidRPr="00000000">
              <w:rPr>
                <w:sz w:val="20"/>
                <w:szCs w:val="20"/>
                <w:rtl w:val="0"/>
              </w:rPr>
              <w:t xml:space="preserve">Gen Ed: CRWT 102-Critical Reading and Writing II</w:t>
            </w:r>
          </w:p>
        </w:tc>
        <w:tc>
          <w:tcPr/>
          <w:p w:rsidR="00000000" w:rsidDel="00000000" w:rsidP="00000000" w:rsidRDefault="00000000" w:rsidRPr="00000000" w14:paraId="00000023">
            <w:pPr>
              <w:jc w:val="center"/>
              <w:rPr/>
            </w:pPr>
            <w:r w:rsidDel="00000000" w:rsidR="00000000" w:rsidRPr="00000000">
              <w:rPr>
                <w:rtl w:val="0"/>
              </w:rPr>
              <w:t xml:space="preserve">4</w:t>
            </w:r>
          </w:p>
        </w:tc>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sz w:val="20"/>
                <w:szCs w:val="20"/>
              </w:rPr>
            </w:pPr>
            <w:r w:rsidDel="00000000" w:rsidR="00000000" w:rsidRPr="00000000">
              <w:rPr>
                <w:sz w:val="20"/>
                <w:szCs w:val="20"/>
                <w:rtl w:val="0"/>
              </w:rPr>
              <w:t xml:space="preserve">Gen Ed: AIID 201-Studies in the Arts &amp; Humanities</w:t>
            </w:r>
          </w:p>
        </w:tc>
        <w:tc>
          <w:tcPr/>
          <w:p w:rsidR="00000000" w:rsidDel="00000000" w:rsidP="00000000" w:rsidRDefault="00000000" w:rsidRPr="00000000" w14:paraId="00000026">
            <w:pPr>
              <w:jc w:val="center"/>
              <w:rPr/>
            </w:pPr>
            <w:r w:rsidDel="00000000" w:rsidR="00000000" w:rsidRPr="00000000">
              <w:rPr>
                <w:rtl w:val="0"/>
              </w:rPr>
              <w:t xml:space="preserve">4</w:t>
            </w:r>
          </w:p>
        </w:tc>
        <w:tc>
          <w:tcPr/>
          <w:p w:rsidR="00000000" w:rsidDel="00000000" w:rsidP="00000000" w:rsidRDefault="00000000" w:rsidRPr="00000000" w14:paraId="00000027">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8">
            <w:pPr>
              <w:rPr>
                <w:sz w:val="20"/>
                <w:szCs w:val="20"/>
              </w:rPr>
            </w:pPr>
            <w:r w:rsidDel="00000000" w:rsidR="00000000" w:rsidRPr="00000000">
              <w:rPr>
                <w:sz w:val="20"/>
                <w:szCs w:val="20"/>
                <w:rtl w:val="0"/>
              </w:rPr>
              <w:t xml:space="preserve">DATA 101-Introduction to Data Science</w:t>
            </w:r>
          </w:p>
        </w:tc>
        <w:tc>
          <w:tcPr/>
          <w:p w:rsidR="00000000" w:rsidDel="00000000" w:rsidP="00000000" w:rsidRDefault="00000000" w:rsidRPr="00000000" w14:paraId="00000029">
            <w:pPr>
              <w:jc w:val="center"/>
              <w:rPr/>
            </w:pPr>
            <w:r w:rsidDel="00000000" w:rsidR="00000000" w:rsidRPr="00000000">
              <w:rPr>
                <w:rtl w:val="0"/>
              </w:rPr>
              <w:t xml:space="preserve">4</w:t>
            </w:r>
          </w:p>
        </w:tc>
        <w:tc>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B">
            <w:pPr>
              <w:rPr>
                <w:sz w:val="20"/>
                <w:szCs w:val="20"/>
              </w:rPr>
            </w:pPr>
            <w:r w:rsidDel="00000000" w:rsidR="00000000" w:rsidRPr="00000000">
              <w:rPr>
                <w:sz w:val="20"/>
                <w:szCs w:val="20"/>
                <w:rtl w:val="0"/>
              </w:rPr>
              <w:t xml:space="preserve">Gen Ed: SOSC 110-Social Science Inquiry</w:t>
            </w:r>
          </w:p>
        </w:tc>
        <w:tc>
          <w:tcPr/>
          <w:p w:rsidR="00000000" w:rsidDel="00000000" w:rsidP="00000000" w:rsidRDefault="00000000" w:rsidRPr="00000000" w14:paraId="0000002C">
            <w:pPr>
              <w:jc w:val="center"/>
              <w:rPr/>
            </w:pPr>
            <w:r w:rsidDel="00000000" w:rsidR="00000000" w:rsidRPr="00000000">
              <w:rPr>
                <w:rtl w:val="0"/>
              </w:rPr>
              <w:t xml:space="preserve">4</w:t>
            </w:r>
          </w:p>
        </w:tc>
        <w:tc>
          <w:tcPr/>
          <w:p w:rsidR="00000000" w:rsidDel="00000000" w:rsidP="00000000" w:rsidRDefault="00000000" w:rsidRPr="00000000" w14:paraId="0000002D">
            <w:pP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2E">
            <w:pPr>
              <w:rPr>
                <w:sz w:val="20"/>
                <w:szCs w:val="20"/>
              </w:rPr>
            </w:pPr>
            <w:r w:rsidDel="00000000" w:rsidR="00000000" w:rsidRPr="00000000">
              <w:rPr>
                <w:rtl w:val="0"/>
              </w:rPr>
            </w:r>
          </w:p>
        </w:tc>
        <w:tc>
          <w:tcPr/>
          <w:p w:rsidR="00000000" w:rsidDel="00000000" w:rsidP="00000000" w:rsidRDefault="00000000" w:rsidRPr="00000000" w14:paraId="0000002F">
            <w:pPr>
              <w:jc w:val="cente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sz w:val="20"/>
                <w:szCs w:val="20"/>
              </w:rPr>
            </w:pPr>
            <w:r w:rsidDel="00000000" w:rsidR="00000000" w:rsidRPr="00000000">
              <w:rPr>
                <w:sz w:val="20"/>
                <w:szCs w:val="20"/>
                <w:rtl w:val="0"/>
              </w:rPr>
              <w:t xml:space="preserve">TAS Pathways Module 1: (PATH-TS1)</w:t>
            </w:r>
          </w:p>
        </w:tc>
        <w:tc>
          <w:tcPr/>
          <w:p w:rsidR="00000000" w:rsidDel="00000000" w:rsidP="00000000" w:rsidRDefault="00000000" w:rsidRPr="00000000" w14:paraId="00000032">
            <w:pPr>
              <w:jc w:val="center"/>
              <w:rPr>
                <w:b w:val="1"/>
              </w:rPr>
            </w:pPr>
            <w:r w:rsidDel="00000000" w:rsidR="00000000" w:rsidRPr="00000000">
              <w:rPr>
                <w:b w:val="1"/>
                <w:rtl w:val="0"/>
              </w:rPr>
              <w:t xml:space="preserve">Degree Rqmt.</w:t>
            </w:r>
          </w:p>
        </w:tc>
        <w:tc>
          <w:tcPr/>
          <w:p w:rsidR="00000000" w:rsidDel="00000000" w:rsidP="00000000" w:rsidRDefault="00000000" w:rsidRPr="00000000" w14:paraId="00000033">
            <w:pP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3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5">
            <w:pPr>
              <w:jc w:val="center"/>
              <w:rPr/>
            </w:pPr>
            <w:r w:rsidDel="00000000" w:rsidR="00000000" w:rsidRPr="00000000">
              <w:rPr>
                <w:rtl w:val="0"/>
              </w:rPr>
              <w:t xml:space="preserve">16</w:t>
            </w:r>
          </w:p>
        </w:tc>
        <w:tc>
          <w:tcPr/>
          <w:p w:rsidR="00000000" w:rsidDel="00000000" w:rsidP="00000000" w:rsidRDefault="00000000" w:rsidRPr="00000000" w14:paraId="00000036">
            <w:pPr>
              <w:rPr/>
            </w:pPr>
            <w:r w:rsidDel="00000000" w:rsidR="00000000" w:rsidRPr="00000000">
              <w:rPr>
                <w:rtl w:val="0"/>
              </w:rPr>
            </w:r>
          </w:p>
        </w:tc>
        <w:tc>
          <w:tcPr/>
          <w:p w:rsidR="00000000" w:rsidDel="00000000" w:rsidP="00000000" w:rsidRDefault="00000000" w:rsidRPr="00000000" w14:paraId="0000003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38">
            <w:pPr>
              <w:jc w:val="center"/>
              <w:rPr/>
            </w:pPr>
            <w:r w:rsidDel="00000000" w:rsidR="00000000" w:rsidRPr="00000000">
              <w:rPr>
                <w:rtl w:val="0"/>
              </w:rPr>
              <w:t xml:space="preserve">16</w:t>
            </w:r>
          </w:p>
        </w:tc>
        <w:tc>
          <w:tcPr/>
          <w:p w:rsidR="00000000" w:rsidDel="00000000" w:rsidP="00000000" w:rsidRDefault="00000000" w:rsidRPr="00000000" w14:paraId="00000039">
            <w:pPr>
              <w:rPr/>
            </w:pPr>
            <w:r w:rsidDel="00000000" w:rsidR="00000000" w:rsidRPr="00000000">
              <w:rPr>
                <w:rtl w:val="0"/>
              </w:rPr>
            </w:r>
          </w:p>
        </w:tc>
      </w:tr>
    </w:tbl>
    <w:p w:rsidR="00000000" w:rsidDel="00000000" w:rsidP="00000000" w:rsidRDefault="00000000" w:rsidRPr="00000000" w14:paraId="0000003A">
      <w:pPr>
        <w:rPr>
          <w:sz w:val="18"/>
          <w:szCs w:val="18"/>
        </w:rPr>
      </w:pPr>
      <w:r w:rsidDel="00000000" w:rsidR="00000000" w:rsidRPr="00000000">
        <w:rPr>
          <w:rtl w:val="0"/>
        </w:rPr>
      </w:r>
    </w:p>
    <w:tbl>
      <w:tblPr>
        <w:tblStyle w:val="Table3"/>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1020"/>
        <w:gridCol w:w="330"/>
        <w:gridCol w:w="3925"/>
        <w:gridCol w:w="975"/>
        <w:gridCol w:w="375"/>
        <w:tblGridChange w:id="0">
          <w:tblGrid>
            <w:gridCol w:w="4121"/>
            <w:gridCol w:w="1020"/>
            <w:gridCol w:w="330"/>
            <w:gridCol w:w="3925"/>
            <w:gridCol w:w="975"/>
            <w:gridCol w:w="375"/>
          </w:tblGrid>
        </w:tblGridChange>
      </w:tblGrid>
      <w:tr>
        <w:trPr>
          <w:cantSplit w:val="0"/>
          <w:trHeight w:val="300" w:hRule="atLeast"/>
          <w:tblHeader w:val="0"/>
        </w:trPr>
        <w:tc>
          <w:tcPr>
            <w:gridSpan w:val="6"/>
            <w:shd w:fill="e0e0e0" w:val="clear"/>
          </w:tcPr>
          <w:p w:rsidR="00000000" w:rsidDel="00000000" w:rsidP="00000000" w:rsidRDefault="00000000" w:rsidRPr="00000000" w14:paraId="0000003B">
            <w:pPr>
              <w:jc w:val="center"/>
              <w:rPr/>
            </w:pPr>
            <w:r w:rsidDel="00000000" w:rsidR="00000000" w:rsidRPr="00000000">
              <w:rPr>
                <w:b w:val="1"/>
                <w:sz w:val="28"/>
                <w:szCs w:val="28"/>
                <w:rtl w:val="0"/>
              </w:rPr>
              <w:t xml:space="preserve">Second Year</w:t>
            </w:r>
            <w:r w:rsidDel="00000000" w:rsidR="00000000" w:rsidRPr="00000000">
              <w:rPr>
                <w:rtl w:val="0"/>
              </w:rPr>
            </w:r>
          </w:p>
        </w:tc>
      </w:tr>
      <w:tr>
        <w:trPr>
          <w:cantSplit w:val="0"/>
          <w:trHeight w:val="260" w:hRule="atLeast"/>
          <w:tblHeader w:val="0"/>
        </w:trPr>
        <w:tc>
          <w:tcPr>
            <w:shd w:fill="e0e0e0" w:val="clear"/>
          </w:tcPr>
          <w:p w:rsidR="00000000" w:rsidDel="00000000" w:rsidP="00000000" w:rsidRDefault="00000000" w:rsidRPr="00000000" w14:paraId="00000041">
            <w:pPr>
              <w:rPr/>
            </w:pPr>
            <w:r w:rsidDel="00000000" w:rsidR="00000000" w:rsidRPr="00000000">
              <w:rPr>
                <w:b w:val="1"/>
                <w:rtl w:val="0"/>
              </w:rPr>
              <w:t xml:space="preserve">Fall Semester</w:t>
            </w:r>
            <w:r w:rsidDel="00000000" w:rsidR="00000000" w:rsidRPr="00000000">
              <w:rPr>
                <w:rtl w:val="0"/>
              </w:rPr>
            </w:r>
          </w:p>
        </w:tc>
        <w:tc>
          <w:tcPr>
            <w:shd w:fill="e0e0e0" w:val="clear"/>
          </w:tcPr>
          <w:p w:rsidR="00000000" w:rsidDel="00000000" w:rsidP="00000000" w:rsidRDefault="00000000" w:rsidRPr="00000000" w14:paraId="00000042">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3">
            <w:pPr>
              <w:jc w:val="center"/>
              <w:rPr/>
            </w:pPr>
            <w:sdt>
              <w:sdtPr>
                <w:tag w:val="goog_rdk_2"/>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0e0e0" w:val="clear"/>
          </w:tcPr>
          <w:p w:rsidR="00000000" w:rsidDel="00000000" w:rsidP="00000000" w:rsidRDefault="00000000" w:rsidRPr="00000000" w14:paraId="00000044">
            <w:pPr>
              <w:rPr/>
            </w:pPr>
            <w:r w:rsidDel="00000000" w:rsidR="00000000" w:rsidRPr="00000000">
              <w:rPr>
                <w:b w:val="1"/>
                <w:rtl w:val="0"/>
              </w:rPr>
              <w:t xml:space="preserve">Spring Semester</w:t>
            </w:r>
            <w:r w:rsidDel="00000000" w:rsidR="00000000" w:rsidRPr="00000000">
              <w:rPr>
                <w:rtl w:val="0"/>
              </w:rPr>
            </w:r>
          </w:p>
        </w:tc>
        <w:tc>
          <w:tcPr>
            <w:shd w:fill="e0e0e0" w:val="clear"/>
          </w:tcPr>
          <w:p w:rsidR="00000000" w:rsidDel="00000000" w:rsidP="00000000" w:rsidRDefault="00000000" w:rsidRPr="00000000" w14:paraId="00000045">
            <w:pPr>
              <w:jc w:val="center"/>
              <w:rPr/>
            </w:pPr>
            <w:r w:rsidDel="00000000" w:rsidR="00000000" w:rsidRPr="00000000">
              <w:rPr>
                <w:b w:val="1"/>
                <w:rtl w:val="0"/>
              </w:rPr>
              <w:t xml:space="preserve">HRS</w:t>
            </w:r>
            <w:r w:rsidDel="00000000" w:rsidR="00000000" w:rsidRPr="00000000">
              <w:rPr>
                <w:rtl w:val="0"/>
              </w:rPr>
            </w:r>
          </w:p>
        </w:tc>
        <w:tc>
          <w:tcPr>
            <w:shd w:fill="e0e0e0" w:val="clear"/>
          </w:tcPr>
          <w:p w:rsidR="00000000" w:rsidDel="00000000" w:rsidP="00000000" w:rsidRDefault="00000000" w:rsidRPr="00000000" w14:paraId="00000046">
            <w:pPr>
              <w:jc w:val="center"/>
              <w:rPr/>
            </w:pPr>
            <w:sdt>
              <w:sdtPr>
                <w:tag w:val="goog_rdk_3"/>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7">
            <w:pPr>
              <w:rPr>
                <w:sz w:val="20"/>
                <w:szCs w:val="20"/>
              </w:rPr>
            </w:pPr>
            <w:r w:rsidDel="00000000" w:rsidR="00000000" w:rsidRPr="00000000">
              <w:rPr>
                <w:sz w:val="20"/>
                <w:szCs w:val="20"/>
                <w:rtl w:val="0"/>
              </w:rPr>
              <w:t xml:space="preserve">CMPS 240-Data Analytics in Python</w:t>
            </w:r>
          </w:p>
        </w:tc>
        <w:tc>
          <w:tcPr>
            <w:shd w:fill="ffffff" w:val="clear"/>
          </w:tcPr>
          <w:p w:rsidR="00000000" w:rsidDel="00000000" w:rsidP="00000000" w:rsidRDefault="00000000" w:rsidRPr="00000000" w14:paraId="00000048">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9">
            <w:pPr>
              <w:rPr/>
            </w:pPr>
            <w:r w:rsidDel="00000000" w:rsidR="00000000" w:rsidRPr="00000000">
              <w:rPr>
                <w:rtl w:val="0"/>
              </w:rPr>
            </w:r>
          </w:p>
        </w:tc>
        <w:tc>
          <w:tcPr>
            <w:shd w:fill="ffffff" w:val="clear"/>
          </w:tcPr>
          <w:p w:rsidR="00000000" w:rsidDel="00000000" w:rsidP="00000000" w:rsidRDefault="00000000" w:rsidRPr="00000000" w14:paraId="0000004A">
            <w:pPr>
              <w:rPr>
                <w:b w:val="1"/>
                <w:sz w:val="20"/>
                <w:szCs w:val="20"/>
              </w:rPr>
            </w:pPr>
            <w:r w:rsidDel="00000000" w:rsidR="00000000" w:rsidRPr="00000000">
              <w:rPr>
                <w:sz w:val="20"/>
                <w:szCs w:val="20"/>
                <w:rtl w:val="0"/>
              </w:rPr>
              <w:t xml:space="preserve">DATA 301-Data Visualization</w:t>
            </w:r>
            <w:r w:rsidDel="00000000" w:rsidR="00000000" w:rsidRPr="00000000">
              <w:rPr>
                <w:rtl w:val="0"/>
              </w:rPr>
            </w:r>
          </w:p>
        </w:tc>
        <w:tc>
          <w:tcPr>
            <w:shd w:fill="ffffff" w:val="clear"/>
          </w:tcPr>
          <w:p w:rsidR="00000000" w:rsidDel="00000000" w:rsidP="00000000" w:rsidRDefault="00000000" w:rsidRPr="00000000" w14:paraId="0000004B">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C">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4D">
            <w:pPr>
              <w:rPr>
                <w:sz w:val="20"/>
                <w:szCs w:val="20"/>
              </w:rPr>
            </w:pPr>
            <w:r w:rsidDel="00000000" w:rsidR="00000000" w:rsidRPr="00000000">
              <w:rPr>
                <w:sz w:val="20"/>
                <w:szCs w:val="20"/>
                <w:rtl w:val="0"/>
              </w:rPr>
              <w:t xml:space="preserve">MATH 262-Linear Algebra </w:t>
            </w:r>
            <w:r w:rsidDel="00000000" w:rsidR="00000000" w:rsidRPr="00000000">
              <w:rPr>
                <w:b w:val="1"/>
                <w:sz w:val="20"/>
                <w:szCs w:val="20"/>
                <w:rtl w:val="0"/>
              </w:rPr>
              <w:t xml:space="preserve">WI</w:t>
            </w:r>
            <w:r w:rsidDel="00000000" w:rsidR="00000000" w:rsidRPr="00000000">
              <w:rPr>
                <w:rtl w:val="0"/>
              </w:rPr>
            </w:r>
          </w:p>
        </w:tc>
        <w:tc>
          <w:tcPr>
            <w:shd w:fill="ffffff" w:val="clear"/>
          </w:tcPr>
          <w:p w:rsidR="00000000" w:rsidDel="00000000" w:rsidP="00000000" w:rsidRDefault="00000000" w:rsidRPr="00000000" w14:paraId="0000004E">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4F">
            <w:pPr>
              <w:rPr/>
            </w:pPr>
            <w:r w:rsidDel="00000000" w:rsidR="00000000" w:rsidRPr="00000000">
              <w:rPr>
                <w:rtl w:val="0"/>
              </w:rPr>
            </w:r>
          </w:p>
        </w:tc>
        <w:tc>
          <w:tcPr>
            <w:shd w:fill="ffffff" w:val="clear"/>
          </w:tcPr>
          <w:p w:rsidR="00000000" w:rsidDel="00000000" w:rsidP="00000000" w:rsidRDefault="00000000" w:rsidRPr="00000000" w14:paraId="00000050">
            <w:pPr>
              <w:rPr>
                <w:b w:val="1"/>
                <w:sz w:val="20"/>
                <w:szCs w:val="20"/>
              </w:rPr>
            </w:pPr>
            <w:r w:rsidDel="00000000" w:rsidR="00000000" w:rsidRPr="00000000">
              <w:rPr>
                <w:sz w:val="20"/>
                <w:szCs w:val="20"/>
                <w:rtl w:val="0"/>
              </w:rPr>
              <w:t xml:space="preserve">Minor Requirement*</w:t>
            </w:r>
            <w:r w:rsidDel="00000000" w:rsidR="00000000" w:rsidRPr="00000000">
              <w:rPr>
                <w:rtl w:val="0"/>
              </w:rPr>
            </w:r>
          </w:p>
        </w:tc>
        <w:tc>
          <w:tcPr>
            <w:shd w:fill="ffffff" w:val="clear"/>
          </w:tcPr>
          <w:p w:rsidR="00000000" w:rsidDel="00000000" w:rsidP="00000000" w:rsidRDefault="00000000" w:rsidRPr="00000000" w14:paraId="00000051">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2">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3">
            <w:pPr>
              <w:rPr>
                <w:sz w:val="20"/>
                <w:szCs w:val="20"/>
              </w:rPr>
            </w:pPr>
            <w:r w:rsidDel="00000000" w:rsidR="00000000" w:rsidRPr="00000000">
              <w:rPr>
                <w:sz w:val="20"/>
                <w:szCs w:val="20"/>
                <w:rtl w:val="0"/>
              </w:rPr>
              <w:t xml:space="preserve">Gen Ed: Historical Perspectives</w:t>
            </w:r>
          </w:p>
        </w:tc>
        <w:tc>
          <w:tcPr>
            <w:shd w:fill="ffffff" w:val="clear"/>
          </w:tcPr>
          <w:p w:rsidR="00000000" w:rsidDel="00000000" w:rsidP="00000000" w:rsidRDefault="00000000" w:rsidRPr="00000000" w14:paraId="00000054">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5">
            <w:pPr>
              <w:rPr/>
            </w:pPr>
            <w:r w:rsidDel="00000000" w:rsidR="00000000" w:rsidRPr="00000000">
              <w:rPr>
                <w:rtl w:val="0"/>
              </w:rPr>
            </w:r>
          </w:p>
        </w:tc>
        <w:tc>
          <w:tcPr>
            <w:shd w:fill="ffffff" w:val="clear"/>
          </w:tcPr>
          <w:p w:rsidR="00000000" w:rsidDel="00000000" w:rsidP="00000000" w:rsidRDefault="00000000" w:rsidRPr="00000000" w14:paraId="00000056">
            <w:pPr>
              <w:rPr>
                <w:sz w:val="20"/>
                <w:szCs w:val="20"/>
              </w:rPr>
            </w:pPr>
            <w:r w:rsidDel="00000000" w:rsidR="00000000" w:rsidRPr="00000000">
              <w:rPr>
                <w:sz w:val="20"/>
                <w:szCs w:val="20"/>
                <w:rtl w:val="0"/>
              </w:rPr>
              <w:t xml:space="preserve">Gen Ed: Scientific Reasoning</w:t>
            </w:r>
          </w:p>
        </w:tc>
        <w:tc>
          <w:tcPr>
            <w:shd w:fill="ffffff" w:val="clear"/>
          </w:tcPr>
          <w:p w:rsidR="00000000" w:rsidDel="00000000" w:rsidP="00000000" w:rsidRDefault="00000000" w:rsidRPr="00000000" w14:paraId="00000057">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8">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9">
            <w:pPr>
              <w:rPr>
                <w:sz w:val="20"/>
                <w:szCs w:val="20"/>
              </w:rPr>
            </w:pPr>
            <w:r w:rsidDel="00000000" w:rsidR="00000000" w:rsidRPr="00000000">
              <w:rPr>
                <w:sz w:val="20"/>
                <w:szCs w:val="20"/>
                <w:rtl w:val="0"/>
              </w:rPr>
              <w:t xml:space="preserve">Minor Requirement*</w:t>
            </w:r>
          </w:p>
        </w:tc>
        <w:tc>
          <w:tcPr>
            <w:shd w:fill="ffffff" w:val="clear"/>
          </w:tcPr>
          <w:p w:rsidR="00000000" w:rsidDel="00000000" w:rsidP="00000000" w:rsidRDefault="00000000" w:rsidRPr="00000000" w14:paraId="0000005A">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B">
            <w:pPr>
              <w:rPr/>
            </w:pPr>
            <w:r w:rsidDel="00000000" w:rsidR="00000000" w:rsidRPr="00000000">
              <w:rPr>
                <w:rtl w:val="0"/>
              </w:rPr>
            </w:r>
          </w:p>
        </w:tc>
        <w:tc>
          <w:tcPr>
            <w:shd w:fill="ffffff" w:val="clear"/>
          </w:tcPr>
          <w:p w:rsidR="00000000" w:rsidDel="00000000" w:rsidP="00000000" w:rsidRDefault="00000000" w:rsidRPr="00000000" w14:paraId="0000005C">
            <w:pPr>
              <w:rPr>
                <w:b w:val="1"/>
                <w:sz w:val="20"/>
                <w:szCs w:val="20"/>
              </w:rPr>
            </w:pPr>
            <w:r w:rsidDel="00000000" w:rsidR="00000000" w:rsidRPr="00000000">
              <w:rPr>
                <w:sz w:val="20"/>
                <w:szCs w:val="20"/>
                <w:rtl w:val="0"/>
              </w:rPr>
              <w:t xml:space="preserve">Gen Ed: Distribution: Culture and Creativity OR Systems, Sustainability &amp; Society </w:t>
            </w:r>
            <w:r w:rsidDel="00000000" w:rsidR="00000000" w:rsidRPr="00000000">
              <w:rPr>
                <w:b w:val="1"/>
                <w:sz w:val="20"/>
                <w:szCs w:val="20"/>
                <w:rtl w:val="0"/>
              </w:rPr>
              <w:t xml:space="preserve">(Must be outside TAS)</w:t>
            </w:r>
          </w:p>
        </w:tc>
        <w:tc>
          <w:tcPr>
            <w:shd w:fill="ffffff" w:val="clear"/>
          </w:tcPr>
          <w:p w:rsidR="00000000" w:rsidDel="00000000" w:rsidP="00000000" w:rsidRDefault="00000000" w:rsidRPr="00000000" w14:paraId="0000005D">
            <w:pPr>
              <w:jc w:val="center"/>
              <w:rPr/>
            </w:pPr>
            <w:r w:rsidDel="00000000" w:rsidR="00000000" w:rsidRPr="00000000">
              <w:rPr>
                <w:rtl w:val="0"/>
              </w:rPr>
              <w:t xml:space="preserve">4</w:t>
            </w:r>
          </w:p>
        </w:tc>
        <w:tc>
          <w:tcPr>
            <w:shd w:fill="ffffff" w:val="clear"/>
          </w:tcPr>
          <w:p w:rsidR="00000000" w:rsidDel="00000000" w:rsidP="00000000" w:rsidRDefault="00000000" w:rsidRPr="00000000" w14:paraId="0000005E">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5F">
            <w:pPr>
              <w:rPr>
                <w:sz w:val="20"/>
                <w:szCs w:val="20"/>
              </w:rPr>
            </w:pPr>
            <w:r w:rsidDel="00000000" w:rsidR="00000000" w:rsidRPr="00000000">
              <w:rPr>
                <w:sz w:val="20"/>
                <w:szCs w:val="20"/>
                <w:rtl w:val="0"/>
              </w:rPr>
              <w:t xml:space="preserve">TAS Pathways Module 2: (PATH-TS2)</w:t>
            </w:r>
          </w:p>
          <w:p w:rsidR="00000000" w:rsidDel="00000000" w:rsidP="00000000" w:rsidRDefault="00000000" w:rsidRPr="00000000" w14:paraId="00000060">
            <w:pPr>
              <w:rPr>
                <w:sz w:val="20"/>
                <w:szCs w:val="20"/>
              </w:rPr>
            </w:pPr>
            <w:r w:rsidDel="00000000" w:rsidR="00000000" w:rsidRPr="00000000">
              <w:rPr>
                <w:rtl w:val="0"/>
              </w:rPr>
            </w:r>
          </w:p>
        </w:tc>
        <w:tc>
          <w:tcPr>
            <w:shd w:fill="ffffff" w:val="clear"/>
          </w:tcPr>
          <w:p w:rsidR="00000000" w:rsidDel="00000000" w:rsidP="00000000" w:rsidRDefault="00000000" w:rsidRPr="00000000" w14:paraId="00000061">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2">
            <w:pPr>
              <w:rPr/>
            </w:pPr>
            <w:r w:rsidDel="00000000" w:rsidR="00000000" w:rsidRPr="00000000">
              <w:rPr>
                <w:rtl w:val="0"/>
              </w:rPr>
            </w:r>
          </w:p>
        </w:tc>
        <w:tc>
          <w:tcPr>
            <w:shd w:fill="ffffff" w:val="clear"/>
          </w:tcPr>
          <w:p w:rsidR="00000000" w:rsidDel="00000000" w:rsidP="00000000" w:rsidRDefault="00000000" w:rsidRPr="00000000" w14:paraId="00000063">
            <w:pPr>
              <w:rPr>
                <w:sz w:val="20"/>
                <w:szCs w:val="20"/>
              </w:rPr>
            </w:pPr>
            <w:r w:rsidDel="00000000" w:rsidR="00000000" w:rsidRPr="00000000">
              <w:rPr>
                <w:sz w:val="20"/>
                <w:szCs w:val="20"/>
                <w:rtl w:val="0"/>
              </w:rPr>
              <w:t xml:space="preserve">TAS Pathways Module 3: (PATH-TS3)</w:t>
            </w:r>
          </w:p>
        </w:tc>
        <w:tc>
          <w:tcPr>
            <w:shd w:fill="ffffff" w:val="clear"/>
          </w:tcPr>
          <w:p w:rsidR="00000000" w:rsidDel="00000000" w:rsidP="00000000" w:rsidRDefault="00000000" w:rsidRPr="00000000" w14:paraId="00000064">
            <w:pPr>
              <w:jc w:val="center"/>
              <w:rPr/>
            </w:pPr>
            <w:r w:rsidDel="00000000" w:rsidR="00000000" w:rsidRPr="00000000">
              <w:rPr>
                <w:b w:val="1"/>
                <w:rtl w:val="0"/>
              </w:rPr>
              <w:t xml:space="preserve">Degree Rqmt.</w:t>
            </w:r>
            <w:r w:rsidDel="00000000" w:rsidR="00000000" w:rsidRPr="00000000">
              <w:rPr>
                <w:rtl w:val="0"/>
              </w:rPr>
            </w:r>
          </w:p>
        </w:tc>
        <w:tc>
          <w:tcPr>
            <w:shd w:fill="ffffff" w:val="clear"/>
          </w:tcPr>
          <w:p w:rsidR="00000000" w:rsidDel="00000000" w:rsidP="00000000" w:rsidRDefault="00000000" w:rsidRPr="00000000" w14:paraId="00000065">
            <w:pPr>
              <w:rPr/>
            </w:pPr>
            <w:r w:rsidDel="00000000" w:rsidR="00000000" w:rsidRPr="00000000">
              <w:rPr>
                <w:rtl w:val="0"/>
              </w:rPr>
            </w:r>
          </w:p>
        </w:tc>
      </w:tr>
      <w:tr>
        <w:trPr>
          <w:cantSplit w:val="0"/>
          <w:trHeight w:val="260" w:hRule="atLeast"/>
          <w:tblHeader w:val="0"/>
        </w:trPr>
        <w:tc>
          <w:tcPr>
            <w:shd w:fill="ffffff" w:val="clear"/>
          </w:tcPr>
          <w:p w:rsidR="00000000" w:rsidDel="00000000" w:rsidP="00000000" w:rsidRDefault="00000000" w:rsidRPr="00000000" w14:paraId="00000066">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7">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8">
            <w:pPr>
              <w:rPr/>
            </w:pPr>
            <w:r w:rsidDel="00000000" w:rsidR="00000000" w:rsidRPr="00000000">
              <w:rPr>
                <w:rtl w:val="0"/>
              </w:rPr>
            </w:r>
          </w:p>
        </w:tc>
        <w:tc>
          <w:tcPr>
            <w:shd w:fill="ffffff" w:val="clear"/>
          </w:tcPr>
          <w:p w:rsidR="00000000" w:rsidDel="00000000" w:rsidP="00000000" w:rsidRDefault="00000000" w:rsidRPr="00000000" w14:paraId="00000069">
            <w:pPr>
              <w:rPr/>
            </w:pPr>
            <w:r w:rsidDel="00000000" w:rsidR="00000000" w:rsidRPr="00000000">
              <w:rPr>
                <w:b w:val="1"/>
                <w:rtl w:val="0"/>
              </w:rPr>
              <w:t xml:space="preserve">Total:</w:t>
            </w:r>
            <w:r w:rsidDel="00000000" w:rsidR="00000000" w:rsidRPr="00000000">
              <w:rPr>
                <w:rtl w:val="0"/>
              </w:rPr>
            </w:r>
          </w:p>
        </w:tc>
        <w:tc>
          <w:tcPr>
            <w:shd w:fill="ffffff" w:val="clear"/>
          </w:tcPr>
          <w:p w:rsidR="00000000" w:rsidDel="00000000" w:rsidP="00000000" w:rsidRDefault="00000000" w:rsidRPr="00000000" w14:paraId="0000006A">
            <w:pPr>
              <w:jc w:val="center"/>
              <w:rPr/>
            </w:pPr>
            <w:r w:rsidDel="00000000" w:rsidR="00000000" w:rsidRPr="00000000">
              <w:rPr>
                <w:rtl w:val="0"/>
              </w:rPr>
              <w:t xml:space="preserve">16</w:t>
            </w:r>
          </w:p>
        </w:tc>
        <w:tc>
          <w:tcPr>
            <w:shd w:fill="ffffff" w:val="clear"/>
          </w:tcPr>
          <w:p w:rsidR="00000000" w:rsidDel="00000000" w:rsidP="00000000" w:rsidRDefault="00000000" w:rsidRPr="00000000" w14:paraId="0000006B">
            <w:pPr>
              <w:rPr/>
            </w:pPr>
            <w:r w:rsidDel="00000000" w:rsidR="00000000" w:rsidRPr="00000000">
              <w:rPr>
                <w:rtl w:val="0"/>
              </w:rPr>
            </w:r>
          </w:p>
        </w:tc>
      </w:tr>
    </w:tbl>
    <w:p w:rsidR="00000000" w:rsidDel="00000000" w:rsidP="00000000" w:rsidRDefault="00000000" w:rsidRPr="00000000" w14:paraId="0000006C">
      <w:pPr>
        <w:rPr>
          <w:sz w:val="18"/>
          <w:szCs w:val="18"/>
        </w:rPr>
      </w:pPr>
      <w:r w:rsidDel="00000000" w:rsidR="00000000" w:rsidRPr="00000000">
        <w:rPr>
          <w:rtl w:val="0"/>
        </w:rPr>
      </w:r>
    </w:p>
    <w:tbl>
      <w:tblPr>
        <w:tblStyle w:val="Table4"/>
        <w:tblW w:w="1074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21"/>
        <w:gridCol w:w="830"/>
        <w:gridCol w:w="520"/>
        <w:gridCol w:w="3925"/>
        <w:gridCol w:w="830"/>
        <w:gridCol w:w="520"/>
        <w:tblGridChange w:id="0">
          <w:tblGrid>
            <w:gridCol w:w="4121"/>
            <w:gridCol w:w="830"/>
            <w:gridCol w:w="520"/>
            <w:gridCol w:w="3925"/>
            <w:gridCol w:w="830"/>
            <w:gridCol w:w="520"/>
          </w:tblGrid>
        </w:tblGridChange>
      </w:tblGrid>
      <w:tr>
        <w:trPr>
          <w:cantSplit w:val="0"/>
          <w:trHeight w:val="320" w:hRule="atLeast"/>
          <w:tblHeader w:val="0"/>
        </w:trPr>
        <w:tc>
          <w:tcPr>
            <w:gridSpan w:val="6"/>
            <w:shd w:fill="e6e6e6" w:val="clear"/>
          </w:tcPr>
          <w:p w:rsidR="00000000" w:rsidDel="00000000" w:rsidP="00000000" w:rsidRDefault="00000000" w:rsidRPr="00000000" w14:paraId="0000006D">
            <w:pPr>
              <w:jc w:val="center"/>
              <w:rPr/>
            </w:pPr>
            <w:r w:rsidDel="00000000" w:rsidR="00000000" w:rsidRPr="00000000">
              <w:rPr>
                <w:b w:val="1"/>
                <w:sz w:val="28"/>
                <w:szCs w:val="28"/>
                <w:rtl w:val="0"/>
              </w:rPr>
              <w:t xml:space="preserve">Third Year</w:t>
            </w:r>
            <w:r w:rsidDel="00000000" w:rsidR="00000000" w:rsidRPr="00000000">
              <w:rPr>
                <w:rtl w:val="0"/>
              </w:rPr>
            </w:r>
          </w:p>
        </w:tc>
      </w:tr>
      <w:tr>
        <w:trPr>
          <w:cantSplit w:val="0"/>
          <w:trHeight w:val="280" w:hRule="atLeast"/>
          <w:tblHeader w:val="0"/>
        </w:trPr>
        <w:tc>
          <w:tcPr>
            <w:shd w:fill="e6e6e6" w:val="clear"/>
          </w:tcPr>
          <w:p w:rsidR="00000000" w:rsidDel="00000000" w:rsidP="00000000" w:rsidRDefault="00000000" w:rsidRPr="00000000" w14:paraId="00000073">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74">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5">
            <w:pPr>
              <w:jc w:val="center"/>
              <w:rPr/>
            </w:pPr>
            <w:sdt>
              <w:sdtPr>
                <w:tag w:val="goog_rdk_4"/>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76">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7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78">
            <w:pPr>
              <w:jc w:val="center"/>
              <w:rPr/>
            </w:pPr>
            <w:sdt>
              <w:sdtPr>
                <w:tag w:val="goog_rdk_5"/>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9">
            <w:pPr>
              <w:rPr>
                <w:b w:val="1"/>
                <w:sz w:val="20"/>
                <w:szCs w:val="20"/>
              </w:rPr>
            </w:pPr>
            <w:r w:rsidDel="00000000" w:rsidR="00000000" w:rsidRPr="00000000">
              <w:rPr>
                <w:sz w:val="20"/>
                <w:szCs w:val="20"/>
                <w:rtl w:val="0"/>
              </w:rPr>
              <w:t xml:space="preserve">Gen Ed: Distribution Values and Ethics</w:t>
              <w:br w:type="textWrapping"/>
              <w:t xml:space="preserve">DATA 225-Ethics of Technology </w:t>
            </w:r>
            <w:r w:rsidDel="00000000" w:rsidR="00000000" w:rsidRPr="00000000">
              <w:rPr>
                <w:b w:val="1"/>
                <w:sz w:val="20"/>
                <w:szCs w:val="20"/>
                <w:rtl w:val="0"/>
              </w:rPr>
              <w:t xml:space="preserve">WI</w:t>
            </w:r>
          </w:p>
        </w:tc>
        <w:tc>
          <w:tcPr/>
          <w:p w:rsidR="00000000" w:rsidDel="00000000" w:rsidP="00000000" w:rsidRDefault="00000000" w:rsidRPr="00000000" w14:paraId="0000007A">
            <w:pPr>
              <w:jc w:val="center"/>
              <w:rPr/>
            </w:pPr>
            <w:r w:rsidDel="00000000" w:rsidR="00000000" w:rsidRPr="00000000">
              <w:rPr>
                <w:rtl w:val="0"/>
              </w:rPr>
              <w:t xml:space="preserve">4</w:t>
            </w:r>
          </w:p>
        </w:tc>
        <w:tc>
          <w:tcPr/>
          <w:p w:rsidR="00000000" w:rsidDel="00000000" w:rsidP="00000000" w:rsidRDefault="00000000" w:rsidRPr="00000000" w14:paraId="0000007B">
            <w:pPr>
              <w:jc w:val="center"/>
              <w:rPr/>
            </w:pPr>
            <w:r w:rsidDel="00000000" w:rsidR="00000000" w:rsidRPr="00000000">
              <w:rPr>
                <w:rtl w:val="0"/>
              </w:rPr>
            </w:r>
          </w:p>
        </w:tc>
        <w:tc>
          <w:tcPr/>
          <w:p w:rsidR="00000000" w:rsidDel="00000000" w:rsidP="00000000" w:rsidRDefault="00000000" w:rsidRPr="00000000" w14:paraId="0000007C">
            <w:pPr>
              <w:rPr>
                <w:sz w:val="20"/>
                <w:szCs w:val="20"/>
              </w:rPr>
            </w:pPr>
            <w:r w:rsidDel="00000000" w:rsidR="00000000" w:rsidRPr="00000000">
              <w:rPr>
                <w:sz w:val="20"/>
                <w:szCs w:val="20"/>
                <w:rtl w:val="0"/>
              </w:rPr>
              <w:t xml:space="preserve">MATH 370-Applied Statistics</w:t>
            </w:r>
          </w:p>
        </w:tc>
        <w:tc>
          <w:tcPr/>
          <w:p w:rsidR="00000000" w:rsidDel="00000000" w:rsidP="00000000" w:rsidRDefault="00000000" w:rsidRPr="00000000" w14:paraId="0000007D">
            <w:pPr>
              <w:jc w:val="center"/>
              <w:rPr/>
            </w:pPr>
            <w:r w:rsidDel="00000000" w:rsidR="00000000" w:rsidRPr="00000000">
              <w:rPr>
                <w:rtl w:val="0"/>
              </w:rPr>
              <w:t xml:space="preserve">4</w:t>
            </w:r>
          </w:p>
        </w:tc>
        <w:tc>
          <w:tcPr/>
          <w:p w:rsidR="00000000" w:rsidDel="00000000" w:rsidP="00000000" w:rsidRDefault="00000000" w:rsidRPr="00000000" w14:paraId="0000007E">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7F">
            <w:pPr>
              <w:rPr>
                <w:sz w:val="20"/>
                <w:szCs w:val="20"/>
              </w:rPr>
            </w:pPr>
            <w:r w:rsidDel="00000000" w:rsidR="00000000" w:rsidRPr="00000000">
              <w:rPr>
                <w:sz w:val="20"/>
                <w:szCs w:val="20"/>
                <w:rtl w:val="0"/>
              </w:rPr>
              <w:t xml:space="preserve">Gen Ed: Global Awareness</w:t>
            </w:r>
          </w:p>
        </w:tc>
        <w:tc>
          <w:tcPr/>
          <w:p w:rsidR="00000000" w:rsidDel="00000000" w:rsidP="00000000" w:rsidRDefault="00000000" w:rsidRPr="00000000" w14:paraId="00000080">
            <w:pPr>
              <w:jc w:val="center"/>
              <w:rPr/>
            </w:pPr>
            <w:r w:rsidDel="00000000" w:rsidR="00000000" w:rsidRPr="00000000">
              <w:rPr>
                <w:rtl w:val="0"/>
              </w:rPr>
              <w:t xml:space="preserve">4</w:t>
            </w:r>
          </w:p>
        </w:tc>
        <w:tc>
          <w:tcPr/>
          <w:p w:rsidR="00000000" w:rsidDel="00000000" w:rsidP="00000000" w:rsidRDefault="00000000" w:rsidRPr="00000000" w14:paraId="00000081">
            <w:pPr>
              <w:jc w:val="center"/>
              <w:rPr/>
            </w:pPr>
            <w:r w:rsidDel="00000000" w:rsidR="00000000" w:rsidRPr="00000000">
              <w:rPr>
                <w:rtl w:val="0"/>
              </w:rPr>
            </w:r>
          </w:p>
        </w:tc>
        <w:tc>
          <w:tcPr/>
          <w:p w:rsidR="00000000" w:rsidDel="00000000" w:rsidP="00000000" w:rsidRDefault="00000000" w:rsidRPr="00000000" w14:paraId="00000082">
            <w:pPr>
              <w:rPr>
                <w:sz w:val="20"/>
                <w:szCs w:val="20"/>
              </w:rPr>
            </w:pPr>
            <w:r w:rsidDel="00000000" w:rsidR="00000000" w:rsidRPr="00000000">
              <w:rPr>
                <w:sz w:val="20"/>
                <w:szCs w:val="20"/>
                <w:rtl w:val="0"/>
              </w:rPr>
              <w:t xml:space="preserve">CMPS 364-Database Design</w:t>
            </w:r>
          </w:p>
        </w:tc>
        <w:tc>
          <w:tcPr/>
          <w:p w:rsidR="00000000" w:rsidDel="00000000" w:rsidP="00000000" w:rsidRDefault="00000000" w:rsidRPr="00000000" w14:paraId="00000083">
            <w:pPr>
              <w:jc w:val="center"/>
              <w:rPr/>
            </w:pPr>
            <w:r w:rsidDel="00000000" w:rsidR="00000000" w:rsidRPr="00000000">
              <w:rPr>
                <w:rtl w:val="0"/>
              </w:rPr>
              <w:t xml:space="preserve">4</w:t>
            </w:r>
          </w:p>
        </w:tc>
        <w:tc>
          <w:tcPr/>
          <w:p w:rsidR="00000000" w:rsidDel="00000000" w:rsidP="00000000" w:rsidRDefault="00000000" w:rsidRPr="00000000" w14:paraId="00000084">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5">
            <w:pPr>
              <w:rPr>
                <w:sz w:val="20"/>
                <w:szCs w:val="20"/>
              </w:rPr>
            </w:pPr>
            <w:r w:rsidDel="00000000" w:rsidR="00000000" w:rsidRPr="00000000">
              <w:rPr>
                <w:sz w:val="20"/>
                <w:szCs w:val="20"/>
                <w:rtl w:val="0"/>
              </w:rPr>
              <w:t xml:space="preserve">Minor Requirement*</w:t>
            </w:r>
          </w:p>
        </w:tc>
        <w:tc>
          <w:tcPr/>
          <w:p w:rsidR="00000000" w:rsidDel="00000000" w:rsidP="00000000" w:rsidRDefault="00000000" w:rsidRPr="00000000" w14:paraId="00000086">
            <w:pPr>
              <w:jc w:val="center"/>
              <w:rPr/>
            </w:pPr>
            <w:r w:rsidDel="00000000" w:rsidR="00000000" w:rsidRPr="00000000">
              <w:rPr>
                <w:rtl w:val="0"/>
              </w:rPr>
              <w:t xml:space="preserve">4</w:t>
            </w:r>
          </w:p>
        </w:tc>
        <w:tc>
          <w:tcPr/>
          <w:p w:rsidR="00000000" w:rsidDel="00000000" w:rsidP="00000000" w:rsidRDefault="00000000" w:rsidRPr="00000000" w14:paraId="00000087">
            <w:pPr>
              <w:jc w:val="center"/>
              <w:rPr/>
            </w:pPr>
            <w:r w:rsidDel="00000000" w:rsidR="00000000" w:rsidRPr="00000000">
              <w:rPr>
                <w:rtl w:val="0"/>
              </w:rPr>
            </w:r>
          </w:p>
        </w:tc>
        <w:tc>
          <w:tcPr/>
          <w:p w:rsidR="00000000" w:rsidDel="00000000" w:rsidP="00000000" w:rsidRDefault="00000000" w:rsidRPr="00000000" w14:paraId="00000088">
            <w:pPr>
              <w:rPr>
                <w:sz w:val="20"/>
                <w:szCs w:val="20"/>
              </w:rPr>
            </w:pPr>
            <w:r w:rsidDel="00000000" w:rsidR="00000000" w:rsidRPr="00000000">
              <w:rPr>
                <w:sz w:val="20"/>
                <w:szCs w:val="20"/>
                <w:rtl w:val="0"/>
              </w:rPr>
              <w:t xml:space="preserve">Minor Requirement*/Elective</w:t>
            </w:r>
          </w:p>
        </w:tc>
        <w:tc>
          <w:tcPr/>
          <w:p w:rsidR="00000000" w:rsidDel="00000000" w:rsidP="00000000" w:rsidRDefault="00000000" w:rsidRPr="00000000" w14:paraId="00000089">
            <w:pPr>
              <w:jc w:val="center"/>
              <w:rPr/>
            </w:pPr>
            <w:r w:rsidDel="00000000" w:rsidR="00000000" w:rsidRPr="00000000">
              <w:rPr>
                <w:rtl w:val="0"/>
              </w:rPr>
              <w:t xml:space="preserve">4</w:t>
            </w:r>
          </w:p>
        </w:tc>
        <w:tc>
          <w:tcPr/>
          <w:p w:rsidR="00000000" w:rsidDel="00000000" w:rsidP="00000000" w:rsidRDefault="00000000" w:rsidRPr="00000000" w14:paraId="0000008A">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8B">
            <w:pPr>
              <w:rPr>
                <w:sz w:val="20"/>
                <w:szCs w:val="20"/>
              </w:rPr>
            </w:pPr>
            <w:r w:rsidDel="00000000" w:rsidR="00000000" w:rsidRPr="00000000">
              <w:rPr>
                <w:sz w:val="20"/>
                <w:szCs w:val="20"/>
                <w:rtl w:val="0"/>
              </w:rPr>
              <w:t xml:space="preserve">Minor Requirement*</w:t>
            </w:r>
          </w:p>
        </w:tc>
        <w:tc>
          <w:tcPr/>
          <w:p w:rsidR="00000000" w:rsidDel="00000000" w:rsidP="00000000" w:rsidRDefault="00000000" w:rsidRPr="00000000" w14:paraId="0000008C">
            <w:pPr>
              <w:jc w:val="center"/>
              <w:rPr/>
            </w:pPr>
            <w:r w:rsidDel="00000000" w:rsidR="00000000" w:rsidRPr="00000000">
              <w:rPr>
                <w:rtl w:val="0"/>
              </w:rPr>
              <w:t xml:space="preserve">4</w:t>
            </w:r>
          </w:p>
        </w:tc>
        <w:tc>
          <w:tcPr/>
          <w:p w:rsidR="00000000" w:rsidDel="00000000" w:rsidP="00000000" w:rsidRDefault="00000000" w:rsidRPr="00000000" w14:paraId="0000008D">
            <w:pPr>
              <w:jc w:val="center"/>
              <w:rPr/>
            </w:pPr>
            <w:r w:rsidDel="00000000" w:rsidR="00000000" w:rsidRPr="00000000">
              <w:rPr>
                <w:rtl w:val="0"/>
              </w:rPr>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8F">
            <w:pPr>
              <w:jc w:val="center"/>
              <w:rPr/>
            </w:pPr>
            <w:r w:rsidDel="00000000" w:rsidR="00000000" w:rsidRPr="00000000">
              <w:rPr>
                <w:rtl w:val="0"/>
              </w:rPr>
              <w:t xml:space="preserve">4</w:t>
            </w:r>
          </w:p>
        </w:tc>
        <w:tc>
          <w:tcPr/>
          <w:p w:rsidR="00000000" w:rsidDel="00000000" w:rsidP="00000000" w:rsidRDefault="00000000" w:rsidRPr="00000000" w14:paraId="00000090">
            <w:pPr>
              <w:jc w:val="center"/>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1">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2">
            <w:pPr>
              <w:jc w:val="center"/>
              <w:rPr/>
            </w:pPr>
            <w:r w:rsidDel="00000000" w:rsidR="00000000" w:rsidRPr="00000000">
              <w:rPr>
                <w:rtl w:val="0"/>
              </w:rPr>
              <w:t xml:space="preserve">16</w:t>
            </w:r>
          </w:p>
        </w:tc>
        <w:tc>
          <w:tcPr/>
          <w:p w:rsidR="00000000" w:rsidDel="00000000" w:rsidP="00000000" w:rsidRDefault="00000000" w:rsidRPr="00000000" w14:paraId="00000093">
            <w:pPr>
              <w:jc w:val="center"/>
              <w:rPr/>
            </w:pPr>
            <w:r w:rsidDel="00000000" w:rsidR="00000000" w:rsidRPr="00000000">
              <w:rPr>
                <w:rtl w:val="0"/>
              </w:rPr>
            </w:r>
          </w:p>
        </w:tc>
        <w:tc>
          <w:tcPr/>
          <w:p w:rsidR="00000000" w:rsidDel="00000000" w:rsidP="00000000" w:rsidRDefault="00000000" w:rsidRPr="00000000" w14:paraId="0000009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95">
            <w:pPr>
              <w:jc w:val="center"/>
              <w:rPr/>
            </w:pPr>
            <w:r w:rsidDel="00000000" w:rsidR="00000000" w:rsidRPr="00000000">
              <w:rPr>
                <w:rtl w:val="0"/>
              </w:rPr>
              <w:t xml:space="preserve">16</w:t>
            </w:r>
          </w:p>
        </w:tc>
        <w:tc>
          <w:tcPr/>
          <w:p w:rsidR="00000000" w:rsidDel="00000000" w:rsidP="00000000" w:rsidRDefault="00000000" w:rsidRPr="00000000" w14:paraId="00000096">
            <w:pPr>
              <w:jc w:val="center"/>
              <w:rPr/>
            </w:pPr>
            <w:r w:rsidDel="00000000" w:rsidR="00000000" w:rsidRPr="00000000">
              <w:rPr>
                <w:rtl w:val="0"/>
              </w:rPr>
            </w:r>
          </w:p>
        </w:tc>
      </w:tr>
    </w:tbl>
    <w:p w:rsidR="00000000" w:rsidDel="00000000" w:rsidP="00000000" w:rsidRDefault="00000000" w:rsidRPr="00000000" w14:paraId="00000097">
      <w:pPr>
        <w:rPr>
          <w:sz w:val="18"/>
          <w:szCs w:val="18"/>
        </w:rPr>
      </w:pPr>
      <w:r w:rsidDel="00000000" w:rsidR="00000000" w:rsidRPr="00000000">
        <w:rPr>
          <w:rtl w:val="0"/>
        </w:rPr>
      </w:r>
    </w:p>
    <w:p w:rsidR="00000000" w:rsidDel="00000000" w:rsidP="00000000" w:rsidRDefault="00000000" w:rsidRPr="00000000" w14:paraId="00000098">
      <w:pPr>
        <w:rPr>
          <w:sz w:val="18"/>
          <w:szCs w:val="18"/>
        </w:rPr>
      </w:pPr>
      <w:r w:rsidDel="00000000" w:rsidR="00000000" w:rsidRPr="00000000">
        <w:rPr>
          <w:rtl w:val="0"/>
        </w:rPr>
      </w:r>
    </w:p>
    <w:p w:rsidR="00000000" w:rsidDel="00000000" w:rsidP="00000000" w:rsidRDefault="00000000" w:rsidRPr="00000000" w14:paraId="00000099">
      <w:pPr>
        <w:rPr>
          <w:sz w:val="18"/>
          <w:szCs w:val="18"/>
        </w:rPr>
      </w:pPr>
      <w:r w:rsidDel="00000000" w:rsidR="00000000" w:rsidRPr="00000000">
        <w:rPr>
          <w:rtl w:val="0"/>
        </w:rPr>
      </w:r>
    </w:p>
    <w:p w:rsidR="00000000" w:rsidDel="00000000" w:rsidP="00000000" w:rsidRDefault="00000000" w:rsidRPr="00000000" w14:paraId="0000009A">
      <w:pPr>
        <w:rPr>
          <w:sz w:val="18"/>
          <w:szCs w:val="18"/>
        </w:rPr>
      </w:pPr>
      <w:r w:rsidDel="00000000" w:rsidR="00000000" w:rsidRPr="00000000">
        <w:rPr>
          <w:rtl w:val="0"/>
        </w:rPr>
      </w:r>
    </w:p>
    <w:p w:rsidR="00000000" w:rsidDel="00000000" w:rsidP="00000000" w:rsidRDefault="00000000" w:rsidRPr="00000000" w14:paraId="0000009B">
      <w:pPr>
        <w:rPr>
          <w:sz w:val="18"/>
          <w:szCs w:val="18"/>
        </w:rPr>
      </w:pPr>
      <w:r w:rsidDel="00000000" w:rsidR="00000000" w:rsidRPr="00000000">
        <w:rPr>
          <w:rtl w:val="0"/>
        </w:rPr>
      </w:r>
    </w:p>
    <w:p w:rsidR="00000000" w:rsidDel="00000000" w:rsidP="00000000" w:rsidRDefault="00000000" w:rsidRPr="00000000" w14:paraId="0000009C">
      <w:pPr>
        <w:rPr>
          <w:sz w:val="18"/>
          <w:szCs w:val="18"/>
        </w:rPr>
      </w:pPr>
      <w:r w:rsidDel="00000000" w:rsidR="00000000" w:rsidRPr="00000000">
        <w:rPr>
          <w:rtl w:val="0"/>
        </w:rPr>
      </w:r>
    </w:p>
    <w:p w:rsidR="00000000" w:rsidDel="00000000" w:rsidP="00000000" w:rsidRDefault="00000000" w:rsidRPr="00000000" w14:paraId="0000009D">
      <w:pPr>
        <w:rPr>
          <w:sz w:val="18"/>
          <w:szCs w:val="18"/>
        </w:rPr>
      </w:pPr>
      <w:r w:rsidDel="00000000" w:rsidR="00000000" w:rsidRPr="00000000">
        <w:rPr>
          <w:rtl w:val="0"/>
        </w:rPr>
      </w:r>
    </w:p>
    <w:p w:rsidR="00000000" w:rsidDel="00000000" w:rsidP="00000000" w:rsidRDefault="00000000" w:rsidRPr="00000000" w14:paraId="0000009E">
      <w:pPr>
        <w:rPr>
          <w:sz w:val="18"/>
          <w:szCs w:val="18"/>
        </w:rPr>
      </w:pPr>
      <w:r w:rsidDel="00000000" w:rsidR="00000000" w:rsidRPr="00000000">
        <w:rPr>
          <w:rtl w:val="0"/>
        </w:rPr>
      </w:r>
    </w:p>
    <w:p w:rsidR="00000000" w:rsidDel="00000000" w:rsidP="00000000" w:rsidRDefault="00000000" w:rsidRPr="00000000" w14:paraId="0000009F">
      <w:pPr>
        <w:rPr>
          <w:sz w:val="18"/>
          <w:szCs w:val="18"/>
        </w:rPr>
      </w:pPr>
      <w:r w:rsidDel="00000000" w:rsidR="00000000" w:rsidRPr="00000000">
        <w:rPr>
          <w:rtl w:val="0"/>
        </w:rPr>
      </w:r>
    </w:p>
    <w:tbl>
      <w:tblPr>
        <w:tblStyle w:val="Table5"/>
        <w:tblW w:w="107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55"/>
        <w:gridCol w:w="825"/>
        <w:gridCol w:w="525"/>
        <w:gridCol w:w="3930"/>
        <w:gridCol w:w="825"/>
        <w:gridCol w:w="525"/>
        <w:tblGridChange w:id="0">
          <w:tblGrid>
            <w:gridCol w:w="4155"/>
            <w:gridCol w:w="825"/>
            <w:gridCol w:w="525"/>
            <w:gridCol w:w="3930"/>
            <w:gridCol w:w="825"/>
            <w:gridCol w:w="525"/>
          </w:tblGrid>
        </w:tblGridChange>
      </w:tblGrid>
      <w:tr>
        <w:trPr>
          <w:cantSplit w:val="0"/>
          <w:trHeight w:val="300" w:hRule="atLeast"/>
          <w:tblHeader w:val="0"/>
        </w:trPr>
        <w:tc>
          <w:tcPr>
            <w:gridSpan w:val="6"/>
            <w:shd w:fill="e6e6e6" w:val="clear"/>
          </w:tcPr>
          <w:p w:rsidR="00000000" w:rsidDel="00000000" w:rsidP="00000000" w:rsidRDefault="00000000" w:rsidRPr="00000000" w14:paraId="000000A0">
            <w:pPr>
              <w:jc w:val="center"/>
              <w:rPr/>
            </w:pPr>
            <w:r w:rsidDel="00000000" w:rsidR="00000000" w:rsidRPr="00000000">
              <w:rPr>
                <w:b w:val="1"/>
                <w:sz w:val="28"/>
                <w:szCs w:val="28"/>
                <w:rtl w:val="0"/>
              </w:rPr>
              <w:t xml:space="preserve">Fourth Year</w:t>
            </w:r>
            <w:r w:rsidDel="00000000" w:rsidR="00000000" w:rsidRPr="00000000">
              <w:rPr>
                <w:rtl w:val="0"/>
              </w:rPr>
            </w:r>
          </w:p>
        </w:tc>
      </w:tr>
      <w:tr>
        <w:trPr>
          <w:cantSplit w:val="0"/>
          <w:trHeight w:val="260" w:hRule="atLeast"/>
          <w:tblHeader w:val="0"/>
        </w:trPr>
        <w:tc>
          <w:tcPr>
            <w:shd w:fill="e6e6e6" w:val="clear"/>
          </w:tcPr>
          <w:p w:rsidR="00000000" w:rsidDel="00000000" w:rsidP="00000000" w:rsidRDefault="00000000" w:rsidRPr="00000000" w14:paraId="000000A6">
            <w:pPr>
              <w:rPr/>
            </w:pPr>
            <w:r w:rsidDel="00000000" w:rsidR="00000000" w:rsidRPr="00000000">
              <w:rPr>
                <w:b w:val="1"/>
                <w:rtl w:val="0"/>
              </w:rPr>
              <w:t xml:space="preserve">Fall Semester</w:t>
            </w:r>
            <w:r w:rsidDel="00000000" w:rsidR="00000000" w:rsidRPr="00000000">
              <w:rPr>
                <w:rtl w:val="0"/>
              </w:rPr>
            </w:r>
          </w:p>
        </w:tc>
        <w:tc>
          <w:tcPr>
            <w:shd w:fill="e6e6e6" w:val="clear"/>
          </w:tcPr>
          <w:p w:rsidR="00000000" w:rsidDel="00000000" w:rsidP="00000000" w:rsidRDefault="00000000" w:rsidRPr="00000000" w14:paraId="000000A7">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8">
            <w:pPr>
              <w:jc w:val="center"/>
              <w:rPr/>
            </w:pPr>
            <w:sdt>
              <w:sdtPr>
                <w:tag w:val="goog_rdk_6"/>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c>
          <w:tcPr>
            <w:shd w:fill="e6e6e6" w:val="clear"/>
          </w:tcPr>
          <w:p w:rsidR="00000000" w:rsidDel="00000000" w:rsidP="00000000" w:rsidRDefault="00000000" w:rsidRPr="00000000" w14:paraId="000000A9">
            <w:pPr>
              <w:rPr/>
            </w:pPr>
            <w:r w:rsidDel="00000000" w:rsidR="00000000" w:rsidRPr="00000000">
              <w:rPr>
                <w:b w:val="1"/>
                <w:rtl w:val="0"/>
              </w:rPr>
              <w:t xml:space="preserve">Spring Semester</w:t>
            </w:r>
            <w:r w:rsidDel="00000000" w:rsidR="00000000" w:rsidRPr="00000000">
              <w:rPr>
                <w:rtl w:val="0"/>
              </w:rPr>
            </w:r>
          </w:p>
        </w:tc>
        <w:tc>
          <w:tcPr>
            <w:shd w:fill="e6e6e6" w:val="clear"/>
          </w:tcPr>
          <w:p w:rsidR="00000000" w:rsidDel="00000000" w:rsidP="00000000" w:rsidRDefault="00000000" w:rsidRPr="00000000" w14:paraId="000000AA">
            <w:pPr>
              <w:jc w:val="center"/>
              <w:rPr/>
            </w:pPr>
            <w:r w:rsidDel="00000000" w:rsidR="00000000" w:rsidRPr="00000000">
              <w:rPr>
                <w:b w:val="1"/>
                <w:rtl w:val="0"/>
              </w:rPr>
              <w:t xml:space="preserve">HRS</w:t>
            </w:r>
            <w:r w:rsidDel="00000000" w:rsidR="00000000" w:rsidRPr="00000000">
              <w:rPr>
                <w:rtl w:val="0"/>
              </w:rPr>
            </w:r>
          </w:p>
        </w:tc>
        <w:tc>
          <w:tcPr>
            <w:shd w:fill="e6e6e6" w:val="clear"/>
          </w:tcPr>
          <w:p w:rsidR="00000000" w:rsidDel="00000000" w:rsidP="00000000" w:rsidRDefault="00000000" w:rsidRPr="00000000" w14:paraId="000000AB">
            <w:pPr>
              <w:jc w:val="center"/>
              <w:rPr/>
            </w:pPr>
            <w:sdt>
              <w:sdtPr>
                <w:tag w:val="goog_rdk_7"/>
              </w:sdtPr>
              <w:sdtContent>
                <w:r w:rsidDel="00000000" w:rsidR="00000000" w:rsidRPr="00000000">
                  <w:rPr>
                    <w:rFonts w:ascii="Arial Unicode MS" w:cs="Arial Unicode MS" w:eastAsia="Arial Unicode MS" w:hAnsi="Arial Unicode MS"/>
                    <w:b w:val="1"/>
                    <w:rtl w:val="0"/>
                  </w:rPr>
                  <w:t xml:space="preserve">✓</w:t>
                </w:r>
              </w:sdtContent>
            </w:sdt>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AC">
            <w:pPr>
              <w:rPr>
                <w:sz w:val="20"/>
                <w:szCs w:val="20"/>
              </w:rPr>
            </w:pPr>
            <w:r w:rsidDel="00000000" w:rsidR="00000000" w:rsidRPr="00000000">
              <w:rPr>
                <w:sz w:val="20"/>
                <w:szCs w:val="20"/>
                <w:rtl w:val="0"/>
              </w:rPr>
              <w:t xml:space="preserve">CMPS 320-Machine Learning</w:t>
            </w:r>
          </w:p>
        </w:tc>
        <w:tc>
          <w:tcPr/>
          <w:p w:rsidR="00000000" w:rsidDel="00000000" w:rsidP="00000000" w:rsidRDefault="00000000" w:rsidRPr="00000000" w14:paraId="000000AD">
            <w:pPr>
              <w:jc w:val="center"/>
              <w:rPr/>
            </w:pPr>
            <w:r w:rsidDel="00000000" w:rsidR="00000000" w:rsidRPr="00000000">
              <w:rPr>
                <w:rtl w:val="0"/>
              </w:rPr>
              <w:t xml:space="preserve">4</w:t>
            </w:r>
          </w:p>
        </w:tc>
        <w:tc>
          <w:tcPr/>
          <w:p w:rsidR="00000000" w:rsidDel="00000000" w:rsidP="00000000" w:rsidRDefault="00000000" w:rsidRPr="00000000" w14:paraId="000000AE">
            <w:pPr>
              <w:jc w:val="center"/>
              <w:rPr/>
            </w:pPr>
            <w:r w:rsidDel="00000000" w:rsidR="00000000" w:rsidRPr="00000000">
              <w:rPr>
                <w:rtl w:val="0"/>
              </w:rPr>
            </w:r>
          </w:p>
        </w:tc>
        <w:tc>
          <w:tcPr/>
          <w:p w:rsidR="00000000" w:rsidDel="00000000" w:rsidP="00000000" w:rsidRDefault="00000000" w:rsidRPr="00000000" w14:paraId="000000AF">
            <w:pPr>
              <w:rPr>
                <w:b w:val="1"/>
                <w:sz w:val="20"/>
                <w:szCs w:val="20"/>
              </w:rPr>
            </w:pPr>
            <w:r w:rsidDel="00000000" w:rsidR="00000000" w:rsidRPr="00000000">
              <w:rPr>
                <w:sz w:val="20"/>
                <w:szCs w:val="20"/>
                <w:rtl w:val="0"/>
              </w:rPr>
              <w:t xml:space="preserve">DATA 450-Data Science Capstone Project </w:t>
            </w:r>
            <w:r w:rsidDel="00000000" w:rsidR="00000000" w:rsidRPr="00000000">
              <w:rPr>
                <w:b w:val="1"/>
                <w:sz w:val="20"/>
                <w:szCs w:val="20"/>
                <w:rtl w:val="0"/>
              </w:rPr>
              <w:t xml:space="preserve">WI</w:t>
            </w:r>
          </w:p>
        </w:tc>
        <w:tc>
          <w:tcPr/>
          <w:p w:rsidR="00000000" w:rsidDel="00000000" w:rsidP="00000000" w:rsidRDefault="00000000" w:rsidRPr="00000000" w14:paraId="000000B0">
            <w:pPr>
              <w:jc w:val="center"/>
              <w:rPr/>
            </w:pPr>
            <w:r w:rsidDel="00000000" w:rsidR="00000000" w:rsidRPr="00000000">
              <w:rPr>
                <w:rtl w:val="0"/>
              </w:rPr>
              <w:t xml:space="preserve">4</w:t>
            </w:r>
          </w:p>
        </w:tc>
        <w:tc>
          <w:tcPr/>
          <w:p w:rsidR="00000000" w:rsidDel="00000000" w:rsidP="00000000" w:rsidRDefault="00000000" w:rsidRPr="00000000" w14:paraId="000000B1">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2">
            <w:pPr>
              <w:rPr>
                <w:sz w:val="20"/>
                <w:szCs w:val="20"/>
                <w:highlight w:val="white"/>
              </w:rPr>
            </w:pPr>
            <w:r w:rsidDel="00000000" w:rsidR="00000000" w:rsidRPr="00000000">
              <w:rPr>
                <w:sz w:val="20"/>
                <w:szCs w:val="20"/>
                <w:highlight w:val="white"/>
                <w:rtl w:val="0"/>
              </w:rPr>
              <w:t xml:space="preserve">Data Science Elective</w:t>
            </w:r>
          </w:p>
        </w:tc>
        <w:tc>
          <w:tcPr/>
          <w:p w:rsidR="00000000" w:rsidDel="00000000" w:rsidP="00000000" w:rsidRDefault="00000000" w:rsidRPr="00000000" w14:paraId="000000B3">
            <w:pPr>
              <w:jc w:val="center"/>
              <w:rPr/>
            </w:pPr>
            <w:r w:rsidDel="00000000" w:rsidR="00000000" w:rsidRPr="00000000">
              <w:rPr>
                <w:rtl w:val="0"/>
              </w:rPr>
              <w:t xml:space="preserve">4</w:t>
            </w:r>
          </w:p>
        </w:tc>
        <w:tc>
          <w:tcPr/>
          <w:p w:rsidR="00000000" w:rsidDel="00000000" w:rsidP="00000000" w:rsidRDefault="00000000" w:rsidRPr="00000000" w14:paraId="000000B4">
            <w:pPr>
              <w:jc w:val="center"/>
              <w:rPr/>
            </w:pPr>
            <w:r w:rsidDel="00000000" w:rsidR="00000000" w:rsidRPr="00000000">
              <w:rPr>
                <w:rtl w:val="0"/>
              </w:rPr>
            </w:r>
          </w:p>
        </w:tc>
        <w:tc>
          <w:tcPr/>
          <w:p w:rsidR="00000000" w:rsidDel="00000000" w:rsidP="00000000" w:rsidRDefault="00000000" w:rsidRPr="00000000" w14:paraId="000000B5">
            <w:pPr>
              <w:rPr>
                <w:b w:val="1"/>
                <w:sz w:val="20"/>
                <w:szCs w:val="20"/>
              </w:rPr>
            </w:pPr>
            <w:r w:rsidDel="00000000" w:rsidR="00000000" w:rsidRPr="00000000">
              <w:rPr>
                <w:sz w:val="20"/>
                <w:szCs w:val="20"/>
                <w:rtl w:val="0"/>
              </w:rPr>
              <w:t xml:space="preserve">Elective</w:t>
            </w:r>
            <w:r w:rsidDel="00000000" w:rsidR="00000000" w:rsidRPr="00000000">
              <w:rPr>
                <w:rtl w:val="0"/>
              </w:rPr>
            </w:r>
          </w:p>
        </w:tc>
        <w:tc>
          <w:tcPr/>
          <w:p w:rsidR="00000000" w:rsidDel="00000000" w:rsidP="00000000" w:rsidRDefault="00000000" w:rsidRPr="00000000" w14:paraId="000000B6">
            <w:pPr>
              <w:jc w:val="center"/>
              <w:rPr/>
            </w:pPr>
            <w:r w:rsidDel="00000000" w:rsidR="00000000" w:rsidRPr="00000000">
              <w:rPr>
                <w:rtl w:val="0"/>
              </w:rPr>
              <w:t xml:space="preserve">4</w:t>
            </w:r>
          </w:p>
        </w:tc>
        <w:tc>
          <w:tcPr/>
          <w:p w:rsidR="00000000" w:rsidDel="00000000" w:rsidP="00000000" w:rsidRDefault="00000000" w:rsidRPr="00000000" w14:paraId="000000B7">
            <w:pPr>
              <w:jc w:val="center"/>
              <w:rPr/>
            </w:pPr>
            <w:r w:rsidDel="00000000" w:rsidR="00000000" w:rsidRPr="00000000">
              <w:rPr>
                <w:rtl w:val="0"/>
              </w:rPr>
            </w:r>
          </w:p>
        </w:tc>
      </w:tr>
      <w:tr>
        <w:trPr>
          <w:cantSplit w:val="0"/>
          <w:trHeight w:val="280" w:hRule="atLeast"/>
          <w:tblHeader w:val="0"/>
        </w:trPr>
        <w:tc>
          <w:tcPr/>
          <w:p w:rsidR="00000000" w:rsidDel="00000000" w:rsidP="00000000" w:rsidRDefault="00000000" w:rsidRPr="00000000" w14:paraId="000000B8">
            <w:pPr>
              <w:rPr>
                <w:sz w:val="20"/>
                <w:szCs w:val="20"/>
              </w:rPr>
            </w:pPr>
            <w:r w:rsidDel="00000000" w:rsidR="00000000" w:rsidRPr="00000000">
              <w:rPr>
                <w:sz w:val="20"/>
                <w:szCs w:val="20"/>
                <w:rtl w:val="0"/>
              </w:rPr>
              <w:t xml:space="preserve">Minor Requirement*/Elective</w:t>
            </w:r>
          </w:p>
        </w:tc>
        <w:tc>
          <w:tcPr/>
          <w:p w:rsidR="00000000" w:rsidDel="00000000" w:rsidP="00000000" w:rsidRDefault="00000000" w:rsidRPr="00000000" w14:paraId="000000B9">
            <w:pPr>
              <w:jc w:val="center"/>
              <w:rPr/>
            </w:pPr>
            <w:r w:rsidDel="00000000" w:rsidR="00000000" w:rsidRPr="00000000">
              <w:rPr>
                <w:rtl w:val="0"/>
              </w:rPr>
              <w:t xml:space="preserve">4</w:t>
            </w:r>
          </w:p>
        </w:tc>
        <w:tc>
          <w:tcPr/>
          <w:p w:rsidR="00000000" w:rsidDel="00000000" w:rsidP="00000000" w:rsidRDefault="00000000" w:rsidRPr="00000000" w14:paraId="000000BA">
            <w:pPr>
              <w:jc w:val="center"/>
              <w:rPr/>
            </w:pPr>
            <w:r w:rsidDel="00000000" w:rsidR="00000000" w:rsidRPr="00000000">
              <w:rPr>
                <w:rtl w:val="0"/>
              </w:rPr>
            </w:r>
          </w:p>
        </w:tc>
        <w:tc>
          <w:tcPr/>
          <w:p w:rsidR="00000000" w:rsidDel="00000000" w:rsidP="00000000" w:rsidRDefault="00000000" w:rsidRPr="00000000" w14:paraId="000000BB">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BC">
            <w:pPr>
              <w:jc w:val="center"/>
              <w:rPr/>
            </w:pPr>
            <w:r w:rsidDel="00000000" w:rsidR="00000000" w:rsidRPr="00000000">
              <w:rPr>
                <w:rtl w:val="0"/>
              </w:rPr>
              <w:t xml:space="preserve">4</w:t>
            </w:r>
          </w:p>
        </w:tc>
        <w:tc>
          <w:tcPr/>
          <w:p w:rsidR="00000000" w:rsidDel="00000000" w:rsidP="00000000" w:rsidRDefault="00000000" w:rsidRPr="00000000" w14:paraId="000000BD">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BE">
            <w:pPr>
              <w:rPr>
                <w:sz w:val="20"/>
                <w:szCs w:val="20"/>
              </w:rPr>
            </w:pPr>
            <w:bookmarkStart w:colFirst="0" w:colLast="0" w:name="_heading=h.30j0zll" w:id="1"/>
            <w:bookmarkEnd w:id="1"/>
            <w:r w:rsidDel="00000000" w:rsidR="00000000" w:rsidRPr="00000000">
              <w:rPr>
                <w:sz w:val="20"/>
                <w:szCs w:val="20"/>
                <w:rtl w:val="0"/>
              </w:rPr>
              <w:t xml:space="preserve">Elective</w:t>
            </w:r>
          </w:p>
        </w:tc>
        <w:tc>
          <w:tcPr/>
          <w:p w:rsidR="00000000" w:rsidDel="00000000" w:rsidP="00000000" w:rsidRDefault="00000000" w:rsidRPr="00000000" w14:paraId="000000BF">
            <w:pPr>
              <w:jc w:val="center"/>
              <w:rPr/>
            </w:pPr>
            <w:r w:rsidDel="00000000" w:rsidR="00000000" w:rsidRPr="00000000">
              <w:rPr>
                <w:rtl w:val="0"/>
              </w:rPr>
              <w:t xml:space="preserve">4</w:t>
            </w:r>
          </w:p>
        </w:tc>
        <w:tc>
          <w:tcPr/>
          <w:p w:rsidR="00000000" w:rsidDel="00000000" w:rsidP="00000000" w:rsidRDefault="00000000" w:rsidRPr="00000000" w14:paraId="000000C0">
            <w:pPr>
              <w:jc w:val="center"/>
              <w:rPr/>
            </w:pPr>
            <w:r w:rsidDel="00000000" w:rsidR="00000000" w:rsidRPr="00000000">
              <w:rPr>
                <w:rtl w:val="0"/>
              </w:rPr>
            </w:r>
          </w:p>
        </w:tc>
        <w:tc>
          <w:tcPr/>
          <w:p w:rsidR="00000000" w:rsidDel="00000000" w:rsidP="00000000" w:rsidRDefault="00000000" w:rsidRPr="00000000" w14:paraId="000000C1">
            <w:pPr>
              <w:rPr>
                <w:sz w:val="20"/>
                <w:szCs w:val="20"/>
              </w:rPr>
            </w:pPr>
            <w:r w:rsidDel="00000000" w:rsidR="00000000" w:rsidRPr="00000000">
              <w:rPr>
                <w:sz w:val="20"/>
                <w:szCs w:val="20"/>
                <w:rtl w:val="0"/>
              </w:rPr>
              <w:t xml:space="preserve">Elective</w:t>
            </w:r>
          </w:p>
        </w:tc>
        <w:tc>
          <w:tcPr/>
          <w:p w:rsidR="00000000" w:rsidDel="00000000" w:rsidP="00000000" w:rsidRDefault="00000000" w:rsidRPr="00000000" w14:paraId="000000C2">
            <w:pPr>
              <w:jc w:val="center"/>
              <w:rPr/>
            </w:pPr>
            <w:r w:rsidDel="00000000" w:rsidR="00000000" w:rsidRPr="00000000">
              <w:rPr>
                <w:rtl w:val="0"/>
              </w:rPr>
              <w:t xml:space="preserve">4</w:t>
            </w:r>
          </w:p>
        </w:tc>
        <w:tc>
          <w:tcPr/>
          <w:p w:rsidR="00000000" w:rsidDel="00000000" w:rsidP="00000000" w:rsidRDefault="00000000" w:rsidRPr="00000000" w14:paraId="000000C3">
            <w:pPr>
              <w:jc w:val="center"/>
              <w:rPr/>
            </w:pPr>
            <w:r w:rsidDel="00000000" w:rsidR="00000000" w:rsidRPr="00000000">
              <w:rPr>
                <w:rtl w:val="0"/>
              </w:rPr>
            </w:r>
          </w:p>
        </w:tc>
      </w:tr>
      <w:tr>
        <w:trPr>
          <w:cantSplit w:val="0"/>
          <w:trHeight w:val="260" w:hRule="atLeast"/>
          <w:tblHeader w:val="0"/>
        </w:trPr>
        <w:tc>
          <w:tcPr/>
          <w:p w:rsidR="00000000" w:rsidDel="00000000" w:rsidP="00000000" w:rsidRDefault="00000000" w:rsidRPr="00000000" w14:paraId="000000C4">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5">
            <w:pPr>
              <w:jc w:val="center"/>
              <w:rPr/>
            </w:pPr>
            <w:r w:rsidDel="00000000" w:rsidR="00000000" w:rsidRPr="00000000">
              <w:rPr>
                <w:rtl w:val="0"/>
              </w:rPr>
              <w:t xml:space="preserve">16</w:t>
            </w:r>
          </w:p>
        </w:tc>
        <w:tc>
          <w:tcPr/>
          <w:p w:rsidR="00000000" w:rsidDel="00000000" w:rsidP="00000000" w:rsidRDefault="00000000" w:rsidRPr="00000000" w14:paraId="000000C6">
            <w:pPr>
              <w:jc w:val="center"/>
              <w:rPr/>
            </w:pPr>
            <w:r w:rsidDel="00000000" w:rsidR="00000000" w:rsidRPr="00000000">
              <w:rPr>
                <w:rtl w:val="0"/>
              </w:rPr>
            </w:r>
          </w:p>
        </w:tc>
        <w:tc>
          <w:tcPr/>
          <w:p w:rsidR="00000000" w:rsidDel="00000000" w:rsidP="00000000" w:rsidRDefault="00000000" w:rsidRPr="00000000" w14:paraId="000000C7">
            <w:pPr>
              <w:rPr/>
            </w:pPr>
            <w:r w:rsidDel="00000000" w:rsidR="00000000" w:rsidRPr="00000000">
              <w:rPr>
                <w:b w:val="1"/>
                <w:rtl w:val="0"/>
              </w:rPr>
              <w:t xml:space="preserve">Total:</w:t>
            </w:r>
            <w:r w:rsidDel="00000000" w:rsidR="00000000" w:rsidRPr="00000000">
              <w:rPr>
                <w:rtl w:val="0"/>
              </w:rPr>
            </w:r>
          </w:p>
        </w:tc>
        <w:tc>
          <w:tcPr/>
          <w:p w:rsidR="00000000" w:rsidDel="00000000" w:rsidP="00000000" w:rsidRDefault="00000000" w:rsidRPr="00000000" w14:paraId="000000C8">
            <w:pPr>
              <w:jc w:val="center"/>
              <w:rPr/>
            </w:pPr>
            <w:r w:rsidDel="00000000" w:rsidR="00000000" w:rsidRPr="00000000">
              <w:rPr>
                <w:rtl w:val="0"/>
              </w:rPr>
              <w:t xml:space="preserve">16</w:t>
            </w:r>
          </w:p>
        </w:tc>
        <w:tc>
          <w:tcPr/>
          <w:p w:rsidR="00000000" w:rsidDel="00000000" w:rsidP="00000000" w:rsidRDefault="00000000" w:rsidRPr="00000000" w14:paraId="000000C9">
            <w:pPr>
              <w:jc w:val="center"/>
              <w:rPr/>
            </w:pPr>
            <w:r w:rsidDel="00000000" w:rsidR="00000000" w:rsidRPr="00000000">
              <w:rPr>
                <w:rtl w:val="0"/>
              </w:rPr>
            </w:r>
          </w:p>
        </w:tc>
      </w:tr>
    </w:tbl>
    <w:p w:rsidR="00000000" w:rsidDel="00000000" w:rsidP="00000000" w:rsidRDefault="00000000" w:rsidRPr="00000000" w14:paraId="000000CA">
      <w:pPr>
        <w:rPr/>
      </w:pPr>
      <w:r w:rsidDel="00000000" w:rsidR="00000000" w:rsidRPr="00000000">
        <w:rPr>
          <w:rtl w:val="0"/>
        </w:rPr>
        <w:br w:type="textWrapping"/>
      </w:r>
      <w:r w:rsidDel="00000000" w:rsidR="00000000" w:rsidRPr="00000000">
        <w:rPr>
          <w:b w:val="1"/>
          <w:rtl w:val="0"/>
        </w:rPr>
        <w:t xml:space="preserve">Total Credits Required: </w:t>
      </w:r>
      <w:r w:rsidDel="00000000" w:rsidR="00000000" w:rsidRPr="00000000">
        <w:rPr>
          <w:rtl w:val="0"/>
        </w:rPr>
        <w:t xml:space="preserve">128 credits</w:t>
      </w:r>
    </w:p>
    <w:p w:rsidR="00000000" w:rsidDel="00000000" w:rsidP="00000000" w:rsidRDefault="00000000" w:rsidRPr="00000000" w14:paraId="000000CB">
      <w:pPr>
        <w:rPr/>
      </w:pPr>
      <w:r w:rsidDel="00000000" w:rsidR="00000000" w:rsidRPr="00000000">
        <w:rPr>
          <w:b w:val="1"/>
          <w:rtl w:val="0"/>
        </w:rPr>
        <w:t xml:space="preserve">GPA Required:</w:t>
      </w:r>
      <w:r w:rsidDel="00000000" w:rsidR="00000000" w:rsidRPr="00000000">
        <w:rPr>
          <w:rtl w:val="0"/>
        </w:rPr>
        <w:t xml:space="preserve"> 2.0</w:t>
      </w:r>
    </w:p>
    <w:p w:rsidR="00000000" w:rsidDel="00000000" w:rsidP="00000000" w:rsidRDefault="00000000" w:rsidRPr="00000000" w14:paraId="000000CC">
      <w:pPr>
        <w:rPr>
          <w:sz w:val="22"/>
          <w:szCs w:val="22"/>
        </w:rPr>
      </w:pPr>
      <w:r w:rsidDel="00000000" w:rsidR="00000000" w:rsidRPr="00000000">
        <w:rPr>
          <w:b w:val="1"/>
          <w:sz w:val="22"/>
          <w:szCs w:val="22"/>
          <w:rtl w:val="0"/>
        </w:rPr>
        <w:t xml:space="preserve">WI: </w:t>
      </w:r>
      <w:r w:rsidDel="00000000" w:rsidR="00000000" w:rsidRPr="00000000">
        <w:rPr>
          <w:sz w:val="22"/>
          <w:szCs w:val="22"/>
          <w:rtl w:val="0"/>
        </w:rPr>
        <w:t xml:space="preserve">Writing Intensive-3 required in the major</w:t>
      </w:r>
    </w:p>
    <w:p w:rsidR="00000000" w:rsidDel="00000000" w:rsidP="00000000" w:rsidRDefault="00000000" w:rsidRPr="00000000" w14:paraId="000000CD">
      <w:pPr>
        <w:rPr/>
      </w:pPr>
      <w:r w:rsidDel="00000000" w:rsidR="00000000" w:rsidRPr="00000000">
        <w:rPr>
          <w:sz w:val="22"/>
          <w:szCs w:val="22"/>
          <w:rtl w:val="0"/>
        </w:rPr>
        <w:t xml:space="preserve">* As part of their degree requirements, Data Science majors are also required to complete a minor or double major to gain domain knowledge in a particular field, to better contextualize their data studies. Most minor programs require 5-6 courses. Any minor or second major can be selected: </w:t>
      </w:r>
      <w:hyperlink r:id="rId8">
        <w:r w:rsidDel="00000000" w:rsidR="00000000" w:rsidRPr="00000000">
          <w:rPr>
            <w:color w:val="0000ff"/>
            <w:u w:val="single"/>
            <w:rtl w:val="0"/>
          </w:rPr>
          <w:t xml:space="preserve">https://www.ramapo.edu/majors-minors/a-z/</w:t>
        </w:r>
      </w:hyperlink>
      <w:r w:rsidDel="00000000" w:rsidR="00000000" w:rsidRPr="00000000">
        <w:rPr>
          <w:rtl w:val="0"/>
        </w:rPr>
        <w:t xml:space="preserve"> </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bookmarkStart w:colFirst="0" w:colLast="0" w:name="_heading=h.1fob9te" w:id="2"/>
      <w:bookmarkEnd w:id="2"/>
      <w:r w:rsidDel="00000000" w:rsidR="00000000" w:rsidRPr="00000000">
        <w:rPr>
          <w:rtl w:val="0"/>
        </w:rPr>
        <w:t xml:space="preserve">**Data Science elective courses to be chosen for the BS in Data Science may require prerequisites outside the program requirements. For example, Math 305 Differential Equations, Math 245 Numerical Analysis, and Math 253 Probability each have Math 122 Calculus II as a prerequisite.  Additionally, Math 253 Probability also allows the option for Math 122 Calculus II to be taken as a co-requisite. Please see instructor for ECON 310: Econometrics to discuss prerequisite course requirements. </w:t>
      </w:r>
    </w:p>
    <w:p w:rsidR="00000000" w:rsidDel="00000000" w:rsidP="00000000" w:rsidRDefault="00000000" w:rsidRPr="00000000" w14:paraId="000000D0">
      <w:pPr>
        <w:rPr/>
      </w:pPr>
      <w:bookmarkStart w:colFirst="0" w:colLast="0" w:name="_heading=h.sida8xe7cig4" w:id="3"/>
      <w:bookmarkEnd w:id="3"/>
      <w:r w:rsidDel="00000000" w:rsidR="00000000" w:rsidRPr="00000000">
        <w:rPr>
          <w:rtl w:val="0"/>
        </w:rPr>
      </w:r>
    </w:p>
    <w:p w:rsidR="00000000" w:rsidDel="00000000" w:rsidP="00000000" w:rsidRDefault="00000000" w:rsidRPr="00000000" w14:paraId="000000D1">
      <w:pPr>
        <w:rPr/>
      </w:pPr>
      <w:bookmarkStart w:colFirst="0" w:colLast="0" w:name="_heading=h.p0wzsgjdbzmt" w:id="4"/>
      <w:bookmarkEnd w:id="4"/>
      <w:r w:rsidDel="00000000" w:rsidR="00000000" w:rsidRPr="00000000">
        <w:rPr>
          <w:rtl w:val="0"/>
        </w:rPr>
      </w:r>
    </w:p>
    <w:sectPr>
      <w:pgSz w:h="15840" w:w="12240" w:orient="portrait"/>
      <w:pgMar w:bottom="864" w:top="360" w:left="864" w:right="86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character" w:styleId="Hyperlink">
    <w:name w:val="Hyperlink"/>
    <w:basedOn w:val="DefaultParagraphFont"/>
    <w:uiPriority w:val="99"/>
    <w:unhideWhenUsed w:val="1"/>
    <w:rsid w:val="00316E62"/>
    <w:rPr>
      <w:color w:val="0000ff" w:themeColor="hyperlink"/>
      <w:u w:val="single"/>
    </w:rPr>
  </w:style>
  <w:style w:type="character" w:styleId="UnresolvedMention">
    <w:name w:val="Unresolved Mention"/>
    <w:basedOn w:val="DefaultParagraphFont"/>
    <w:uiPriority w:val="99"/>
    <w:semiHidden w:val="1"/>
    <w:unhideWhenUsed w:val="1"/>
    <w:rsid w:val="00316E62"/>
    <w:rPr>
      <w:color w:val="605e5c"/>
      <w:shd w:color="auto" w:fill="e1dfdd" w:val="clear"/>
    </w:r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Pr>
  </w:style>
  <w:style w:type="table" w:styleId="af3" w:customStyle="1">
    <w:basedOn w:val="TableNormal"/>
    <w:tblPr>
      <w:tblStyleRowBandSize w:val="1"/>
      <w:tblStyleColBandSize w:val="1"/>
    </w:tbl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paragraph" w:styleId="Revision">
    <w:name w:val="Revision"/>
    <w:hidden w:val="1"/>
    <w:uiPriority w:val="99"/>
    <w:semiHidden w:val="1"/>
    <w:rsid w:val="00DF104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ramapo.edu/majors-minors/a-z/"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n6SAgr8LjxHOINisuW0Ko/eq3Q==">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hoLmdqZGd4czIJaC4zMGowemxsMgloLjFmb2I5dGUyDmguc2lkYTh4ZTdjaWc0Mg5oLnAwd3pzZ2pkYnptdDgAakgKNnN1Z2dlc3RJZEltcG9ydGUzZDgwMGU0LTU5NzYtNGVjMi05NTVmLWVlZTNmN2IyMmRiY18xMRIOQW1hbmRhIEJlZWNoZXJqRwo1c3VnZ2VzdElkSW1wb3J0ZTNkODAwZTQtNTk3Ni00ZWMyLTk1NWYtZWVlM2Y3YjIyZGJjXzMSDkFtYW5kYSBCZWVjaGVyciExaUs1MjJyTUFHZE42S1B4V1FsNktiU3l3OVNhMmtfa18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2023-03-22T13:03:00Z</dcterms:created>
  <dc:creator>Amanda Beecher</dc:creator>
</cp:coreProperties>
</file>