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1B6B" w14:textId="77777777" w:rsidR="00D42B6D" w:rsidRDefault="00000000">
      <w:r>
        <w:rPr>
          <w:noProof/>
        </w:rPr>
        <w:drawing>
          <wp:anchor distT="0" distB="0" distL="114300" distR="114300" simplePos="0" relativeHeight="251658240" behindDoc="0" locked="0" layoutInCell="1" hidden="0" allowOverlap="1" wp14:anchorId="5E75685C" wp14:editId="59317FB7">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D42B6D" w14:paraId="689241EC" w14:textId="77777777">
        <w:tc>
          <w:tcPr>
            <w:tcW w:w="5364" w:type="dxa"/>
          </w:tcPr>
          <w:p w14:paraId="6DABAA11" w14:textId="77777777" w:rsidR="00D42B6D" w:rsidRDefault="00D42B6D"/>
        </w:tc>
        <w:tc>
          <w:tcPr>
            <w:tcW w:w="5364" w:type="dxa"/>
          </w:tcPr>
          <w:p w14:paraId="6DA831FA" w14:textId="77777777" w:rsidR="00D42B6D" w:rsidRDefault="00000000">
            <w:pPr>
              <w:rPr>
                <w:sz w:val="26"/>
                <w:szCs w:val="26"/>
              </w:rPr>
            </w:pPr>
            <w:r>
              <w:rPr>
                <w:b/>
                <w:sz w:val="26"/>
                <w:szCs w:val="26"/>
              </w:rPr>
              <w:t>School of Theoretical and Applied Science</w:t>
            </w:r>
          </w:p>
        </w:tc>
      </w:tr>
    </w:tbl>
    <w:p w14:paraId="4DF7EF8C" w14:textId="77777777" w:rsidR="00D42B6D" w:rsidRDefault="00D42B6D">
      <w:pPr>
        <w:rPr>
          <w:sz w:val="28"/>
          <w:szCs w:val="28"/>
        </w:rPr>
      </w:pPr>
    </w:p>
    <w:p w14:paraId="3BADAE84" w14:textId="77777777" w:rsidR="00D42B6D" w:rsidRDefault="00000000">
      <w:pPr>
        <w:rPr>
          <w:sz w:val="28"/>
          <w:szCs w:val="28"/>
        </w:rPr>
      </w:pPr>
      <w:r>
        <w:rPr>
          <w:b/>
          <w:sz w:val="28"/>
          <w:szCs w:val="28"/>
        </w:rPr>
        <w:br/>
        <w:t>Nursing: RN/BSN*</w:t>
      </w:r>
    </w:p>
    <w:p w14:paraId="110CE3EF" w14:textId="77777777" w:rsidR="00D42B6D" w:rsidRDefault="00000000">
      <w:pPr>
        <w:rPr>
          <w:sz w:val="18"/>
          <w:szCs w:val="18"/>
        </w:rPr>
      </w:pPr>
      <w:r>
        <w:t>Recommended Two-Year Upper Level (Junior-Senior) Plan (Fall 2022)</w:t>
      </w:r>
      <w:r>
        <w:br/>
      </w:r>
    </w:p>
    <w:p w14:paraId="36910378" w14:textId="77777777" w:rsidR="00D42B6D" w:rsidRDefault="00000000">
      <w:pPr>
        <w:spacing w:before="300" w:after="300" w:line="327" w:lineRule="auto"/>
        <w:rPr>
          <w:sz w:val="20"/>
          <w:szCs w:val="20"/>
        </w:rPr>
      </w:pPr>
      <w:r>
        <w:rPr>
          <w:sz w:val="20"/>
          <w:szCs w:val="20"/>
        </w:rPr>
        <w:t>The RN to BSN Program is designed for students who have completed an Associate of Science Degree or Diploma in Nursing and are licensed as a registered nurse.  This program awards the Bachelor of Science in Nursing.</w:t>
      </w:r>
    </w:p>
    <w:p w14:paraId="743EDC8C" w14:textId="77777777" w:rsidR="00D42B6D" w:rsidRDefault="00000000">
      <w:pPr>
        <w:spacing w:before="300" w:after="300" w:line="327" w:lineRule="auto"/>
        <w:rPr>
          <w:sz w:val="20"/>
          <w:szCs w:val="20"/>
        </w:rPr>
      </w:pPr>
      <w:r>
        <w:rPr>
          <w:sz w:val="20"/>
          <w:szCs w:val="20"/>
        </w:rPr>
        <w:t>The recommended two-year plan is designed to provide a blueprint for students to complete their degrees within two years. These plans are the recommended sequences of courses. Students must meet with their Major Advisor to develop a more individualized plan to complete their degree.  This plan assumes that students have already completed the first 2 years of study and that no developmental courses are required.  If developmental courses are needed, students may have additional requirements to fulfill which are not listed in the plan. Specific articulation agreements will result in differing requirements.</w:t>
      </w:r>
    </w:p>
    <w:p w14:paraId="2A9FCB6A" w14:textId="77777777" w:rsidR="00D42B6D" w:rsidRDefault="00000000">
      <w:pPr>
        <w:spacing w:before="300" w:after="300" w:line="327" w:lineRule="auto"/>
        <w:rPr>
          <w:sz w:val="14"/>
          <w:szCs w:val="14"/>
        </w:rPr>
      </w:pPr>
      <w:r>
        <w:rPr>
          <w:b/>
          <w:color w:val="2F2F2F"/>
          <w:sz w:val="20"/>
          <w:szCs w:val="20"/>
        </w:rPr>
        <w:t>NOTE:</w:t>
      </w:r>
      <w:r>
        <w:rPr>
          <w:color w:val="2F2F2F"/>
          <w:sz w:val="20"/>
          <w:szCs w:val="20"/>
        </w:rPr>
        <w:t xml:space="preserve"> This recommended Four-Year Plan is applicable to students admitted into the major during the 2022-2023 academic year. This plan is the recommended sequence of courses, and may differ depending on a student’s transfer credits.</w:t>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42B6D" w14:paraId="1C6EE687" w14:textId="77777777">
        <w:trPr>
          <w:trHeight w:val="320"/>
          <w:jc w:val="center"/>
        </w:trPr>
        <w:tc>
          <w:tcPr>
            <w:tcW w:w="10746" w:type="dxa"/>
            <w:gridSpan w:val="6"/>
            <w:shd w:val="clear" w:color="auto" w:fill="E6E6E6"/>
          </w:tcPr>
          <w:p w14:paraId="4F4B725B" w14:textId="77777777" w:rsidR="00D42B6D" w:rsidRDefault="00000000">
            <w:pPr>
              <w:jc w:val="center"/>
            </w:pPr>
            <w:r>
              <w:rPr>
                <w:b/>
                <w:sz w:val="28"/>
                <w:szCs w:val="28"/>
              </w:rPr>
              <w:t>Third Year</w:t>
            </w:r>
          </w:p>
        </w:tc>
      </w:tr>
      <w:tr w:rsidR="00D42B6D" w14:paraId="39FBB7A8" w14:textId="77777777">
        <w:trPr>
          <w:trHeight w:val="280"/>
          <w:jc w:val="center"/>
        </w:trPr>
        <w:tc>
          <w:tcPr>
            <w:tcW w:w="4121" w:type="dxa"/>
            <w:shd w:val="clear" w:color="auto" w:fill="E6E6E6"/>
          </w:tcPr>
          <w:p w14:paraId="658E77DF" w14:textId="77777777" w:rsidR="00D42B6D" w:rsidRDefault="00000000">
            <w:r>
              <w:rPr>
                <w:b/>
              </w:rPr>
              <w:t>Fall Semester</w:t>
            </w:r>
          </w:p>
        </w:tc>
        <w:tc>
          <w:tcPr>
            <w:tcW w:w="830" w:type="dxa"/>
            <w:shd w:val="clear" w:color="auto" w:fill="E6E6E6"/>
          </w:tcPr>
          <w:p w14:paraId="25999402" w14:textId="77777777" w:rsidR="00D42B6D" w:rsidRDefault="00000000">
            <w:pPr>
              <w:jc w:val="center"/>
            </w:pPr>
            <w:r>
              <w:rPr>
                <w:b/>
              </w:rPr>
              <w:t>HRS</w:t>
            </w:r>
          </w:p>
        </w:tc>
        <w:tc>
          <w:tcPr>
            <w:tcW w:w="520" w:type="dxa"/>
            <w:shd w:val="clear" w:color="auto" w:fill="E6E6E6"/>
          </w:tcPr>
          <w:p w14:paraId="0FCFDD15" w14:textId="77777777" w:rsidR="00D42B6D" w:rsidRDefault="00000000">
            <w:pPr>
              <w:jc w:val="center"/>
            </w:pPr>
            <w:r>
              <w:rPr>
                <w:rFonts w:ascii="Arial Unicode MS" w:eastAsia="Arial Unicode MS" w:hAnsi="Arial Unicode MS" w:cs="Arial Unicode MS"/>
                <w:b/>
              </w:rPr>
              <w:t>✓</w:t>
            </w:r>
          </w:p>
        </w:tc>
        <w:tc>
          <w:tcPr>
            <w:tcW w:w="3925" w:type="dxa"/>
            <w:shd w:val="clear" w:color="auto" w:fill="E6E6E6"/>
          </w:tcPr>
          <w:p w14:paraId="346125A1" w14:textId="77777777" w:rsidR="00D42B6D" w:rsidRDefault="00000000">
            <w:r>
              <w:rPr>
                <w:b/>
              </w:rPr>
              <w:t>Spring Semester</w:t>
            </w:r>
          </w:p>
        </w:tc>
        <w:tc>
          <w:tcPr>
            <w:tcW w:w="830" w:type="dxa"/>
            <w:shd w:val="clear" w:color="auto" w:fill="E6E6E6"/>
          </w:tcPr>
          <w:p w14:paraId="0DED5168" w14:textId="77777777" w:rsidR="00D42B6D" w:rsidRDefault="00000000">
            <w:pPr>
              <w:jc w:val="center"/>
            </w:pPr>
            <w:r>
              <w:rPr>
                <w:b/>
              </w:rPr>
              <w:t>HRS</w:t>
            </w:r>
          </w:p>
        </w:tc>
        <w:tc>
          <w:tcPr>
            <w:tcW w:w="520" w:type="dxa"/>
            <w:shd w:val="clear" w:color="auto" w:fill="E6E6E6"/>
          </w:tcPr>
          <w:p w14:paraId="6458B3EF" w14:textId="77777777" w:rsidR="00D42B6D" w:rsidRDefault="00000000">
            <w:pPr>
              <w:jc w:val="center"/>
            </w:pPr>
            <w:r>
              <w:rPr>
                <w:rFonts w:ascii="Arial Unicode MS" w:eastAsia="Arial Unicode MS" w:hAnsi="Arial Unicode MS" w:cs="Arial Unicode MS"/>
                <w:b/>
              </w:rPr>
              <w:t>✓</w:t>
            </w:r>
          </w:p>
        </w:tc>
      </w:tr>
      <w:tr w:rsidR="00D42B6D" w14:paraId="4B4F4046" w14:textId="77777777">
        <w:trPr>
          <w:trHeight w:val="280"/>
          <w:jc w:val="center"/>
        </w:trPr>
        <w:tc>
          <w:tcPr>
            <w:tcW w:w="4121" w:type="dxa"/>
          </w:tcPr>
          <w:p w14:paraId="08C18E16" w14:textId="77777777" w:rsidR="00D42B6D" w:rsidRDefault="00000000">
            <w:pPr>
              <w:rPr>
                <w:b/>
                <w:sz w:val="20"/>
                <w:szCs w:val="20"/>
              </w:rPr>
            </w:pPr>
            <w:r>
              <w:rPr>
                <w:sz w:val="20"/>
                <w:szCs w:val="20"/>
              </w:rPr>
              <w:t xml:space="preserve">Major: NURS 312-Nursing Informatics </w:t>
            </w:r>
            <w:r>
              <w:rPr>
                <w:b/>
                <w:sz w:val="20"/>
                <w:szCs w:val="20"/>
              </w:rPr>
              <w:t>WI</w:t>
            </w:r>
          </w:p>
        </w:tc>
        <w:tc>
          <w:tcPr>
            <w:tcW w:w="830" w:type="dxa"/>
          </w:tcPr>
          <w:p w14:paraId="0474A49B" w14:textId="77777777" w:rsidR="00D42B6D" w:rsidRDefault="00000000">
            <w:pPr>
              <w:jc w:val="center"/>
            </w:pPr>
            <w:r>
              <w:t>4</w:t>
            </w:r>
          </w:p>
        </w:tc>
        <w:tc>
          <w:tcPr>
            <w:tcW w:w="520" w:type="dxa"/>
          </w:tcPr>
          <w:p w14:paraId="09DB9425" w14:textId="77777777" w:rsidR="00D42B6D" w:rsidRDefault="00D42B6D">
            <w:pPr>
              <w:jc w:val="center"/>
            </w:pPr>
          </w:p>
        </w:tc>
        <w:tc>
          <w:tcPr>
            <w:tcW w:w="3925" w:type="dxa"/>
          </w:tcPr>
          <w:p w14:paraId="47CF0E02" w14:textId="77777777" w:rsidR="00D42B6D" w:rsidRDefault="00000000">
            <w:pPr>
              <w:rPr>
                <w:sz w:val="20"/>
                <w:szCs w:val="20"/>
              </w:rPr>
            </w:pPr>
            <w:r>
              <w:rPr>
                <w:sz w:val="20"/>
                <w:szCs w:val="20"/>
              </w:rPr>
              <w:t>NURS 330-Health Assessment Across the Lifespan</w:t>
            </w:r>
          </w:p>
        </w:tc>
        <w:tc>
          <w:tcPr>
            <w:tcW w:w="830" w:type="dxa"/>
          </w:tcPr>
          <w:p w14:paraId="6D592FE6" w14:textId="77777777" w:rsidR="00D42B6D" w:rsidRDefault="00000000">
            <w:pPr>
              <w:jc w:val="center"/>
            </w:pPr>
            <w:r>
              <w:t>4</w:t>
            </w:r>
          </w:p>
        </w:tc>
        <w:tc>
          <w:tcPr>
            <w:tcW w:w="520" w:type="dxa"/>
          </w:tcPr>
          <w:p w14:paraId="118F8E35" w14:textId="77777777" w:rsidR="00D42B6D" w:rsidRDefault="00D42B6D">
            <w:pPr>
              <w:jc w:val="center"/>
            </w:pPr>
          </w:p>
        </w:tc>
      </w:tr>
      <w:tr w:rsidR="00D42B6D" w14:paraId="7D97B00D" w14:textId="77777777">
        <w:trPr>
          <w:trHeight w:val="280"/>
          <w:jc w:val="center"/>
        </w:trPr>
        <w:tc>
          <w:tcPr>
            <w:tcW w:w="4121" w:type="dxa"/>
          </w:tcPr>
          <w:p w14:paraId="3A61A009" w14:textId="77777777" w:rsidR="00D42B6D" w:rsidRDefault="00000000">
            <w:pPr>
              <w:rPr>
                <w:sz w:val="20"/>
                <w:szCs w:val="20"/>
              </w:rPr>
            </w:pPr>
            <w:r>
              <w:rPr>
                <w:sz w:val="20"/>
                <w:szCs w:val="20"/>
              </w:rPr>
              <w:t>Major: NURS 316-Pathophysiology</w:t>
            </w:r>
          </w:p>
        </w:tc>
        <w:tc>
          <w:tcPr>
            <w:tcW w:w="830" w:type="dxa"/>
          </w:tcPr>
          <w:p w14:paraId="4E45549B" w14:textId="77777777" w:rsidR="00D42B6D" w:rsidRDefault="00000000">
            <w:pPr>
              <w:jc w:val="center"/>
            </w:pPr>
            <w:r>
              <w:t>4</w:t>
            </w:r>
          </w:p>
        </w:tc>
        <w:tc>
          <w:tcPr>
            <w:tcW w:w="520" w:type="dxa"/>
          </w:tcPr>
          <w:p w14:paraId="54CBA842" w14:textId="77777777" w:rsidR="00D42B6D" w:rsidRDefault="00D42B6D">
            <w:pPr>
              <w:jc w:val="center"/>
            </w:pPr>
          </w:p>
        </w:tc>
        <w:tc>
          <w:tcPr>
            <w:tcW w:w="3925" w:type="dxa"/>
          </w:tcPr>
          <w:p w14:paraId="2402BFAC" w14:textId="77777777" w:rsidR="00D42B6D" w:rsidRDefault="00000000">
            <w:pPr>
              <w:rPr>
                <w:b/>
                <w:sz w:val="20"/>
                <w:szCs w:val="20"/>
              </w:rPr>
            </w:pPr>
            <w:r>
              <w:rPr>
                <w:sz w:val="20"/>
                <w:szCs w:val="20"/>
              </w:rPr>
              <w:t xml:space="preserve">NURS 425-Community Centered Nursing </w:t>
            </w:r>
            <w:r>
              <w:rPr>
                <w:b/>
                <w:sz w:val="20"/>
                <w:szCs w:val="20"/>
              </w:rPr>
              <w:t>WI</w:t>
            </w:r>
          </w:p>
        </w:tc>
        <w:tc>
          <w:tcPr>
            <w:tcW w:w="830" w:type="dxa"/>
          </w:tcPr>
          <w:p w14:paraId="187FFF35" w14:textId="77777777" w:rsidR="00D42B6D" w:rsidRDefault="00000000">
            <w:pPr>
              <w:jc w:val="center"/>
            </w:pPr>
            <w:r>
              <w:t>4</w:t>
            </w:r>
          </w:p>
        </w:tc>
        <w:tc>
          <w:tcPr>
            <w:tcW w:w="520" w:type="dxa"/>
          </w:tcPr>
          <w:p w14:paraId="016E3FF1" w14:textId="77777777" w:rsidR="00D42B6D" w:rsidRDefault="00D42B6D">
            <w:pPr>
              <w:jc w:val="center"/>
            </w:pPr>
          </w:p>
        </w:tc>
      </w:tr>
      <w:tr w:rsidR="00D42B6D" w14:paraId="661BD08D" w14:textId="77777777">
        <w:trPr>
          <w:trHeight w:val="280"/>
          <w:jc w:val="center"/>
        </w:trPr>
        <w:tc>
          <w:tcPr>
            <w:tcW w:w="4121" w:type="dxa"/>
          </w:tcPr>
          <w:p w14:paraId="3F49E912" w14:textId="77777777" w:rsidR="00D42B6D" w:rsidRDefault="00000000">
            <w:pPr>
              <w:rPr>
                <w:sz w:val="20"/>
                <w:szCs w:val="20"/>
              </w:rPr>
            </w:pPr>
            <w:r>
              <w:rPr>
                <w:sz w:val="20"/>
                <w:szCs w:val="20"/>
              </w:rPr>
              <w:t>Gen Ed: Quantitative Reasoning-MATH 108-Elementary Probability and Statistics</w:t>
            </w:r>
          </w:p>
        </w:tc>
        <w:tc>
          <w:tcPr>
            <w:tcW w:w="830" w:type="dxa"/>
          </w:tcPr>
          <w:p w14:paraId="117F30C8" w14:textId="77777777" w:rsidR="00D42B6D" w:rsidRDefault="00000000">
            <w:pPr>
              <w:jc w:val="center"/>
            </w:pPr>
            <w:r>
              <w:t>4</w:t>
            </w:r>
          </w:p>
        </w:tc>
        <w:tc>
          <w:tcPr>
            <w:tcW w:w="520" w:type="dxa"/>
          </w:tcPr>
          <w:p w14:paraId="577F28F2" w14:textId="77777777" w:rsidR="00D42B6D" w:rsidRDefault="00D42B6D">
            <w:pPr>
              <w:jc w:val="center"/>
            </w:pPr>
          </w:p>
        </w:tc>
        <w:tc>
          <w:tcPr>
            <w:tcW w:w="3925" w:type="dxa"/>
          </w:tcPr>
          <w:p w14:paraId="44529FE9" w14:textId="77777777" w:rsidR="00D42B6D" w:rsidRDefault="00000000">
            <w:pPr>
              <w:rPr>
                <w:sz w:val="20"/>
                <w:szCs w:val="20"/>
              </w:rPr>
            </w:pPr>
            <w:r>
              <w:rPr>
                <w:sz w:val="20"/>
                <w:szCs w:val="20"/>
              </w:rPr>
              <w:t>Gen Ed: Global Awareness</w:t>
            </w:r>
          </w:p>
        </w:tc>
        <w:tc>
          <w:tcPr>
            <w:tcW w:w="830" w:type="dxa"/>
          </w:tcPr>
          <w:p w14:paraId="30CD78E0" w14:textId="77777777" w:rsidR="00D42B6D" w:rsidRDefault="00000000">
            <w:pPr>
              <w:jc w:val="center"/>
            </w:pPr>
            <w:r>
              <w:t>4</w:t>
            </w:r>
          </w:p>
        </w:tc>
        <w:tc>
          <w:tcPr>
            <w:tcW w:w="520" w:type="dxa"/>
          </w:tcPr>
          <w:p w14:paraId="55A2EAF0" w14:textId="77777777" w:rsidR="00D42B6D" w:rsidRDefault="00D42B6D">
            <w:pPr>
              <w:jc w:val="center"/>
            </w:pPr>
          </w:p>
        </w:tc>
      </w:tr>
      <w:tr w:rsidR="00D42B6D" w14:paraId="45D25B85" w14:textId="77777777">
        <w:trPr>
          <w:trHeight w:val="280"/>
          <w:jc w:val="center"/>
        </w:trPr>
        <w:tc>
          <w:tcPr>
            <w:tcW w:w="4121" w:type="dxa"/>
          </w:tcPr>
          <w:p w14:paraId="541CA97B" w14:textId="77777777" w:rsidR="00D42B6D" w:rsidRDefault="00000000">
            <w:pPr>
              <w:rPr>
                <w:b/>
                <w:i/>
                <w:sz w:val="20"/>
                <w:szCs w:val="20"/>
              </w:rPr>
            </w:pPr>
            <w:r>
              <w:rPr>
                <w:sz w:val="20"/>
                <w:szCs w:val="20"/>
              </w:rPr>
              <w:t xml:space="preserve">General Elective: Elective </w:t>
            </w:r>
            <w:r>
              <w:rPr>
                <w:b/>
                <w:i/>
                <w:sz w:val="20"/>
                <w:szCs w:val="20"/>
              </w:rPr>
              <w:t>(if needed)</w:t>
            </w:r>
          </w:p>
        </w:tc>
        <w:tc>
          <w:tcPr>
            <w:tcW w:w="830" w:type="dxa"/>
          </w:tcPr>
          <w:p w14:paraId="6A9EC1FA" w14:textId="77777777" w:rsidR="00D42B6D" w:rsidRDefault="00000000">
            <w:pPr>
              <w:jc w:val="center"/>
            </w:pPr>
            <w:r>
              <w:t>4</w:t>
            </w:r>
          </w:p>
        </w:tc>
        <w:tc>
          <w:tcPr>
            <w:tcW w:w="520" w:type="dxa"/>
          </w:tcPr>
          <w:p w14:paraId="67847C0B" w14:textId="77777777" w:rsidR="00D42B6D" w:rsidRDefault="00D42B6D">
            <w:pPr>
              <w:jc w:val="center"/>
            </w:pPr>
          </w:p>
        </w:tc>
        <w:tc>
          <w:tcPr>
            <w:tcW w:w="3925" w:type="dxa"/>
          </w:tcPr>
          <w:p w14:paraId="6097A53C" w14:textId="77777777" w:rsidR="00D42B6D" w:rsidRDefault="00000000">
            <w:pPr>
              <w:rPr>
                <w:sz w:val="20"/>
                <w:szCs w:val="20"/>
              </w:rPr>
            </w:pPr>
            <w:r>
              <w:rPr>
                <w:sz w:val="20"/>
                <w:szCs w:val="20"/>
              </w:rPr>
              <w:t>School Core: Science in Cultural Perspective Course (SCP)</w:t>
            </w:r>
          </w:p>
        </w:tc>
        <w:tc>
          <w:tcPr>
            <w:tcW w:w="830" w:type="dxa"/>
          </w:tcPr>
          <w:p w14:paraId="34AAD693" w14:textId="77777777" w:rsidR="00D42B6D" w:rsidRDefault="00000000">
            <w:pPr>
              <w:jc w:val="center"/>
            </w:pPr>
            <w:r>
              <w:t>4</w:t>
            </w:r>
          </w:p>
        </w:tc>
        <w:tc>
          <w:tcPr>
            <w:tcW w:w="520" w:type="dxa"/>
          </w:tcPr>
          <w:p w14:paraId="18F68ED6" w14:textId="77777777" w:rsidR="00D42B6D" w:rsidRDefault="00D42B6D">
            <w:pPr>
              <w:jc w:val="center"/>
            </w:pPr>
          </w:p>
        </w:tc>
      </w:tr>
      <w:tr w:rsidR="00D42B6D" w14:paraId="3E96A4B1" w14:textId="77777777">
        <w:trPr>
          <w:trHeight w:val="300"/>
          <w:jc w:val="center"/>
        </w:trPr>
        <w:tc>
          <w:tcPr>
            <w:tcW w:w="4121" w:type="dxa"/>
          </w:tcPr>
          <w:p w14:paraId="320DC480" w14:textId="77777777" w:rsidR="00D42B6D" w:rsidRDefault="00000000">
            <w:r>
              <w:rPr>
                <w:b/>
              </w:rPr>
              <w:t>Total:</w:t>
            </w:r>
          </w:p>
        </w:tc>
        <w:tc>
          <w:tcPr>
            <w:tcW w:w="830" w:type="dxa"/>
          </w:tcPr>
          <w:p w14:paraId="55382B67" w14:textId="77777777" w:rsidR="00D42B6D" w:rsidRDefault="00000000">
            <w:pPr>
              <w:jc w:val="center"/>
            </w:pPr>
            <w:r>
              <w:t>16</w:t>
            </w:r>
          </w:p>
        </w:tc>
        <w:tc>
          <w:tcPr>
            <w:tcW w:w="520" w:type="dxa"/>
          </w:tcPr>
          <w:p w14:paraId="66E60481" w14:textId="77777777" w:rsidR="00D42B6D" w:rsidRDefault="00D42B6D">
            <w:pPr>
              <w:jc w:val="center"/>
            </w:pPr>
          </w:p>
        </w:tc>
        <w:tc>
          <w:tcPr>
            <w:tcW w:w="3925" w:type="dxa"/>
          </w:tcPr>
          <w:p w14:paraId="2147ACE5" w14:textId="77777777" w:rsidR="00D42B6D" w:rsidRDefault="00000000">
            <w:r>
              <w:rPr>
                <w:b/>
              </w:rPr>
              <w:t>Total:</w:t>
            </w:r>
          </w:p>
        </w:tc>
        <w:tc>
          <w:tcPr>
            <w:tcW w:w="830" w:type="dxa"/>
          </w:tcPr>
          <w:p w14:paraId="55C09379" w14:textId="77777777" w:rsidR="00D42B6D" w:rsidRDefault="00000000">
            <w:pPr>
              <w:jc w:val="center"/>
            </w:pPr>
            <w:r>
              <w:t>16</w:t>
            </w:r>
          </w:p>
        </w:tc>
        <w:tc>
          <w:tcPr>
            <w:tcW w:w="520" w:type="dxa"/>
          </w:tcPr>
          <w:p w14:paraId="57E67155" w14:textId="77777777" w:rsidR="00D42B6D" w:rsidRDefault="00D42B6D">
            <w:pPr>
              <w:jc w:val="center"/>
            </w:pPr>
          </w:p>
        </w:tc>
      </w:tr>
    </w:tbl>
    <w:p w14:paraId="3438F9D6" w14:textId="77777777" w:rsidR="00D42B6D" w:rsidRDefault="00D42B6D">
      <w:pPr>
        <w:rPr>
          <w:sz w:val="18"/>
          <w:szCs w:val="18"/>
        </w:rPr>
      </w:pPr>
    </w:p>
    <w:p w14:paraId="08D550ED" w14:textId="77777777" w:rsidR="00D42B6D" w:rsidRDefault="00D42B6D">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42B6D" w14:paraId="3E59EFB7" w14:textId="77777777">
        <w:trPr>
          <w:trHeight w:val="300"/>
          <w:jc w:val="center"/>
        </w:trPr>
        <w:tc>
          <w:tcPr>
            <w:tcW w:w="10746" w:type="dxa"/>
            <w:gridSpan w:val="6"/>
            <w:shd w:val="clear" w:color="auto" w:fill="E6E6E6"/>
          </w:tcPr>
          <w:p w14:paraId="7A8E40D4" w14:textId="77777777" w:rsidR="00D42B6D" w:rsidRDefault="00000000">
            <w:pPr>
              <w:jc w:val="center"/>
            </w:pPr>
            <w:r>
              <w:rPr>
                <w:b/>
                <w:sz w:val="28"/>
                <w:szCs w:val="28"/>
              </w:rPr>
              <w:t>Fourth Year</w:t>
            </w:r>
          </w:p>
        </w:tc>
      </w:tr>
      <w:tr w:rsidR="00D42B6D" w14:paraId="2C5C0612" w14:textId="77777777">
        <w:trPr>
          <w:trHeight w:val="260"/>
          <w:jc w:val="center"/>
        </w:trPr>
        <w:tc>
          <w:tcPr>
            <w:tcW w:w="4121" w:type="dxa"/>
            <w:shd w:val="clear" w:color="auto" w:fill="E6E6E6"/>
          </w:tcPr>
          <w:p w14:paraId="1B4E0C22" w14:textId="77777777" w:rsidR="00D42B6D" w:rsidRDefault="00000000">
            <w:r>
              <w:rPr>
                <w:b/>
              </w:rPr>
              <w:t>Fall Semester</w:t>
            </w:r>
          </w:p>
        </w:tc>
        <w:tc>
          <w:tcPr>
            <w:tcW w:w="830" w:type="dxa"/>
            <w:shd w:val="clear" w:color="auto" w:fill="E6E6E6"/>
          </w:tcPr>
          <w:p w14:paraId="1C34473A" w14:textId="77777777" w:rsidR="00D42B6D" w:rsidRDefault="00000000">
            <w:pPr>
              <w:jc w:val="center"/>
            </w:pPr>
            <w:r>
              <w:rPr>
                <w:b/>
              </w:rPr>
              <w:t>HRS</w:t>
            </w:r>
          </w:p>
        </w:tc>
        <w:tc>
          <w:tcPr>
            <w:tcW w:w="520" w:type="dxa"/>
            <w:shd w:val="clear" w:color="auto" w:fill="E6E6E6"/>
          </w:tcPr>
          <w:p w14:paraId="1C9D2B81" w14:textId="77777777" w:rsidR="00D42B6D" w:rsidRDefault="00000000">
            <w:pPr>
              <w:jc w:val="center"/>
            </w:pPr>
            <w:r>
              <w:rPr>
                <w:rFonts w:ascii="Arial Unicode MS" w:eastAsia="Arial Unicode MS" w:hAnsi="Arial Unicode MS" w:cs="Arial Unicode MS"/>
                <w:b/>
              </w:rPr>
              <w:t>✓</w:t>
            </w:r>
          </w:p>
        </w:tc>
        <w:tc>
          <w:tcPr>
            <w:tcW w:w="3925" w:type="dxa"/>
            <w:shd w:val="clear" w:color="auto" w:fill="E6E6E6"/>
          </w:tcPr>
          <w:p w14:paraId="549AA684" w14:textId="77777777" w:rsidR="00D42B6D" w:rsidRDefault="00000000">
            <w:r>
              <w:rPr>
                <w:b/>
              </w:rPr>
              <w:t>Spring Semester</w:t>
            </w:r>
          </w:p>
        </w:tc>
        <w:tc>
          <w:tcPr>
            <w:tcW w:w="830" w:type="dxa"/>
            <w:shd w:val="clear" w:color="auto" w:fill="E6E6E6"/>
          </w:tcPr>
          <w:p w14:paraId="4BF2E7B3" w14:textId="77777777" w:rsidR="00D42B6D" w:rsidRDefault="00000000">
            <w:pPr>
              <w:jc w:val="center"/>
            </w:pPr>
            <w:r>
              <w:rPr>
                <w:b/>
              </w:rPr>
              <w:t>HRS</w:t>
            </w:r>
          </w:p>
        </w:tc>
        <w:tc>
          <w:tcPr>
            <w:tcW w:w="520" w:type="dxa"/>
            <w:shd w:val="clear" w:color="auto" w:fill="E6E6E6"/>
          </w:tcPr>
          <w:p w14:paraId="40AF9E63" w14:textId="77777777" w:rsidR="00D42B6D" w:rsidRDefault="00000000">
            <w:pPr>
              <w:jc w:val="center"/>
            </w:pPr>
            <w:r>
              <w:rPr>
                <w:rFonts w:ascii="Arial Unicode MS" w:eastAsia="Arial Unicode MS" w:hAnsi="Arial Unicode MS" w:cs="Arial Unicode MS"/>
                <w:b/>
              </w:rPr>
              <w:t>✓</w:t>
            </w:r>
          </w:p>
        </w:tc>
      </w:tr>
      <w:tr w:rsidR="00D42B6D" w14:paraId="40F54FDC" w14:textId="77777777">
        <w:trPr>
          <w:trHeight w:val="260"/>
          <w:jc w:val="center"/>
        </w:trPr>
        <w:tc>
          <w:tcPr>
            <w:tcW w:w="4121" w:type="dxa"/>
          </w:tcPr>
          <w:p w14:paraId="6161ACAA" w14:textId="77777777" w:rsidR="00D42B6D" w:rsidRDefault="00000000">
            <w:pPr>
              <w:rPr>
                <w:sz w:val="20"/>
                <w:szCs w:val="20"/>
              </w:rPr>
            </w:pPr>
            <w:r>
              <w:rPr>
                <w:sz w:val="20"/>
                <w:szCs w:val="20"/>
              </w:rPr>
              <w:t>Major: NURS 325-Nursing Research &amp; Evidence Practice</w:t>
            </w:r>
          </w:p>
        </w:tc>
        <w:tc>
          <w:tcPr>
            <w:tcW w:w="830" w:type="dxa"/>
          </w:tcPr>
          <w:p w14:paraId="7B29E493" w14:textId="77777777" w:rsidR="00D42B6D" w:rsidRDefault="00000000">
            <w:pPr>
              <w:jc w:val="center"/>
            </w:pPr>
            <w:r>
              <w:t>4</w:t>
            </w:r>
          </w:p>
        </w:tc>
        <w:tc>
          <w:tcPr>
            <w:tcW w:w="520" w:type="dxa"/>
          </w:tcPr>
          <w:p w14:paraId="1132CE0C" w14:textId="77777777" w:rsidR="00D42B6D" w:rsidRDefault="00D42B6D">
            <w:pPr>
              <w:jc w:val="center"/>
            </w:pPr>
          </w:p>
        </w:tc>
        <w:tc>
          <w:tcPr>
            <w:tcW w:w="3925" w:type="dxa"/>
          </w:tcPr>
          <w:p w14:paraId="65175289" w14:textId="77777777" w:rsidR="00D42B6D" w:rsidRDefault="00000000">
            <w:pPr>
              <w:rPr>
                <w:sz w:val="20"/>
                <w:szCs w:val="20"/>
              </w:rPr>
            </w:pPr>
            <w:r>
              <w:rPr>
                <w:sz w:val="20"/>
                <w:szCs w:val="20"/>
              </w:rPr>
              <w:t>NURS 445-Leadership in a Global World</w:t>
            </w:r>
          </w:p>
        </w:tc>
        <w:tc>
          <w:tcPr>
            <w:tcW w:w="830" w:type="dxa"/>
          </w:tcPr>
          <w:p w14:paraId="4AC64A1B" w14:textId="77777777" w:rsidR="00D42B6D" w:rsidRDefault="00000000">
            <w:pPr>
              <w:jc w:val="center"/>
            </w:pPr>
            <w:r>
              <w:t>4</w:t>
            </w:r>
          </w:p>
        </w:tc>
        <w:tc>
          <w:tcPr>
            <w:tcW w:w="520" w:type="dxa"/>
          </w:tcPr>
          <w:p w14:paraId="3415BCB6" w14:textId="77777777" w:rsidR="00D42B6D" w:rsidRDefault="00D42B6D">
            <w:pPr>
              <w:jc w:val="center"/>
            </w:pPr>
          </w:p>
        </w:tc>
      </w:tr>
      <w:tr w:rsidR="00D42B6D" w14:paraId="2DEC5557" w14:textId="77777777">
        <w:trPr>
          <w:trHeight w:val="260"/>
          <w:jc w:val="center"/>
        </w:trPr>
        <w:tc>
          <w:tcPr>
            <w:tcW w:w="4121" w:type="dxa"/>
          </w:tcPr>
          <w:p w14:paraId="1E05782D" w14:textId="77777777" w:rsidR="00D42B6D" w:rsidRDefault="00000000">
            <w:pPr>
              <w:rPr>
                <w:sz w:val="20"/>
                <w:szCs w:val="20"/>
              </w:rPr>
            </w:pPr>
            <w:r>
              <w:rPr>
                <w:sz w:val="20"/>
                <w:szCs w:val="20"/>
              </w:rPr>
              <w:t>Major: NURS 460-Clinical Management</w:t>
            </w:r>
          </w:p>
        </w:tc>
        <w:tc>
          <w:tcPr>
            <w:tcW w:w="830" w:type="dxa"/>
          </w:tcPr>
          <w:p w14:paraId="52E0143D" w14:textId="77777777" w:rsidR="00D42B6D" w:rsidRDefault="00000000">
            <w:pPr>
              <w:jc w:val="center"/>
            </w:pPr>
            <w:r>
              <w:t>4</w:t>
            </w:r>
          </w:p>
        </w:tc>
        <w:tc>
          <w:tcPr>
            <w:tcW w:w="520" w:type="dxa"/>
          </w:tcPr>
          <w:p w14:paraId="79754358" w14:textId="77777777" w:rsidR="00D42B6D" w:rsidRDefault="00D42B6D">
            <w:pPr>
              <w:jc w:val="center"/>
            </w:pPr>
          </w:p>
        </w:tc>
        <w:tc>
          <w:tcPr>
            <w:tcW w:w="3925" w:type="dxa"/>
          </w:tcPr>
          <w:p w14:paraId="22A58959" w14:textId="77777777" w:rsidR="00D42B6D" w:rsidRDefault="00000000">
            <w:pPr>
              <w:rPr>
                <w:sz w:val="20"/>
                <w:szCs w:val="20"/>
              </w:rPr>
            </w:pPr>
            <w:r>
              <w:rPr>
                <w:sz w:val="20"/>
                <w:szCs w:val="20"/>
              </w:rPr>
              <w:t xml:space="preserve">General Elective: Elective </w:t>
            </w:r>
            <w:r>
              <w:rPr>
                <w:b/>
                <w:i/>
                <w:sz w:val="20"/>
                <w:szCs w:val="20"/>
              </w:rPr>
              <w:t>(if needed)</w:t>
            </w:r>
          </w:p>
        </w:tc>
        <w:tc>
          <w:tcPr>
            <w:tcW w:w="830" w:type="dxa"/>
          </w:tcPr>
          <w:p w14:paraId="4392D0E8" w14:textId="77777777" w:rsidR="00D42B6D" w:rsidRDefault="00000000">
            <w:pPr>
              <w:jc w:val="center"/>
            </w:pPr>
            <w:r>
              <w:t>4</w:t>
            </w:r>
          </w:p>
        </w:tc>
        <w:tc>
          <w:tcPr>
            <w:tcW w:w="520" w:type="dxa"/>
          </w:tcPr>
          <w:p w14:paraId="7265293F" w14:textId="77777777" w:rsidR="00D42B6D" w:rsidRDefault="00D42B6D">
            <w:pPr>
              <w:jc w:val="center"/>
            </w:pPr>
          </w:p>
        </w:tc>
      </w:tr>
      <w:tr w:rsidR="00D42B6D" w14:paraId="53DF3529" w14:textId="77777777">
        <w:trPr>
          <w:trHeight w:val="280"/>
          <w:jc w:val="center"/>
        </w:trPr>
        <w:tc>
          <w:tcPr>
            <w:tcW w:w="4121" w:type="dxa"/>
          </w:tcPr>
          <w:p w14:paraId="5E92C365" w14:textId="77777777" w:rsidR="00D42B6D" w:rsidRDefault="00000000">
            <w:pPr>
              <w:rPr>
                <w:sz w:val="20"/>
                <w:szCs w:val="20"/>
              </w:rPr>
            </w:pPr>
            <w:r>
              <w:rPr>
                <w:sz w:val="20"/>
                <w:szCs w:val="20"/>
              </w:rPr>
              <w:t>Gen Ed: Distribution Category (Choose 1): Culture and Creativity, Systems, Sustainability, and Society, or Values and Ethics</w:t>
            </w:r>
          </w:p>
        </w:tc>
        <w:tc>
          <w:tcPr>
            <w:tcW w:w="830" w:type="dxa"/>
          </w:tcPr>
          <w:p w14:paraId="3F5EDCE6" w14:textId="77777777" w:rsidR="00D42B6D" w:rsidRDefault="00000000">
            <w:pPr>
              <w:jc w:val="center"/>
            </w:pPr>
            <w:r>
              <w:t>4</w:t>
            </w:r>
          </w:p>
        </w:tc>
        <w:tc>
          <w:tcPr>
            <w:tcW w:w="520" w:type="dxa"/>
          </w:tcPr>
          <w:p w14:paraId="354D29EA" w14:textId="77777777" w:rsidR="00D42B6D" w:rsidRDefault="00D42B6D">
            <w:pPr>
              <w:jc w:val="center"/>
            </w:pPr>
          </w:p>
        </w:tc>
        <w:tc>
          <w:tcPr>
            <w:tcW w:w="3925" w:type="dxa"/>
          </w:tcPr>
          <w:p w14:paraId="6C4DBEFC" w14:textId="77777777" w:rsidR="00D42B6D" w:rsidRDefault="00000000">
            <w:pPr>
              <w:rPr>
                <w:sz w:val="20"/>
                <w:szCs w:val="20"/>
              </w:rPr>
            </w:pPr>
            <w:r>
              <w:rPr>
                <w:sz w:val="20"/>
                <w:szCs w:val="20"/>
              </w:rPr>
              <w:t xml:space="preserve">General Elective: Elective </w:t>
            </w:r>
            <w:r>
              <w:rPr>
                <w:b/>
                <w:i/>
                <w:sz w:val="20"/>
                <w:szCs w:val="20"/>
              </w:rPr>
              <w:t>(if needed)</w:t>
            </w:r>
          </w:p>
        </w:tc>
        <w:tc>
          <w:tcPr>
            <w:tcW w:w="830" w:type="dxa"/>
          </w:tcPr>
          <w:p w14:paraId="7DA4C699" w14:textId="77777777" w:rsidR="00D42B6D" w:rsidRDefault="00000000">
            <w:pPr>
              <w:jc w:val="center"/>
            </w:pPr>
            <w:r>
              <w:t>4</w:t>
            </w:r>
          </w:p>
        </w:tc>
        <w:tc>
          <w:tcPr>
            <w:tcW w:w="520" w:type="dxa"/>
          </w:tcPr>
          <w:p w14:paraId="3563E1EE" w14:textId="77777777" w:rsidR="00D42B6D" w:rsidRDefault="00D42B6D">
            <w:pPr>
              <w:jc w:val="center"/>
            </w:pPr>
          </w:p>
        </w:tc>
      </w:tr>
      <w:tr w:rsidR="00D42B6D" w14:paraId="22947E96" w14:textId="77777777">
        <w:trPr>
          <w:trHeight w:val="260"/>
          <w:jc w:val="center"/>
        </w:trPr>
        <w:tc>
          <w:tcPr>
            <w:tcW w:w="4121" w:type="dxa"/>
          </w:tcPr>
          <w:p w14:paraId="35074D99" w14:textId="77777777" w:rsidR="00D42B6D" w:rsidRDefault="00000000">
            <w:pPr>
              <w:rPr>
                <w:sz w:val="20"/>
                <w:szCs w:val="20"/>
              </w:rPr>
            </w:pPr>
            <w:r>
              <w:rPr>
                <w:sz w:val="20"/>
                <w:szCs w:val="20"/>
              </w:rPr>
              <w:t>Major: Approved Nursing Elective</w:t>
            </w:r>
          </w:p>
        </w:tc>
        <w:tc>
          <w:tcPr>
            <w:tcW w:w="830" w:type="dxa"/>
          </w:tcPr>
          <w:p w14:paraId="7438A90A" w14:textId="77777777" w:rsidR="00D42B6D" w:rsidRDefault="00000000">
            <w:pPr>
              <w:jc w:val="center"/>
            </w:pPr>
            <w:r>
              <w:t>4</w:t>
            </w:r>
          </w:p>
        </w:tc>
        <w:tc>
          <w:tcPr>
            <w:tcW w:w="520" w:type="dxa"/>
          </w:tcPr>
          <w:p w14:paraId="3CB9E942" w14:textId="77777777" w:rsidR="00D42B6D" w:rsidRDefault="00D42B6D">
            <w:pPr>
              <w:jc w:val="center"/>
            </w:pPr>
          </w:p>
        </w:tc>
        <w:tc>
          <w:tcPr>
            <w:tcW w:w="3925" w:type="dxa"/>
          </w:tcPr>
          <w:p w14:paraId="43364FEF" w14:textId="77777777" w:rsidR="00D42B6D" w:rsidRDefault="00000000">
            <w:pPr>
              <w:rPr>
                <w:b/>
                <w:i/>
                <w:sz w:val="20"/>
                <w:szCs w:val="20"/>
              </w:rPr>
            </w:pPr>
            <w:r>
              <w:rPr>
                <w:sz w:val="20"/>
                <w:szCs w:val="20"/>
              </w:rPr>
              <w:t xml:space="preserve">General Elective: Elective </w:t>
            </w:r>
            <w:r>
              <w:rPr>
                <w:b/>
                <w:i/>
                <w:sz w:val="20"/>
                <w:szCs w:val="20"/>
              </w:rPr>
              <w:t>(if needed)</w:t>
            </w:r>
          </w:p>
        </w:tc>
        <w:tc>
          <w:tcPr>
            <w:tcW w:w="830" w:type="dxa"/>
          </w:tcPr>
          <w:p w14:paraId="15A55E31" w14:textId="77777777" w:rsidR="00D42B6D" w:rsidRDefault="00000000">
            <w:pPr>
              <w:jc w:val="center"/>
            </w:pPr>
            <w:r>
              <w:t>4</w:t>
            </w:r>
          </w:p>
        </w:tc>
        <w:tc>
          <w:tcPr>
            <w:tcW w:w="520" w:type="dxa"/>
          </w:tcPr>
          <w:p w14:paraId="041B3387" w14:textId="77777777" w:rsidR="00D42B6D" w:rsidRDefault="00D42B6D">
            <w:pPr>
              <w:jc w:val="center"/>
            </w:pPr>
          </w:p>
        </w:tc>
      </w:tr>
      <w:tr w:rsidR="00D42B6D" w14:paraId="0D96E838" w14:textId="77777777">
        <w:trPr>
          <w:trHeight w:val="260"/>
          <w:jc w:val="center"/>
        </w:trPr>
        <w:tc>
          <w:tcPr>
            <w:tcW w:w="4121" w:type="dxa"/>
          </w:tcPr>
          <w:p w14:paraId="35C91157" w14:textId="77777777" w:rsidR="00D42B6D" w:rsidRDefault="00000000">
            <w:r>
              <w:rPr>
                <w:b/>
              </w:rPr>
              <w:t>Total:</w:t>
            </w:r>
          </w:p>
        </w:tc>
        <w:tc>
          <w:tcPr>
            <w:tcW w:w="830" w:type="dxa"/>
          </w:tcPr>
          <w:p w14:paraId="7DAB1011" w14:textId="77777777" w:rsidR="00D42B6D" w:rsidRDefault="00000000">
            <w:pPr>
              <w:jc w:val="center"/>
            </w:pPr>
            <w:r>
              <w:t>16</w:t>
            </w:r>
          </w:p>
        </w:tc>
        <w:tc>
          <w:tcPr>
            <w:tcW w:w="520" w:type="dxa"/>
          </w:tcPr>
          <w:p w14:paraId="269457BC" w14:textId="77777777" w:rsidR="00D42B6D" w:rsidRDefault="00D42B6D">
            <w:pPr>
              <w:jc w:val="center"/>
            </w:pPr>
          </w:p>
        </w:tc>
        <w:tc>
          <w:tcPr>
            <w:tcW w:w="3925" w:type="dxa"/>
          </w:tcPr>
          <w:p w14:paraId="23F68F01" w14:textId="77777777" w:rsidR="00D42B6D" w:rsidRDefault="00000000">
            <w:r>
              <w:rPr>
                <w:b/>
              </w:rPr>
              <w:t>Total:</w:t>
            </w:r>
          </w:p>
        </w:tc>
        <w:tc>
          <w:tcPr>
            <w:tcW w:w="830" w:type="dxa"/>
          </w:tcPr>
          <w:p w14:paraId="44D8ECAF" w14:textId="77777777" w:rsidR="00D42B6D" w:rsidRDefault="00000000">
            <w:pPr>
              <w:jc w:val="center"/>
            </w:pPr>
            <w:r>
              <w:t>16</w:t>
            </w:r>
          </w:p>
        </w:tc>
        <w:tc>
          <w:tcPr>
            <w:tcW w:w="520" w:type="dxa"/>
          </w:tcPr>
          <w:p w14:paraId="50FCCED0" w14:textId="77777777" w:rsidR="00D42B6D" w:rsidRDefault="00D42B6D">
            <w:pPr>
              <w:jc w:val="center"/>
            </w:pPr>
          </w:p>
        </w:tc>
      </w:tr>
    </w:tbl>
    <w:p w14:paraId="715759F9" w14:textId="77777777" w:rsidR="00D42B6D" w:rsidRDefault="00000000">
      <w:pPr>
        <w:rPr>
          <w:color w:val="2F2F2F"/>
          <w:sz w:val="20"/>
          <w:szCs w:val="20"/>
        </w:rPr>
      </w:pPr>
      <w:r>
        <w:br/>
      </w:r>
      <w:r>
        <w:rPr>
          <w:b/>
          <w:color w:val="2F2F2F"/>
          <w:sz w:val="20"/>
          <w:szCs w:val="20"/>
        </w:rPr>
        <w:t xml:space="preserve">Total Credits Required (Transfer Credits plus RCNJ RN/BSN credits): </w:t>
      </w:r>
      <w:r>
        <w:rPr>
          <w:color w:val="2F2F2F"/>
          <w:sz w:val="20"/>
          <w:szCs w:val="20"/>
        </w:rPr>
        <w:t>128 credits</w:t>
      </w:r>
    </w:p>
    <w:p w14:paraId="3F23970C" w14:textId="77777777" w:rsidR="00D42B6D" w:rsidRDefault="00000000">
      <w:pPr>
        <w:spacing w:before="300" w:after="300" w:line="327" w:lineRule="auto"/>
        <w:rPr>
          <w:color w:val="2F2F2F"/>
          <w:sz w:val="20"/>
          <w:szCs w:val="20"/>
        </w:rPr>
      </w:pPr>
      <w:r>
        <w:rPr>
          <w:b/>
          <w:color w:val="2F2F2F"/>
          <w:sz w:val="20"/>
          <w:szCs w:val="20"/>
        </w:rPr>
        <w:t xml:space="preserve">Note: </w:t>
      </w:r>
      <w:r>
        <w:rPr>
          <w:color w:val="2F2F2F"/>
          <w:sz w:val="20"/>
          <w:szCs w:val="20"/>
        </w:rPr>
        <w:t>A 2.3 GPA in the major is required for graduation</w:t>
      </w:r>
    </w:p>
    <w:p w14:paraId="53668F49" w14:textId="77777777" w:rsidR="00D42B6D" w:rsidRDefault="00000000">
      <w:pPr>
        <w:spacing w:before="300" w:after="300" w:line="327" w:lineRule="auto"/>
        <w:rPr>
          <w:b/>
          <w:color w:val="2F2F2F"/>
          <w:sz w:val="20"/>
          <w:szCs w:val="20"/>
        </w:rPr>
      </w:pPr>
      <w:r>
        <w:rPr>
          <w:b/>
          <w:color w:val="2F2F2F"/>
          <w:sz w:val="20"/>
          <w:szCs w:val="20"/>
        </w:rPr>
        <w:t>WI: Writing Intensive-3 required in the major</w:t>
      </w:r>
    </w:p>
    <w:p w14:paraId="2093BAE3" w14:textId="77777777" w:rsidR="00D42B6D" w:rsidRDefault="00D42B6D">
      <w:pPr>
        <w:rPr>
          <w:sz w:val="20"/>
          <w:szCs w:val="20"/>
        </w:rPr>
      </w:pPr>
    </w:p>
    <w:sectPr w:rsidR="00D42B6D">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B6D"/>
    <w:rsid w:val="003B6E64"/>
    <w:rsid w:val="00D42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627A1"/>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2022-07-23T22:58:00Z</dcterms:created>
  <dcterms:modified xsi:type="dcterms:W3CDTF">2022-07-23T22:58:00Z</dcterms:modified>
</cp:coreProperties>
</file>