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AE1" w:rsidRDefault="00092116">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f6"/>
        <w:tblW w:w="10740" w:type="dxa"/>
        <w:tblLayout w:type="fixed"/>
        <w:tblLook w:val="0400" w:firstRow="0" w:lastRow="0" w:firstColumn="0" w:lastColumn="0" w:noHBand="0" w:noVBand="1"/>
      </w:tblPr>
      <w:tblGrid>
        <w:gridCol w:w="2985"/>
        <w:gridCol w:w="7755"/>
      </w:tblGrid>
      <w:tr w:rsidR="00F71AE1">
        <w:trPr>
          <w:trHeight w:val="360"/>
        </w:trPr>
        <w:tc>
          <w:tcPr>
            <w:tcW w:w="2985" w:type="dxa"/>
          </w:tcPr>
          <w:p w:rsidR="00F71AE1" w:rsidRDefault="00F71AE1"/>
        </w:tc>
        <w:tc>
          <w:tcPr>
            <w:tcW w:w="7755" w:type="dxa"/>
          </w:tcPr>
          <w:p w:rsidR="00F71AE1" w:rsidRDefault="00092116">
            <w:pPr>
              <w:rPr>
                <w:b/>
                <w:sz w:val="26"/>
                <w:szCs w:val="26"/>
              </w:rPr>
            </w:pPr>
            <w:r>
              <w:rPr>
                <w:b/>
                <w:sz w:val="26"/>
                <w:szCs w:val="26"/>
              </w:rPr>
              <w:t>School of Theoretical and Applied Science</w:t>
            </w:r>
          </w:p>
        </w:tc>
      </w:tr>
    </w:tbl>
    <w:p w:rsidR="00F71AE1" w:rsidRDefault="00F71AE1">
      <w:pPr>
        <w:rPr>
          <w:b/>
          <w:sz w:val="28"/>
          <w:szCs w:val="28"/>
        </w:rPr>
      </w:pPr>
    </w:p>
    <w:p w:rsidR="00F71AE1" w:rsidRDefault="00092116">
      <w:pPr>
        <w:rPr>
          <w:b/>
          <w:sz w:val="28"/>
          <w:szCs w:val="28"/>
        </w:rPr>
      </w:pPr>
      <w:r>
        <w:rPr>
          <w:b/>
          <w:sz w:val="28"/>
          <w:szCs w:val="28"/>
        </w:rPr>
        <w:t xml:space="preserve">Mathematics with MS in Data Science 4+1 </w:t>
      </w:r>
    </w:p>
    <w:p w:rsidR="00F71AE1" w:rsidRDefault="00092116">
      <w:r>
        <w:t xml:space="preserve">Recommended Five-Year Plan (Fall 2022) </w:t>
      </w:r>
    </w:p>
    <w:p w:rsidR="00F71AE1" w:rsidRDefault="00092116">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F71AE1" w:rsidRDefault="00092116">
      <w:pPr>
        <w:rPr>
          <w:b/>
          <w:sz w:val="28"/>
          <w:szCs w:val="28"/>
        </w:rPr>
      </w:pPr>
      <w:r>
        <w:rPr>
          <w:b/>
          <w:sz w:val="20"/>
          <w:szCs w:val="20"/>
        </w:rPr>
        <w:t>NOTE:</w:t>
      </w:r>
      <w:r>
        <w:rPr>
          <w:sz w:val="20"/>
          <w:szCs w:val="20"/>
        </w:rPr>
        <w:t xml:space="preserve"> This recommended Five-Year Plan </w:t>
      </w:r>
      <w:r>
        <w:rPr>
          <w:sz w:val="20"/>
          <w:szCs w:val="20"/>
        </w:rPr>
        <w:t>is applicable to students admitted into the major during the 2022-2023 academic year.</w:t>
      </w:r>
    </w:p>
    <w:p w:rsidR="00F71AE1" w:rsidRDefault="00092116">
      <w:pPr>
        <w:rPr>
          <w:sz w:val="20"/>
          <w:szCs w:val="20"/>
          <w:u w:val="single"/>
        </w:rPr>
      </w:pPr>
      <w:r>
        <w:rPr>
          <w:sz w:val="20"/>
          <w:szCs w:val="20"/>
        </w:rPr>
        <w:t xml:space="preserve">To enroll, visit </w:t>
      </w:r>
      <w:hyperlink r:id="rId6">
        <w:r>
          <w:rPr>
            <w:color w:val="000000"/>
            <w:sz w:val="20"/>
            <w:szCs w:val="20"/>
            <w:u w:val="single"/>
          </w:rPr>
          <w:t>https://www.ramapo.edu/data-science/4plus1/</w:t>
        </w:r>
      </w:hyperlink>
    </w:p>
    <w:p w:rsidR="00F71AE1" w:rsidRDefault="00092116">
      <w:pPr>
        <w:ind w:left="-90"/>
        <w:rPr>
          <w:sz w:val="20"/>
          <w:szCs w:val="20"/>
          <w:u w:val="single"/>
        </w:rPr>
      </w:pPr>
      <w:r>
        <w:t xml:space="preserve">Changes to the traditional four-year plan are </w:t>
      </w:r>
      <w:r>
        <w:t xml:space="preserve">noted in </w:t>
      </w:r>
      <w:r>
        <w:rPr>
          <w:shd w:val="clear" w:color="auto" w:fill="E6B8AF"/>
        </w:rPr>
        <w:t>light red</w:t>
      </w:r>
      <w:r>
        <w:t xml:space="preserve">.  </w:t>
      </w:r>
    </w:p>
    <w:p w:rsidR="00F71AE1" w:rsidRDefault="00F71AE1">
      <w:pPr>
        <w:rPr>
          <w:sz w:val="20"/>
          <w:szCs w:val="20"/>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71AE1">
        <w:trPr>
          <w:trHeight w:val="300"/>
          <w:jc w:val="center"/>
        </w:trPr>
        <w:tc>
          <w:tcPr>
            <w:tcW w:w="10746" w:type="dxa"/>
            <w:gridSpan w:val="6"/>
            <w:shd w:val="clear" w:color="auto" w:fill="E6E6E6"/>
          </w:tcPr>
          <w:p w:rsidR="00F71AE1" w:rsidRDefault="00092116">
            <w:pPr>
              <w:jc w:val="center"/>
              <w:rPr>
                <w:b/>
              </w:rPr>
            </w:pPr>
            <w:r>
              <w:rPr>
                <w:b/>
                <w:sz w:val="28"/>
                <w:szCs w:val="28"/>
              </w:rPr>
              <w:t>First Year</w:t>
            </w:r>
          </w:p>
        </w:tc>
      </w:tr>
      <w:tr w:rsidR="00F71AE1">
        <w:trPr>
          <w:trHeight w:val="260"/>
          <w:jc w:val="center"/>
        </w:trPr>
        <w:tc>
          <w:tcPr>
            <w:tcW w:w="4121" w:type="dxa"/>
            <w:shd w:val="clear" w:color="auto" w:fill="E6E6E6"/>
          </w:tcPr>
          <w:p w:rsidR="00F71AE1" w:rsidRDefault="00092116">
            <w:pPr>
              <w:rPr>
                <w:b/>
              </w:rPr>
            </w:pPr>
            <w:r>
              <w:rPr>
                <w:b/>
              </w:rPr>
              <w:t xml:space="preserve">Fall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0"/>
                <w:id w:val="-933660705"/>
              </w:sdtPr>
              <w:sdtEndPr/>
              <w:sdtContent>
                <w:r>
                  <w:rPr>
                    <w:rFonts w:ascii="Arial Unicode MS" w:eastAsia="Arial Unicode MS" w:hAnsi="Arial Unicode MS" w:cs="Arial Unicode MS"/>
                    <w:b/>
                  </w:rPr>
                  <w:t>✓</w:t>
                </w:r>
              </w:sdtContent>
            </w:sdt>
          </w:p>
        </w:tc>
        <w:tc>
          <w:tcPr>
            <w:tcW w:w="3925" w:type="dxa"/>
            <w:shd w:val="clear" w:color="auto" w:fill="E6E6E6"/>
          </w:tcPr>
          <w:p w:rsidR="00F71AE1" w:rsidRDefault="00092116">
            <w:pPr>
              <w:rPr>
                <w:b/>
              </w:rPr>
            </w:pPr>
            <w:r>
              <w:rPr>
                <w:b/>
              </w:rPr>
              <w:t xml:space="preserve">Spring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1"/>
                <w:id w:val="152732124"/>
              </w:sdtPr>
              <w:sdtEndPr/>
              <w:sdtContent>
                <w:r>
                  <w:rPr>
                    <w:rFonts w:ascii="Arial Unicode MS" w:eastAsia="Arial Unicode MS" w:hAnsi="Arial Unicode MS" w:cs="Arial Unicode MS"/>
                    <w:b/>
                  </w:rPr>
                  <w:t>✓</w:t>
                </w:r>
              </w:sdtContent>
            </w:sdt>
          </w:p>
        </w:tc>
      </w:tr>
      <w:tr w:rsidR="00F71AE1">
        <w:trPr>
          <w:trHeight w:val="260"/>
          <w:jc w:val="center"/>
        </w:trPr>
        <w:tc>
          <w:tcPr>
            <w:tcW w:w="4121" w:type="dxa"/>
          </w:tcPr>
          <w:p w:rsidR="00F71AE1" w:rsidRDefault="00092116">
            <w:pPr>
              <w:rPr>
                <w:sz w:val="20"/>
                <w:szCs w:val="20"/>
              </w:rPr>
            </w:pPr>
            <w:r>
              <w:rPr>
                <w:sz w:val="20"/>
                <w:szCs w:val="20"/>
              </w:rPr>
              <w:t>Gen Ed Quantitative Reasoning: MATH 121  - Calculus I *</w:t>
            </w:r>
          </w:p>
        </w:tc>
        <w:tc>
          <w:tcPr>
            <w:tcW w:w="830" w:type="dxa"/>
          </w:tcPr>
          <w:p w:rsidR="00F71AE1" w:rsidRDefault="00092116">
            <w:pPr>
              <w:jc w:val="center"/>
            </w:pPr>
            <w:r>
              <w:t>4</w:t>
            </w:r>
          </w:p>
        </w:tc>
        <w:tc>
          <w:tcPr>
            <w:tcW w:w="520" w:type="dxa"/>
          </w:tcPr>
          <w:p w:rsidR="00F71AE1" w:rsidRDefault="00F71AE1"/>
        </w:tc>
        <w:tc>
          <w:tcPr>
            <w:tcW w:w="3925" w:type="dxa"/>
          </w:tcPr>
          <w:p w:rsidR="00F71AE1" w:rsidRDefault="00092116">
            <w:pPr>
              <w:rPr>
                <w:sz w:val="20"/>
                <w:szCs w:val="20"/>
              </w:rPr>
            </w:pPr>
            <w:r>
              <w:rPr>
                <w:sz w:val="20"/>
                <w:szCs w:val="20"/>
              </w:rPr>
              <w:t>CMPS 130 - Scientific Programming with Python  or</w:t>
            </w:r>
          </w:p>
          <w:p w:rsidR="00F71AE1" w:rsidRDefault="00092116">
            <w:pPr>
              <w:rPr>
                <w:sz w:val="20"/>
                <w:szCs w:val="20"/>
              </w:rPr>
            </w:pPr>
            <w:r>
              <w:rPr>
                <w:sz w:val="20"/>
                <w:szCs w:val="20"/>
              </w:rPr>
              <w:t>CMPS 147 – Computer Science</w:t>
            </w:r>
          </w:p>
        </w:tc>
        <w:tc>
          <w:tcPr>
            <w:tcW w:w="830" w:type="dxa"/>
          </w:tcPr>
          <w:p w:rsidR="00F71AE1" w:rsidRDefault="00092116">
            <w:pPr>
              <w:jc w:val="center"/>
            </w:pPr>
            <w:r>
              <w:t>4</w:t>
            </w:r>
          </w:p>
        </w:tc>
        <w:tc>
          <w:tcPr>
            <w:tcW w:w="520" w:type="dxa"/>
          </w:tcPr>
          <w:p w:rsidR="00F71AE1" w:rsidRDefault="00F71AE1"/>
        </w:tc>
      </w:tr>
      <w:tr w:rsidR="00F71AE1">
        <w:trPr>
          <w:trHeight w:val="260"/>
          <w:jc w:val="center"/>
        </w:trPr>
        <w:tc>
          <w:tcPr>
            <w:tcW w:w="4121" w:type="dxa"/>
          </w:tcPr>
          <w:p w:rsidR="00F71AE1" w:rsidRDefault="00092116">
            <w:pPr>
              <w:rPr>
                <w:sz w:val="20"/>
                <w:szCs w:val="20"/>
              </w:rPr>
            </w:pPr>
            <w:r>
              <w:rPr>
                <w:sz w:val="20"/>
                <w:szCs w:val="20"/>
              </w:rPr>
              <w:t>Gen Ed: INTD 101 - First Year Seminar</w:t>
            </w:r>
          </w:p>
        </w:tc>
        <w:tc>
          <w:tcPr>
            <w:tcW w:w="830" w:type="dxa"/>
          </w:tcPr>
          <w:p w:rsidR="00F71AE1" w:rsidRDefault="00092116">
            <w:pPr>
              <w:jc w:val="center"/>
            </w:pPr>
            <w:r>
              <w:t>4</w:t>
            </w:r>
          </w:p>
        </w:tc>
        <w:tc>
          <w:tcPr>
            <w:tcW w:w="520" w:type="dxa"/>
          </w:tcPr>
          <w:p w:rsidR="00F71AE1" w:rsidRDefault="00F71AE1"/>
        </w:tc>
        <w:tc>
          <w:tcPr>
            <w:tcW w:w="3925" w:type="dxa"/>
          </w:tcPr>
          <w:p w:rsidR="00F71AE1" w:rsidRDefault="00092116">
            <w:pPr>
              <w:rPr>
                <w:sz w:val="20"/>
                <w:szCs w:val="20"/>
              </w:rPr>
            </w:pPr>
            <w:r>
              <w:rPr>
                <w:sz w:val="20"/>
                <w:szCs w:val="20"/>
              </w:rPr>
              <w:t>Gen Ed: Historical Perspectives</w:t>
            </w:r>
          </w:p>
        </w:tc>
        <w:tc>
          <w:tcPr>
            <w:tcW w:w="830" w:type="dxa"/>
          </w:tcPr>
          <w:p w:rsidR="00F71AE1" w:rsidRDefault="00092116">
            <w:pPr>
              <w:jc w:val="center"/>
            </w:pPr>
            <w:r>
              <w:t>4</w:t>
            </w:r>
          </w:p>
        </w:tc>
        <w:tc>
          <w:tcPr>
            <w:tcW w:w="520" w:type="dxa"/>
          </w:tcPr>
          <w:p w:rsidR="00F71AE1" w:rsidRDefault="00F71AE1"/>
        </w:tc>
      </w:tr>
      <w:tr w:rsidR="00F71AE1">
        <w:trPr>
          <w:trHeight w:val="540"/>
          <w:jc w:val="center"/>
        </w:trPr>
        <w:tc>
          <w:tcPr>
            <w:tcW w:w="4121" w:type="dxa"/>
          </w:tcPr>
          <w:p w:rsidR="00F71AE1" w:rsidRDefault="00092116">
            <w:pPr>
              <w:rPr>
                <w:sz w:val="20"/>
                <w:szCs w:val="20"/>
              </w:rPr>
            </w:pPr>
            <w:r>
              <w:rPr>
                <w:sz w:val="20"/>
                <w:szCs w:val="20"/>
              </w:rPr>
              <w:t>Gen Ed: CRWT 102 - Critical Reading &amp; Writing II</w:t>
            </w:r>
          </w:p>
        </w:tc>
        <w:tc>
          <w:tcPr>
            <w:tcW w:w="830" w:type="dxa"/>
          </w:tcPr>
          <w:p w:rsidR="00F71AE1" w:rsidRDefault="00092116">
            <w:pPr>
              <w:jc w:val="center"/>
            </w:pPr>
            <w:r>
              <w:t>4</w:t>
            </w:r>
          </w:p>
        </w:tc>
        <w:tc>
          <w:tcPr>
            <w:tcW w:w="520" w:type="dxa"/>
          </w:tcPr>
          <w:p w:rsidR="00F71AE1" w:rsidRDefault="00F71AE1"/>
        </w:tc>
        <w:tc>
          <w:tcPr>
            <w:tcW w:w="3925" w:type="dxa"/>
          </w:tcPr>
          <w:p w:rsidR="00F71AE1" w:rsidRDefault="00092116">
            <w:pPr>
              <w:rPr>
                <w:sz w:val="20"/>
                <w:szCs w:val="20"/>
              </w:rPr>
            </w:pPr>
            <w:r>
              <w:rPr>
                <w:sz w:val="20"/>
                <w:szCs w:val="20"/>
              </w:rPr>
              <w:t xml:space="preserve">MATH 237 - Discrete Structures </w:t>
            </w:r>
            <w:r>
              <w:rPr>
                <w:b/>
                <w:sz w:val="20"/>
                <w:szCs w:val="20"/>
              </w:rPr>
              <w:t>WI</w:t>
            </w:r>
            <w:r>
              <w:rPr>
                <w:sz w:val="20"/>
                <w:szCs w:val="20"/>
              </w:rPr>
              <w:t xml:space="preserve"> OR </w:t>
            </w:r>
          </w:p>
          <w:p w:rsidR="00F71AE1" w:rsidRDefault="00092116">
            <w:pPr>
              <w:rPr>
                <w:b/>
                <w:sz w:val="20"/>
                <w:szCs w:val="20"/>
              </w:rPr>
            </w:pPr>
            <w:r>
              <w:rPr>
                <w:sz w:val="20"/>
                <w:szCs w:val="20"/>
              </w:rPr>
              <w:t xml:space="preserve">MATH 205 - Mathematical Structures </w:t>
            </w:r>
            <w:r>
              <w:rPr>
                <w:b/>
                <w:sz w:val="20"/>
                <w:szCs w:val="20"/>
              </w:rPr>
              <w:t>WI</w:t>
            </w:r>
          </w:p>
        </w:tc>
        <w:tc>
          <w:tcPr>
            <w:tcW w:w="830" w:type="dxa"/>
          </w:tcPr>
          <w:p w:rsidR="00F71AE1" w:rsidRDefault="00092116">
            <w:pPr>
              <w:jc w:val="center"/>
            </w:pPr>
            <w:r>
              <w:t>4</w:t>
            </w:r>
          </w:p>
        </w:tc>
        <w:tc>
          <w:tcPr>
            <w:tcW w:w="520" w:type="dxa"/>
          </w:tcPr>
          <w:p w:rsidR="00F71AE1" w:rsidRDefault="00F71AE1"/>
        </w:tc>
      </w:tr>
      <w:tr w:rsidR="00F71AE1">
        <w:trPr>
          <w:trHeight w:val="260"/>
          <w:jc w:val="center"/>
        </w:trPr>
        <w:tc>
          <w:tcPr>
            <w:tcW w:w="4121" w:type="dxa"/>
          </w:tcPr>
          <w:p w:rsidR="00F71AE1" w:rsidRDefault="00092116">
            <w:pPr>
              <w:rPr>
                <w:sz w:val="20"/>
                <w:szCs w:val="20"/>
              </w:rPr>
            </w:pPr>
            <w:r>
              <w:rPr>
                <w:sz w:val="20"/>
                <w:szCs w:val="20"/>
              </w:rPr>
              <w:t>Gen Ed: SOSC 110 - Social Science Inquiry</w:t>
            </w:r>
          </w:p>
        </w:tc>
        <w:tc>
          <w:tcPr>
            <w:tcW w:w="830" w:type="dxa"/>
          </w:tcPr>
          <w:p w:rsidR="00F71AE1" w:rsidRDefault="00092116">
            <w:pPr>
              <w:jc w:val="center"/>
            </w:pPr>
            <w:r>
              <w:t>4</w:t>
            </w:r>
          </w:p>
        </w:tc>
        <w:tc>
          <w:tcPr>
            <w:tcW w:w="520" w:type="dxa"/>
          </w:tcPr>
          <w:p w:rsidR="00F71AE1" w:rsidRDefault="00F71AE1"/>
        </w:tc>
        <w:tc>
          <w:tcPr>
            <w:tcW w:w="3925" w:type="dxa"/>
          </w:tcPr>
          <w:p w:rsidR="00F71AE1" w:rsidRDefault="00092116">
            <w:pPr>
              <w:rPr>
                <w:sz w:val="20"/>
                <w:szCs w:val="20"/>
              </w:rPr>
            </w:pPr>
            <w:r>
              <w:rPr>
                <w:sz w:val="20"/>
                <w:szCs w:val="20"/>
              </w:rPr>
              <w:t>MATH 122 - Calculus II</w:t>
            </w:r>
          </w:p>
        </w:tc>
        <w:tc>
          <w:tcPr>
            <w:tcW w:w="830" w:type="dxa"/>
          </w:tcPr>
          <w:p w:rsidR="00F71AE1" w:rsidRDefault="00092116">
            <w:pPr>
              <w:jc w:val="center"/>
            </w:pPr>
            <w:r>
              <w:t>4</w:t>
            </w:r>
          </w:p>
        </w:tc>
        <w:tc>
          <w:tcPr>
            <w:tcW w:w="520" w:type="dxa"/>
          </w:tcPr>
          <w:p w:rsidR="00F71AE1" w:rsidRDefault="00F71AE1"/>
        </w:tc>
      </w:tr>
      <w:tr w:rsidR="00F71AE1">
        <w:trPr>
          <w:trHeight w:val="260"/>
          <w:jc w:val="center"/>
        </w:trPr>
        <w:tc>
          <w:tcPr>
            <w:tcW w:w="4121" w:type="dxa"/>
          </w:tcPr>
          <w:p w:rsidR="00F71AE1" w:rsidRDefault="00F71AE1">
            <w:pPr>
              <w:rPr>
                <w:sz w:val="20"/>
                <w:szCs w:val="20"/>
              </w:rPr>
            </w:pPr>
          </w:p>
        </w:tc>
        <w:tc>
          <w:tcPr>
            <w:tcW w:w="830" w:type="dxa"/>
          </w:tcPr>
          <w:p w:rsidR="00F71AE1" w:rsidRDefault="00F71AE1">
            <w:pPr>
              <w:jc w:val="center"/>
            </w:pPr>
          </w:p>
        </w:tc>
        <w:tc>
          <w:tcPr>
            <w:tcW w:w="520" w:type="dxa"/>
          </w:tcPr>
          <w:p w:rsidR="00F71AE1" w:rsidRDefault="00F71AE1"/>
        </w:tc>
        <w:tc>
          <w:tcPr>
            <w:tcW w:w="3925" w:type="dxa"/>
          </w:tcPr>
          <w:p w:rsidR="00F71AE1" w:rsidRDefault="00092116">
            <w:pPr>
              <w:rPr>
                <w:sz w:val="20"/>
                <w:szCs w:val="20"/>
              </w:rPr>
            </w:pPr>
            <w:r>
              <w:rPr>
                <w:sz w:val="20"/>
                <w:szCs w:val="20"/>
              </w:rPr>
              <w:t>TAS Pathways Module 1: (PATH TS1)</w:t>
            </w:r>
          </w:p>
          <w:p w:rsidR="00F71AE1" w:rsidRDefault="00092116">
            <w:pPr>
              <w:rPr>
                <w:sz w:val="20"/>
                <w:szCs w:val="20"/>
              </w:rPr>
            </w:pPr>
            <w:r>
              <w:rPr>
                <w:sz w:val="20"/>
                <w:szCs w:val="20"/>
              </w:rPr>
              <w:t>Career Assessment/ Advising</w:t>
            </w:r>
          </w:p>
        </w:tc>
        <w:tc>
          <w:tcPr>
            <w:tcW w:w="830" w:type="dxa"/>
          </w:tcPr>
          <w:p w:rsidR="00F71AE1" w:rsidRDefault="00092116">
            <w:pPr>
              <w:jc w:val="center"/>
              <w:rPr>
                <w:sz w:val="20"/>
                <w:szCs w:val="20"/>
              </w:rPr>
            </w:pPr>
            <w:r>
              <w:rPr>
                <w:sz w:val="20"/>
                <w:szCs w:val="20"/>
              </w:rPr>
              <w:t>Degree</w:t>
            </w:r>
          </w:p>
          <w:p w:rsidR="00F71AE1" w:rsidRDefault="00092116">
            <w:pPr>
              <w:jc w:val="center"/>
              <w:rPr>
                <w:sz w:val="20"/>
                <w:szCs w:val="20"/>
              </w:rPr>
            </w:pPr>
            <w:r>
              <w:rPr>
                <w:sz w:val="20"/>
                <w:szCs w:val="20"/>
              </w:rPr>
              <w:t>Rqmt.</w:t>
            </w:r>
          </w:p>
        </w:tc>
        <w:tc>
          <w:tcPr>
            <w:tcW w:w="520" w:type="dxa"/>
          </w:tcPr>
          <w:p w:rsidR="00F71AE1" w:rsidRDefault="00F71AE1"/>
        </w:tc>
      </w:tr>
      <w:tr w:rsidR="00F71AE1">
        <w:trPr>
          <w:trHeight w:val="280"/>
          <w:jc w:val="center"/>
        </w:trPr>
        <w:tc>
          <w:tcPr>
            <w:tcW w:w="4121" w:type="dxa"/>
          </w:tcPr>
          <w:p w:rsidR="00F71AE1" w:rsidRDefault="00092116">
            <w:pPr>
              <w:rPr>
                <w:b/>
              </w:rPr>
            </w:pPr>
            <w:r>
              <w:rPr>
                <w:b/>
              </w:rPr>
              <w:t>Total:</w:t>
            </w:r>
          </w:p>
        </w:tc>
        <w:tc>
          <w:tcPr>
            <w:tcW w:w="830" w:type="dxa"/>
          </w:tcPr>
          <w:p w:rsidR="00F71AE1" w:rsidRDefault="00092116">
            <w:pPr>
              <w:jc w:val="center"/>
            </w:pPr>
            <w:r>
              <w:t>16</w:t>
            </w:r>
          </w:p>
        </w:tc>
        <w:tc>
          <w:tcPr>
            <w:tcW w:w="520" w:type="dxa"/>
          </w:tcPr>
          <w:p w:rsidR="00F71AE1" w:rsidRDefault="00F71AE1"/>
        </w:tc>
        <w:tc>
          <w:tcPr>
            <w:tcW w:w="3925" w:type="dxa"/>
          </w:tcPr>
          <w:p w:rsidR="00F71AE1" w:rsidRDefault="00092116">
            <w:pPr>
              <w:rPr>
                <w:b/>
              </w:rPr>
            </w:pPr>
            <w:r>
              <w:rPr>
                <w:b/>
              </w:rPr>
              <w:t>Total:</w:t>
            </w:r>
          </w:p>
        </w:tc>
        <w:tc>
          <w:tcPr>
            <w:tcW w:w="830" w:type="dxa"/>
          </w:tcPr>
          <w:p w:rsidR="00F71AE1" w:rsidRDefault="00092116">
            <w:pPr>
              <w:jc w:val="center"/>
            </w:pPr>
            <w:r>
              <w:t>16</w:t>
            </w:r>
          </w:p>
        </w:tc>
        <w:tc>
          <w:tcPr>
            <w:tcW w:w="520" w:type="dxa"/>
          </w:tcPr>
          <w:p w:rsidR="00F71AE1" w:rsidRDefault="00F71AE1"/>
        </w:tc>
      </w:tr>
    </w:tbl>
    <w:p w:rsidR="00F71AE1" w:rsidRDefault="00092116">
      <w:pPr>
        <w:rPr>
          <w:b/>
          <w:sz w:val="16"/>
          <w:szCs w:val="16"/>
        </w:rPr>
      </w:pPr>
      <w:r>
        <w:rPr>
          <w:b/>
          <w:sz w:val="16"/>
          <w:szCs w:val="16"/>
        </w:rPr>
        <w:t xml:space="preserve"> </w:t>
      </w:r>
    </w:p>
    <w:tbl>
      <w:tblPr>
        <w:tblStyle w:val="af8"/>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65"/>
        <w:gridCol w:w="825"/>
        <w:gridCol w:w="390"/>
      </w:tblGrid>
      <w:tr w:rsidR="00F71AE1">
        <w:trPr>
          <w:trHeight w:val="300"/>
          <w:jc w:val="center"/>
        </w:trPr>
        <w:tc>
          <w:tcPr>
            <w:tcW w:w="10751" w:type="dxa"/>
            <w:gridSpan w:val="6"/>
            <w:shd w:val="clear" w:color="auto" w:fill="E0E0E0"/>
          </w:tcPr>
          <w:p w:rsidR="00F71AE1" w:rsidRDefault="00092116">
            <w:pPr>
              <w:jc w:val="center"/>
              <w:rPr>
                <w:b/>
              </w:rPr>
            </w:pPr>
            <w:r>
              <w:rPr>
                <w:b/>
                <w:sz w:val="28"/>
                <w:szCs w:val="28"/>
              </w:rPr>
              <w:t>Second Year</w:t>
            </w:r>
          </w:p>
        </w:tc>
      </w:tr>
      <w:tr w:rsidR="00F71AE1">
        <w:trPr>
          <w:trHeight w:val="260"/>
          <w:jc w:val="center"/>
        </w:trPr>
        <w:tc>
          <w:tcPr>
            <w:tcW w:w="4121" w:type="dxa"/>
            <w:shd w:val="clear" w:color="auto" w:fill="E0E0E0"/>
          </w:tcPr>
          <w:p w:rsidR="00F71AE1" w:rsidRDefault="00092116">
            <w:pPr>
              <w:rPr>
                <w:b/>
              </w:rPr>
            </w:pPr>
            <w:r>
              <w:rPr>
                <w:b/>
              </w:rPr>
              <w:t xml:space="preserve">Fall Semester </w:t>
            </w:r>
          </w:p>
        </w:tc>
        <w:tc>
          <w:tcPr>
            <w:tcW w:w="830" w:type="dxa"/>
            <w:shd w:val="clear" w:color="auto" w:fill="E0E0E0"/>
          </w:tcPr>
          <w:p w:rsidR="00F71AE1" w:rsidRDefault="00092116">
            <w:pPr>
              <w:jc w:val="center"/>
              <w:rPr>
                <w:b/>
              </w:rPr>
            </w:pPr>
            <w:r>
              <w:rPr>
                <w:b/>
              </w:rPr>
              <w:t>HRS</w:t>
            </w:r>
          </w:p>
        </w:tc>
        <w:tc>
          <w:tcPr>
            <w:tcW w:w="520" w:type="dxa"/>
            <w:shd w:val="clear" w:color="auto" w:fill="E0E0E0"/>
          </w:tcPr>
          <w:p w:rsidR="00F71AE1" w:rsidRDefault="00092116">
            <w:pPr>
              <w:jc w:val="center"/>
              <w:rPr>
                <w:b/>
              </w:rPr>
            </w:pPr>
            <w:sdt>
              <w:sdtPr>
                <w:tag w:val="goog_rdk_2"/>
                <w:id w:val="789171024"/>
              </w:sdtPr>
              <w:sdtEndPr/>
              <w:sdtContent>
                <w:r>
                  <w:rPr>
                    <w:rFonts w:ascii="Arial Unicode MS" w:eastAsia="Arial Unicode MS" w:hAnsi="Arial Unicode MS" w:cs="Arial Unicode MS"/>
                    <w:b/>
                  </w:rPr>
                  <w:t>✓</w:t>
                </w:r>
              </w:sdtContent>
            </w:sdt>
          </w:p>
        </w:tc>
        <w:tc>
          <w:tcPr>
            <w:tcW w:w="4065" w:type="dxa"/>
            <w:shd w:val="clear" w:color="auto" w:fill="E0E0E0"/>
          </w:tcPr>
          <w:p w:rsidR="00F71AE1" w:rsidRDefault="00092116">
            <w:pPr>
              <w:rPr>
                <w:b/>
              </w:rPr>
            </w:pPr>
            <w:r>
              <w:rPr>
                <w:b/>
              </w:rPr>
              <w:t xml:space="preserve">Spring Semester </w:t>
            </w:r>
          </w:p>
        </w:tc>
        <w:tc>
          <w:tcPr>
            <w:tcW w:w="825" w:type="dxa"/>
            <w:shd w:val="clear" w:color="auto" w:fill="E0E0E0"/>
          </w:tcPr>
          <w:p w:rsidR="00F71AE1" w:rsidRDefault="00092116">
            <w:pPr>
              <w:jc w:val="center"/>
              <w:rPr>
                <w:b/>
              </w:rPr>
            </w:pPr>
            <w:r>
              <w:rPr>
                <w:b/>
              </w:rPr>
              <w:t>HRS</w:t>
            </w:r>
          </w:p>
        </w:tc>
        <w:tc>
          <w:tcPr>
            <w:tcW w:w="390" w:type="dxa"/>
            <w:shd w:val="clear" w:color="auto" w:fill="E0E0E0"/>
          </w:tcPr>
          <w:p w:rsidR="00F71AE1" w:rsidRDefault="00092116">
            <w:pPr>
              <w:jc w:val="center"/>
              <w:rPr>
                <w:b/>
              </w:rPr>
            </w:pPr>
            <w:sdt>
              <w:sdtPr>
                <w:tag w:val="goog_rdk_3"/>
                <w:id w:val="689964846"/>
              </w:sdtPr>
              <w:sdtEndPr/>
              <w:sdtContent>
                <w:r>
                  <w:rPr>
                    <w:rFonts w:ascii="Arial Unicode MS" w:eastAsia="Arial Unicode MS" w:hAnsi="Arial Unicode MS" w:cs="Arial Unicode MS"/>
                    <w:b/>
                  </w:rPr>
                  <w:t>✓</w:t>
                </w:r>
              </w:sdtContent>
            </w:sdt>
          </w:p>
        </w:tc>
      </w:tr>
      <w:tr w:rsidR="00F71AE1">
        <w:trPr>
          <w:trHeight w:val="260"/>
          <w:jc w:val="center"/>
        </w:trPr>
        <w:tc>
          <w:tcPr>
            <w:tcW w:w="4121" w:type="dxa"/>
            <w:shd w:val="clear" w:color="auto" w:fill="FFFFFF"/>
          </w:tcPr>
          <w:p w:rsidR="00F71AE1" w:rsidRDefault="00092116">
            <w:pPr>
              <w:rPr>
                <w:sz w:val="20"/>
                <w:szCs w:val="20"/>
              </w:rPr>
            </w:pPr>
            <w:r>
              <w:rPr>
                <w:sz w:val="20"/>
                <w:szCs w:val="20"/>
              </w:rPr>
              <w:t>MATH 225 - Multivariable Calculus</w:t>
            </w:r>
          </w:p>
        </w:tc>
        <w:tc>
          <w:tcPr>
            <w:tcW w:w="830" w:type="dxa"/>
            <w:shd w:val="clear" w:color="auto" w:fill="FFFFFF"/>
          </w:tcPr>
          <w:p w:rsidR="00F71AE1" w:rsidRDefault="00092116">
            <w:pPr>
              <w:jc w:val="center"/>
            </w:pPr>
            <w:r>
              <w:t>4</w:t>
            </w:r>
          </w:p>
        </w:tc>
        <w:tc>
          <w:tcPr>
            <w:tcW w:w="520" w:type="dxa"/>
            <w:shd w:val="clear" w:color="auto" w:fill="FFFFFF"/>
          </w:tcPr>
          <w:p w:rsidR="00F71AE1" w:rsidRDefault="00F71AE1"/>
        </w:tc>
        <w:tc>
          <w:tcPr>
            <w:tcW w:w="4065" w:type="dxa"/>
            <w:shd w:val="clear" w:color="auto" w:fill="FFFFFF"/>
          </w:tcPr>
          <w:p w:rsidR="00F71AE1" w:rsidRDefault="00092116">
            <w:pPr>
              <w:rPr>
                <w:sz w:val="20"/>
                <w:szCs w:val="20"/>
              </w:rPr>
            </w:pPr>
            <w:r>
              <w:rPr>
                <w:sz w:val="20"/>
                <w:szCs w:val="20"/>
              </w:rPr>
              <w:t>MATH 305 – Differential Equations</w:t>
            </w:r>
          </w:p>
        </w:tc>
        <w:tc>
          <w:tcPr>
            <w:tcW w:w="825" w:type="dxa"/>
            <w:shd w:val="clear" w:color="auto" w:fill="FFFFFF"/>
          </w:tcPr>
          <w:p w:rsidR="00F71AE1" w:rsidRDefault="00092116">
            <w:pPr>
              <w:jc w:val="center"/>
            </w:pPr>
            <w:r>
              <w:t>4</w:t>
            </w:r>
          </w:p>
        </w:tc>
        <w:tc>
          <w:tcPr>
            <w:tcW w:w="390" w:type="dxa"/>
            <w:shd w:val="clear" w:color="auto" w:fill="FFFFFF"/>
          </w:tcPr>
          <w:p w:rsidR="00F71AE1" w:rsidRDefault="00F71AE1"/>
        </w:tc>
      </w:tr>
      <w:tr w:rsidR="00F71AE1">
        <w:trPr>
          <w:trHeight w:val="260"/>
          <w:jc w:val="center"/>
        </w:trPr>
        <w:tc>
          <w:tcPr>
            <w:tcW w:w="4121" w:type="dxa"/>
            <w:shd w:val="clear" w:color="auto" w:fill="FFFFFF"/>
          </w:tcPr>
          <w:p w:rsidR="00F71AE1" w:rsidRDefault="00092116">
            <w:pPr>
              <w:rPr>
                <w:b/>
                <w:sz w:val="20"/>
                <w:szCs w:val="20"/>
              </w:rPr>
            </w:pPr>
            <w:r>
              <w:rPr>
                <w:sz w:val="20"/>
                <w:szCs w:val="20"/>
              </w:rPr>
              <w:t xml:space="preserve">MATH 262 - Linear Algebra </w:t>
            </w:r>
            <w:r>
              <w:rPr>
                <w:b/>
                <w:sz w:val="20"/>
                <w:szCs w:val="20"/>
              </w:rPr>
              <w:t>WI</w:t>
            </w:r>
          </w:p>
        </w:tc>
        <w:tc>
          <w:tcPr>
            <w:tcW w:w="830" w:type="dxa"/>
            <w:shd w:val="clear" w:color="auto" w:fill="FFFFFF"/>
          </w:tcPr>
          <w:p w:rsidR="00F71AE1" w:rsidRDefault="00092116">
            <w:pPr>
              <w:jc w:val="center"/>
            </w:pPr>
            <w:r>
              <w:t>4</w:t>
            </w:r>
          </w:p>
        </w:tc>
        <w:tc>
          <w:tcPr>
            <w:tcW w:w="520" w:type="dxa"/>
            <w:shd w:val="clear" w:color="auto" w:fill="FFFFFF"/>
          </w:tcPr>
          <w:p w:rsidR="00F71AE1" w:rsidRDefault="00F71AE1"/>
        </w:tc>
        <w:tc>
          <w:tcPr>
            <w:tcW w:w="4065" w:type="dxa"/>
            <w:shd w:val="clear" w:color="auto" w:fill="FFFFFF"/>
          </w:tcPr>
          <w:p w:rsidR="00F71AE1" w:rsidRDefault="00092116">
            <w:pPr>
              <w:rPr>
                <w:sz w:val="20"/>
                <w:szCs w:val="20"/>
              </w:rPr>
            </w:pPr>
            <w:r>
              <w:rPr>
                <w:sz w:val="20"/>
                <w:szCs w:val="20"/>
              </w:rPr>
              <w:t xml:space="preserve">MATH Elective numbered above 237 </w:t>
            </w:r>
          </w:p>
        </w:tc>
        <w:tc>
          <w:tcPr>
            <w:tcW w:w="825" w:type="dxa"/>
            <w:shd w:val="clear" w:color="auto" w:fill="FFFFFF"/>
          </w:tcPr>
          <w:p w:rsidR="00F71AE1" w:rsidRDefault="00092116">
            <w:pPr>
              <w:jc w:val="center"/>
            </w:pPr>
            <w:r>
              <w:t>4</w:t>
            </w:r>
          </w:p>
        </w:tc>
        <w:tc>
          <w:tcPr>
            <w:tcW w:w="390" w:type="dxa"/>
            <w:shd w:val="clear" w:color="auto" w:fill="FFFFFF"/>
          </w:tcPr>
          <w:p w:rsidR="00F71AE1" w:rsidRDefault="00F71AE1"/>
        </w:tc>
      </w:tr>
      <w:tr w:rsidR="00F71AE1">
        <w:trPr>
          <w:trHeight w:val="140"/>
          <w:jc w:val="center"/>
        </w:trPr>
        <w:tc>
          <w:tcPr>
            <w:tcW w:w="4121" w:type="dxa"/>
            <w:shd w:val="clear" w:color="auto" w:fill="FFFFFF"/>
          </w:tcPr>
          <w:p w:rsidR="00F71AE1" w:rsidRDefault="00092116">
            <w:pPr>
              <w:rPr>
                <w:sz w:val="20"/>
                <w:szCs w:val="20"/>
              </w:rPr>
            </w:pPr>
            <w:r>
              <w:rPr>
                <w:sz w:val="20"/>
                <w:szCs w:val="20"/>
              </w:rPr>
              <w:t>Gen Ed: PHYS 116 - Physics I w/ Calculus Lecture and PHYS 116L - Introductory Physics I Lab</w:t>
            </w:r>
          </w:p>
        </w:tc>
        <w:tc>
          <w:tcPr>
            <w:tcW w:w="830" w:type="dxa"/>
            <w:shd w:val="clear" w:color="auto" w:fill="FFFFFF"/>
          </w:tcPr>
          <w:p w:rsidR="00F71AE1" w:rsidRDefault="00092116">
            <w:pPr>
              <w:jc w:val="center"/>
            </w:pPr>
            <w:r>
              <w:t>4+1</w:t>
            </w:r>
          </w:p>
        </w:tc>
        <w:tc>
          <w:tcPr>
            <w:tcW w:w="520" w:type="dxa"/>
            <w:shd w:val="clear" w:color="auto" w:fill="FFFFFF"/>
          </w:tcPr>
          <w:p w:rsidR="00F71AE1" w:rsidRDefault="00F71AE1"/>
        </w:tc>
        <w:tc>
          <w:tcPr>
            <w:tcW w:w="4065" w:type="dxa"/>
            <w:shd w:val="clear" w:color="auto" w:fill="FFFFFF"/>
          </w:tcPr>
          <w:p w:rsidR="00F71AE1" w:rsidRDefault="00092116">
            <w:pPr>
              <w:rPr>
                <w:sz w:val="20"/>
                <w:szCs w:val="20"/>
              </w:rPr>
            </w:pPr>
            <w:r>
              <w:rPr>
                <w:sz w:val="20"/>
                <w:szCs w:val="20"/>
              </w:rPr>
              <w:t>Gen Ed: Culture &amp; Creativity, Systems Sustainability &amp; Society, or Values &amp; Ethics</w:t>
            </w:r>
          </w:p>
        </w:tc>
        <w:tc>
          <w:tcPr>
            <w:tcW w:w="825" w:type="dxa"/>
            <w:shd w:val="clear" w:color="auto" w:fill="FFFFFF"/>
          </w:tcPr>
          <w:p w:rsidR="00F71AE1" w:rsidRDefault="00092116">
            <w:pPr>
              <w:jc w:val="center"/>
            </w:pPr>
            <w:r>
              <w:t>4</w:t>
            </w:r>
          </w:p>
        </w:tc>
        <w:tc>
          <w:tcPr>
            <w:tcW w:w="390" w:type="dxa"/>
            <w:shd w:val="clear" w:color="auto" w:fill="FFFFFF"/>
          </w:tcPr>
          <w:p w:rsidR="00F71AE1" w:rsidRDefault="00F71AE1"/>
        </w:tc>
      </w:tr>
      <w:tr w:rsidR="00F71AE1">
        <w:trPr>
          <w:trHeight w:val="260"/>
          <w:jc w:val="center"/>
        </w:trPr>
        <w:tc>
          <w:tcPr>
            <w:tcW w:w="4121" w:type="dxa"/>
            <w:shd w:val="clear" w:color="auto" w:fill="FFFFFF"/>
          </w:tcPr>
          <w:p w:rsidR="00F71AE1" w:rsidRDefault="00092116">
            <w:pPr>
              <w:rPr>
                <w:sz w:val="20"/>
                <w:szCs w:val="20"/>
              </w:rPr>
            </w:pPr>
            <w:r>
              <w:rPr>
                <w:sz w:val="20"/>
                <w:szCs w:val="20"/>
              </w:rPr>
              <w:t>Gen Ed: AIID 201 - Studies in the Arts &amp; Humanities</w:t>
            </w:r>
          </w:p>
        </w:tc>
        <w:tc>
          <w:tcPr>
            <w:tcW w:w="830" w:type="dxa"/>
            <w:shd w:val="clear" w:color="auto" w:fill="FFFFFF"/>
          </w:tcPr>
          <w:p w:rsidR="00F71AE1" w:rsidRDefault="00092116">
            <w:pPr>
              <w:jc w:val="center"/>
            </w:pPr>
            <w:r>
              <w:t>4</w:t>
            </w:r>
          </w:p>
        </w:tc>
        <w:tc>
          <w:tcPr>
            <w:tcW w:w="520" w:type="dxa"/>
            <w:shd w:val="clear" w:color="auto" w:fill="FFFFFF"/>
          </w:tcPr>
          <w:p w:rsidR="00F71AE1" w:rsidRDefault="00F71AE1"/>
        </w:tc>
        <w:tc>
          <w:tcPr>
            <w:tcW w:w="4065" w:type="dxa"/>
            <w:shd w:val="clear" w:color="auto" w:fill="FFFFFF"/>
          </w:tcPr>
          <w:p w:rsidR="00F71AE1" w:rsidRDefault="00092116">
            <w:pPr>
              <w:rPr>
                <w:sz w:val="20"/>
                <w:szCs w:val="20"/>
              </w:rPr>
            </w:pPr>
            <w:r>
              <w:rPr>
                <w:sz w:val="20"/>
                <w:szCs w:val="20"/>
              </w:rPr>
              <w:t>Gen Ed: Global Awareness</w:t>
            </w:r>
          </w:p>
        </w:tc>
        <w:tc>
          <w:tcPr>
            <w:tcW w:w="825" w:type="dxa"/>
            <w:shd w:val="clear" w:color="auto" w:fill="FFFFFF"/>
          </w:tcPr>
          <w:p w:rsidR="00F71AE1" w:rsidRDefault="00092116">
            <w:pPr>
              <w:jc w:val="center"/>
            </w:pPr>
            <w:r>
              <w:t>4</w:t>
            </w:r>
          </w:p>
        </w:tc>
        <w:tc>
          <w:tcPr>
            <w:tcW w:w="390" w:type="dxa"/>
            <w:shd w:val="clear" w:color="auto" w:fill="FFFFFF"/>
          </w:tcPr>
          <w:p w:rsidR="00F71AE1" w:rsidRDefault="00F71AE1"/>
        </w:tc>
      </w:tr>
      <w:tr w:rsidR="00F71AE1">
        <w:trPr>
          <w:trHeight w:val="260"/>
          <w:jc w:val="center"/>
        </w:trPr>
        <w:tc>
          <w:tcPr>
            <w:tcW w:w="4121" w:type="dxa"/>
            <w:shd w:val="clear" w:color="auto" w:fill="FFFFFF"/>
          </w:tcPr>
          <w:p w:rsidR="00F71AE1" w:rsidRDefault="00092116">
            <w:pPr>
              <w:rPr>
                <w:sz w:val="20"/>
                <w:szCs w:val="20"/>
              </w:rPr>
            </w:pPr>
            <w:r>
              <w:rPr>
                <w:sz w:val="20"/>
                <w:szCs w:val="20"/>
              </w:rPr>
              <w:t>TAS Pathways Module 2: (PATH TS2)</w:t>
            </w:r>
          </w:p>
          <w:p w:rsidR="00F71AE1" w:rsidRDefault="00092116">
            <w:pPr>
              <w:rPr>
                <w:sz w:val="20"/>
                <w:szCs w:val="20"/>
              </w:rPr>
            </w:pPr>
            <w:r>
              <w:rPr>
                <w:sz w:val="20"/>
                <w:szCs w:val="20"/>
              </w:rPr>
              <w:t>Resume/ CV Writing</w:t>
            </w:r>
          </w:p>
        </w:tc>
        <w:tc>
          <w:tcPr>
            <w:tcW w:w="830" w:type="dxa"/>
            <w:shd w:val="clear" w:color="auto" w:fill="FFFFFF"/>
          </w:tcPr>
          <w:p w:rsidR="00F71AE1" w:rsidRDefault="00092116">
            <w:pPr>
              <w:jc w:val="center"/>
              <w:rPr>
                <w:sz w:val="20"/>
                <w:szCs w:val="20"/>
              </w:rPr>
            </w:pPr>
            <w:r>
              <w:rPr>
                <w:sz w:val="20"/>
                <w:szCs w:val="20"/>
              </w:rPr>
              <w:t>Degree</w:t>
            </w:r>
          </w:p>
          <w:p w:rsidR="00F71AE1" w:rsidRDefault="00092116">
            <w:pPr>
              <w:jc w:val="center"/>
            </w:pPr>
            <w:r>
              <w:rPr>
                <w:sz w:val="20"/>
                <w:szCs w:val="20"/>
              </w:rPr>
              <w:t>Rqmt.</w:t>
            </w:r>
          </w:p>
        </w:tc>
        <w:tc>
          <w:tcPr>
            <w:tcW w:w="520" w:type="dxa"/>
            <w:shd w:val="clear" w:color="auto" w:fill="FFFFFF"/>
          </w:tcPr>
          <w:p w:rsidR="00F71AE1" w:rsidRDefault="00F71AE1"/>
        </w:tc>
        <w:tc>
          <w:tcPr>
            <w:tcW w:w="4065" w:type="dxa"/>
            <w:shd w:val="clear" w:color="auto" w:fill="FFFFFF"/>
          </w:tcPr>
          <w:p w:rsidR="00F71AE1" w:rsidRDefault="00092116">
            <w:pPr>
              <w:rPr>
                <w:sz w:val="20"/>
                <w:szCs w:val="20"/>
              </w:rPr>
            </w:pPr>
            <w:r>
              <w:rPr>
                <w:sz w:val="20"/>
                <w:szCs w:val="20"/>
              </w:rPr>
              <w:t>TAS Pathways Module 3: (PATH TS3)</w:t>
            </w:r>
          </w:p>
          <w:p w:rsidR="00F71AE1" w:rsidRDefault="00092116">
            <w:pPr>
              <w:rPr>
                <w:sz w:val="20"/>
                <w:szCs w:val="20"/>
              </w:rPr>
            </w:pPr>
            <w:r>
              <w:rPr>
                <w:sz w:val="20"/>
                <w:szCs w:val="20"/>
              </w:rPr>
              <w:t>Interview Preparation</w:t>
            </w:r>
          </w:p>
        </w:tc>
        <w:tc>
          <w:tcPr>
            <w:tcW w:w="825" w:type="dxa"/>
            <w:shd w:val="clear" w:color="auto" w:fill="FFFFFF"/>
          </w:tcPr>
          <w:p w:rsidR="00F71AE1" w:rsidRDefault="00092116">
            <w:pPr>
              <w:jc w:val="center"/>
              <w:rPr>
                <w:sz w:val="20"/>
                <w:szCs w:val="20"/>
              </w:rPr>
            </w:pPr>
            <w:r>
              <w:rPr>
                <w:sz w:val="20"/>
                <w:szCs w:val="20"/>
              </w:rPr>
              <w:t>Degree</w:t>
            </w:r>
          </w:p>
          <w:p w:rsidR="00F71AE1" w:rsidRDefault="00092116">
            <w:pPr>
              <w:jc w:val="center"/>
            </w:pPr>
            <w:r>
              <w:rPr>
                <w:sz w:val="20"/>
                <w:szCs w:val="20"/>
              </w:rPr>
              <w:t>Rqmt.</w:t>
            </w:r>
          </w:p>
        </w:tc>
        <w:tc>
          <w:tcPr>
            <w:tcW w:w="390" w:type="dxa"/>
            <w:shd w:val="clear" w:color="auto" w:fill="FFFFFF"/>
          </w:tcPr>
          <w:p w:rsidR="00F71AE1" w:rsidRDefault="00F71AE1"/>
        </w:tc>
      </w:tr>
      <w:tr w:rsidR="00F71AE1">
        <w:trPr>
          <w:trHeight w:val="260"/>
          <w:jc w:val="center"/>
        </w:trPr>
        <w:tc>
          <w:tcPr>
            <w:tcW w:w="4121" w:type="dxa"/>
            <w:shd w:val="clear" w:color="auto" w:fill="FFFFFF"/>
          </w:tcPr>
          <w:p w:rsidR="00F71AE1" w:rsidRDefault="00092116">
            <w:r>
              <w:rPr>
                <w:b/>
              </w:rPr>
              <w:t>Total:</w:t>
            </w:r>
          </w:p>
        </w:tc>
        <w:tc>
          <w:tcPr>
            <w:tcW w:w="830" w:type="dxa"/>
            <w:shd w:val="clear" w:color="auto" w:fill="FFFFFF"/>
          </w:tcPr>
          <w:p w:rsidR="00F71AE1" w:rsidRDefault="00092116">
            <w:pPr>
              <w:jc w:val="center"/>
            </w:pPr>
            <w:r>
              <w:t>17</w:t>
            </w:r>
          </w:p>
        </w:tc>
        <w:tc>
          <w:tcPr>
            <w:tcW w:w="520" w:type="dxa"/>
            <w:shd w:val="clear" w:color="auto" w:fill="FFFFFF"/>
          </w:tcPr>
          <w:p w:rsidR="00F71AE1" w:rsidRDefault="00F71AE1"/>
        </w:tc>
        <w:tc>
          <w:tcPr>
            <w:tcW w:w="4065" w:type="dxa"/>
            <w:shd w:val="clear" w:color="auto" w:fill="FFFFFF"/>
          </w:tcPr>
          <w:p w:rsidR="00F71AE1" w:rsidRDefault="00092116">
            <w:r>
              <w:rPr>
                <w:b/>
              </w:rPr>
              <w:t>Total:</w:t>
            </w:r>
          </w:p>
        </w:tc>
        <w:tc>
          <w:tcPr>
            <w:tcW w:w="825" w:type="dxa"/>
            <w:shd w:val="clear" w:color="auto" w:fill="FFFFFF"/>
          </w:tcPr>
          <w:p w:rsidR="00F71AE1" w:rsidRDefault="00092116">
            <w:pPr>
              <w:jc w:val="center"/>
            </w:pPr>
            <w:r>
              <w:t>16</w:t>
            </w:r>
          </w:p>
        </w:tc>
        <w:tc>
          <w:tcPr>
            <w:tcW w:w="390" w:type="dxa"/>
            <w:shd w:val="clear" w:color="auto" w:fill="FFFFFF"/>
          </w:tcPr>
          <w:p w:rsidR="00F71AE1" w:rsidRDefault="00F71AE1"/>
        </w:tc>
      </w:tr>
    </w:tbl>
    <w:p w:rsidR="00F71AE1" w:rsidRDefault="00092116">
      <w:pPr>
        <w:rPr>
          <w:b/>
          <w:sz w:val="16"/>
          <w:szCs w:val="16"/>
        </w:rPr>
      </w:pPr>
      <w:r>
        <w:rPr>
          <w:b/>
          <w:sz w:val="16"/>
          <w:szCs w:val="16"/>
        </w:rPr>
        <w:t xml:space="preserve"> </w:t>
      </w:r>
    </w:p>
    <w:tbl>
      <w:tblPr>
        <w:tblStyle w:val="af9"/>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80"/>
        <w:gridCol w:w="520"/>
        <w:gridCol w:w="3925"/>
        <w:gridCol w:w="830"/>
        <w:gridCol w:w="520"/>
      </w:tblGrid>
      <w:tr w:rsidR="00F71AE1">
        <w:trPr>
          <w:trHeight w:val="320"/>
          <w:jc w:val="center"/>
        </w:trPr>
        <w:tc>
          <w:tcPr>
            <w:tcW w:w="10745" w:type="dxa"/>
            <w:gridSpan w:val="6"/>
            <w:shd w:val="clear" w:color="auto" w:fill="E6E6E6"/>
          </w:tcPr>
          <w:p w:rsidR="00F71AE1" w:rsidRDefault="00092116">
            <w:pPr>
              <w:jc w:val="center"/>
              <w:rPr>
                <w:b/>
              </w:rPr>
            </w:pPr>
            <w:r>
              <w:rPr>
                <w:b/>
                <w:sz w:val="28"/>
                <w:szCs w:val="28"/>
              </w:rPr>
              <w:t xml:space="preserve">Third Year </w:t>
            </w:r>
          </w:p>
        </w:tc>
      </w:tr>
      <w:tr w:rsidR="00F71AE1">
        <w:trPr>
          <w:trHeight w:val="280"/>
          <w:jc w:val="center"/>
        </w:trPr>
        <w:tc>
          <w:tcPr>
            <w:tcW w:w="4170" w:type="dxa"/>
            <w:shd w:val="clear" w:color="auto" w:fill="E6E6E6"/>
          </w:tcPr>
          <w:p w:rsidR="00F71AE1" w:rsidRDefault="00092116">
            <w:pPr>
              <w:rPr>
                <w:b/>
              </w:rPr>
            </w:pPr>
            <w:r>
              <w:rPr>
                <w:b/>
              </w:rPr>
              <w:t xml:space="preserve">Fall Semester </w:t>
            </w:r>
          </w:p>
        </w:tc>
        <w:tc>
          <w:tcPr>
            <w:tcW w:w="78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4"/>
                <w:id w:val="-1183964795"/>
              </w:sdtPr>
              <w:sdtEndPr/>
              <w:sdtContent>
                <w:r>
                  <w:rPr>
                    <w:rFonts w:ascii="Arial Unicode MS" w:eastAsia="Arial Unicode MS" w:hAnsi="Arial Unicode MS" w:cs="Arial Unicode MS"/>
                    <w:b/>
                  </w:rPr>
                  <w:t>✓</w:t>
                </w:r>
              </w:sdtContent>
            </w:sdt>
          </w:p>
        </w:tc>
        <w:tc>
          <w:tcPr>
            <w:tcW w:w="3925" w:type="dxa"/>
            <w:shd w:val="clear" w:color="auto" w:fill="E6E6E6"/>
          </w:tcPr>
          <w:p w:rsidR="00F71AE1" w:rsidRDefault="00092116">
            <w:pPr>
              <w:rPr>
                <w:b/>
              </w:rPr>
            </w:pPr>
            <w:r>
              <w:rPr>
                <w:b/>
              </w:rPr>
              <w:t xml:space="preserve">Spring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5"/>
                <w:id w:val="977187533"/>
              </w:sdtPr>
              <w:sdtEndPr/>
              <w:sdtContent>
                <w:r>
                  <w:rPr>
                    <w:rFonts w:ascii="Arial Unicode MS" w:eastAsia="Arial Unicode MS" w:hAnsi="Arial Unicode MS" w:cs="Arial Unicode MS"/>
                    <w:b/>
                  </w:rPr>
                  <w:t>✓</w:t>
                </w:r>
              </w:sdtContent>
            </w:sdt>
          </w:p>
        </w:tc>
      </w:tr>
      <w:tr w:rsidR="00F71AE1">
        <w:trPr>
          <w:trHeight w:val="280"/>
          <w:jc w:val="center"/>
        </w:trPr>
        <w:tc>
          <w:tcPr>
            <w:tcW w:w="4170" w:type="dxa"/>
          </w:tcPr>
          <w:p w:rsidR="00F71AE1" w:rsidRDefault="00092116">
            <w:pPr>
              <w:rPr>
                <w:b/>
                <w:sz w:val="20"/>
                <w:szCs w:val="20"/>
              </w:rPr>
            </w:pPr>
            <w:r>
              <w:rPr>
                <w:sz w:val="20"/>
                <w:szCs w:val="20"/>
              </w:rPr>
              <w:t>MATH 432 - Abstract Algebra</w:t>
            </w:r>
            <w:r>
              <w:rPr>
                <w:b/>
                <w:sz w:val="20"/>
                <w:szCs w:val="20"/>
              </w:rPr>
              <w:t xml:space="preserve"> WI</w:t>
            </w:r>
          </w:p>
        </w:tc>
        <w:tc>
          <w:tcPr>
            <w:tcW w:w="780" w:type="dxa"/>
          </w:tcPr>
          <w:p w:rsidR="00F71AE1" w:rsidRDefault="00092116">
            <w:pPr>
              <w:jc w:val="center"/>
            </w:pPr>
            <w:r>
              <w:t>4</w:t>
            </w:r>
          </w:p>
        </w:tc>
        <w:tc>
          <w:tcPr>
            <w:tcW w:w="520" w:type="dxa"/>
          </w:tcPr>
          <w:p w:rsidR="00F71AE1" w:rsidRDefault="00F71AE1">
            <w:pPr>
              <w:jc w:val="center"/>
            </w:pPr>
          </w:p>
        </w:tc>
        <w:tc>
          <w:tcPr>
            <w:tcW w:w="3925" w:type="dxa"/>
          </w:tcPr>
          <w:p w:rsidR="00F71AE1" w:rsidRDefault="00092116">
            <w:pPr>
              <w:rPr>
                <w:sz w:val="20"/>
                <w:szCs w:val="20"/>
              </w:rPr>
            </w:pPr>
            <w:r>
              <w:rPr>
                <w:sz w:val="20"/>
                <w:szCs w:val="20"/>
              </w:rPr>
              <w:t>MATH 416 - Introduction to Analysis</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80"/>
          <w:jc w:val="center"/>
        </w:trPr>
        <w:tc>
          <w:tcPr>
            <w:tcW w:w="4170" w:type="dxa"/>
          </w:tcPr>
          <w:p w:rsidR="00F71AE1" w:rsidRDefault="00092116">
            <w:pPr>
              <w:rPr>
                <w:sz w:val="20"/>
                <w:szCs w:val="20"/>
              </w:rPr>
            </w:pPr>
            <w:r>
              <w:rPr>
                <w:sz w:val="20"/>
                <w:szCs w:val="20"/>
              </w:rPr>
              <w:t xml:space="preserve">MATH Elective Level 300 or Above </w:t>
            </w:r>
          </w:p>
        </w:tc>
        <w:tc>
          <w:tcPr>
            <w:tcW w:w="780" w:type="dxa"/>
          </w:tcPr>
          <w:p w:rsidR="00F71AE1" w:rsidRDefault="00092116">
            <w:pPr>
              <w:jc w:val="center"/>
            </w:pPr>
            <w:r>
              <w:t>4</w:t>
            </w:r>
          </w:p>
        </w:tc>
        <w:tc>
          <w:tcPr>
            <w:tcW w:w="520" w:type="dxa"/>
          </w:tcPr>
          <w:p w:rsidR="00F71AE1" w:rsidRDefault="00F71AE1">
            <w:pPr>
              <w:jc w:val="center"/>
            </w:pPr>
          </w:p>
        </w:tc>
        <w:tc>
          <w:tcPr>
            <w:tcW w:w="3925" w:type="dxa"/>
          </w:tcPr>
          <w:p w:rsidR="00F71AE1" w:rsidRDefault="00092116">
            <w:pPr>
              <w:rPr>
                <w:sz w:val="20"/>
                <w:szCs w:val="20"/>
                <w:shd w:val="clear" w:color="auto" w:fill="E6B8AF"/>
              </w:rPr>
            </w:pPr>
            <w:r>
              <w:rPr>
                <w:sz w:val="20"/>
                <w:szCs w:val="20"/>
                <w:shd w:val="clear" w:color="auto" w:fill="E6B8AF"/>
              </w:rPr>
              <w:t>MATH Elective: Math 370 OR Math 353, not both**</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80"/>
          <w:jc w:val="center"/>
        </w:trPr>
        <w:tc>
          <w:tcPr>
            <w:tcW w:w="4170" w:type="dxa"/>
          </w:tcPr>
          <w:p w:rsidR="00F71AE1" w:rsidRDefault="00092116">
            <w:pPr>
              <w:rPr>
                <w:sz w:val="20"/>
                <w:szCs w:val="20"/>
              </w:rPr>
            </w:pPr>
            <w:r>
              <w:rPr>
                <w:sz w:val="20"/>
                <w:szCs w:val="20"/>
              </w:rPr>
              <w:t xml:space="preserve">MATH Elective numbered above 237 </w:t>
            </w:r>
          </w:p>
        </w:tc>
        <w:tc>
          <w:tcPr>
            <w:tcW w:w="780" w:type="dxa"/>
          </w:tcPr>
          <w:p w:rsidR="00F71AE1" w:rsidRDefault="00092116">
            <w:pPr>
              <w:jc w:val="center"/>
            </w:pPr>
            <w:r>
              <w:t>4</w:t>
            </w:r>
          </w:p>
        </w:tc>
        <w:tc>
          <w:tcPr>
            <w:tcW w:w="520" w:type="dxa"/>
          </w:tcPr>
          <w:p w:rsidR="00F71AE1" w:rsidRDefault="00F71AE1">
            <w:pPr>
              <w:jc w:val="center"/>
            </w:pPr>
          </w:p>
        </w:tc>
        <w:tc>
          <w:tcPr>
            <w:tcW w:w="3925" w:type="dxa"/>
          </w:tcPr>
          <w:p w:rsidR="00F71AE1" w:rsidRDefault="00092116">
            <w:pPr>
              <w:rPr>
                <w:sz w:val="20"/>
                <w:szCs w:val="20"/>
              </w:rPr>
            </w:pPr>
            <w:r>
              <w:rPr>
                <w:sz w:val="20"/>
                <w:szCs w:val="20"/>
              </w:rPr>
              <w:t>Elective</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80"/>
          <w:jc w:val="center"/>
        </w:trPr>
        <w:tc>
          <w:tcPr>
            <w:tcW w:w="4170" w:type="dxa"/>
          </w:tcPr>
          <w:p w:rsidR="00F71AE1" w:rsidRDefault="00092116">
            <w:pPr>
              <w:rPr>
                <w:sz w:val="20"/>
                <w:szCs w:val="20"/>
              </w:rPr>
            </w:pPr>
            <w:r>
              <w:rPr>
                <w:sz w:val="20"/>
                <w:szCs w:val="20"/>
              </w:rPr>
              <w:t xml:space="preserve">Gen Ed: Culture &amp; Creativity, Systems Sustainability &amp; Society, or Values &amp; Ethics </w:t>
            </w:r>
            <w:r>
              <w:rPr>
                <w:b/>
                <w:sz w:val="20"/>
                <w:szCs w:val="20"/>
              </w:rPr>
              <w:t>(Must be outside of TAS)</w:t>
            </w:r>
          </w:p>
        </w:tc>
        <w:tc>
          <w:tcPr>
            <w:tcW w:w="780" w:type="dxa"/>
          </w:tcPr>
          <w:p w:rsidR="00F71AE1" w:rsidRDefault="00092116">
            <w:pPr>
              <w:jc w:val="center"/>
            </w:pPr>
            <w:r>
              <w:t>4</w:t>
            </w:r>
          </w:p>
        </w:tc>
        <w:tc>
          <w:tcPr>
            <w:tcW w:w="520" w:type="dxa"/>
          </w:tcPr>
          <w:p w:rsidR="00F71AE1" w:rsidRDefault="00F71AE1">
            <w:pPr>
              <w:jc w:val="center"/>
            </w:pPr>
          </w:p>
        </w:tc>
        <w:tc>
          <w:tcPr>
            <w:tcW w:w="3925" w:type="dxa"/>
          </w:tcPr>
          <w:p w:rsidR="00F71AE1" w:rsidRDefault="00092116">
            <w:pPr>
              <w:rPr>
                <w:sz w:val="20"/>
                <w:szCs w:val="20"/>
              </w:rPr>
            </w:pPr>
            <w:r>
              <w:rPr>
                <w:sz w:val="20"/>
                <w:szCs w:val="20"/>
              </w:rPr>
              <w:t>Elective</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80"/>
          <w:jc w:val="center"/>
        </w:trPr>
        <w:tc>
          <w:tcPr>
            <w:tcW w:w="4170" w:type="dxa"/>
          </w:tcPr>
          <w:p w:rsidR="00F71AE1" w:rsidRDefault="00F71AE1">
            <w:pPr>
              <w:rPr>
                <w:sz w:val="20"/>
                <w:szCs w:val="20"/>
              </w:rPr>
            </w:pPr>
          </w:p>
        </w:tc>
        <w:tc>
          <w:tcPr>
            <w:tcW w:w="780" w:type="dxa"/>
          </w:tcPr>
          <w:p w:rsidR="00F71AE1" w:rsidRDefault="00F71AE1">
            <w:pPr>
              <w:jc w:val="center"/>
            </w:pPr>
          </w:p>
        </w:tc>
        <w:tc>
          <w:tcPr>
            <w:tcW w:w="520" w:type="dxa"/>
          </w:tcPr>
          <w:p w:rsidR="00F71AE1" w:rsidRDefault="00F71AE1">
            <w:pPr>
              <w:jc w:val="center"/>
            </w:pPr>
          </w:p>
        </w:tc>
        <w:tc>
          <w:tcPr>
            <w:tcW w:w="3925" w:type="dxa"/>
          </w:tcPr>
          <w:p w:rsidR="00F71AE1" w:rsidRDefault="00092116">
            <w:pPr>
              <w:rPr>
                <w:sz w:val="20"/>
                <w:szCs w:val="20"/>
              </w:rPr>
            </w:pPr>
            <w:r>
              <w:rPr>
                <w:sz w:val="20"/>
                <w:szCs w:val="20"/>
              </w:rPr>
              <w:t>Elective (for missing 2 credits senior year)</w:t>
            </w:r>
          </w:p>
        </w:tc>
        <w:tc>
          <w:tcPr>
            <w:tcW w:w="830" w:type="dxa"/>
          </w:tcPr>
          <w:p w:rsidR="00F71AE1" w:rsidRDefault="00092116">
            <w:pPr>
              <w:jc w:val="center"/>
            </w:pPr>
            <w:r>
              <w:t>2</w:t>
            </w:r>
          </w:p>
        </w:tc>
        <w:tc>
          <w:tcPr>
            <w:tcW w:w="520" w:type="dxa"/>
          </w:tcPr>
          <w:p w:rsidR="00F71AE1" w:rsidRDefault="00F71AE1">
            <w:pPr>
              <w:jc w:val="center"/>
            </w:pPr>
          </w:p>
        </w:tc>
      </w:tr>
      <w:tr w:rsidR="00F71AE1">
        <w:trPr>
          <w:trHeight w:val="300"/>
          <w:jc w:val="center"/>
        </w:trPr>
        <w:tc>
          <w:tcPr>
            <w:tcW w:w="4170" w:type="dxa"/>
          </w:tcPr>
          <w:p w:rsidR="00F71AE1" w:rsidRDefault="00092116">
            <w:r>
              <w:rPr>
                <w:b/>
              </w:rPr>
              <w:t>Total:</w:t>
            </w:r>
          </w:p>
        </w:tc>
        <w:tc>
          <w:tcPr>
            <w:tcW w:w="780" w:type="dxa"/>
          </w:tcPr>
          <w:p w:rsidR="00F71AE1" w:rsidRDefault="00092116">
            <w:pPr>
              <w:jc w:val="center"/>
            </w:pPr>
            <w:r>
              <w:t>16</w:t>
            </w:r>
          </w:p>
        </w:tc>
        <w:tc>
          <w:tcPr>
            <w:tcW w:w="520" w:type="dxa"/>
          </w:tcPr>
          <w:p w:rsidR="00F71AE1" w:rsidRDefault="00F71AE1">
            <w:pPr>
              <w:jc w:val="center"/>
            </w:pPr>
          </w:p>
        </w:tc>
        <w:tc>
          <w:tcPr>
            <w:tcW w:w="3925" w:type="dxa"/>
          </w:tcPr>
          <w:p w:rsidR="00F71AE1" w:rsidRDefault="00092116">
            <w:r>
              <w:rPr>
                <w:b/>
              </w:rPr>
              <w:t>Total:</w:t>
            </w:r>
          </w:p>
        </w:tc>
        <w:tc>
          <w:tcPr>
            <w:tcW w:w="830" w:type="dxa"/>
          </w:tcPr>
          <w:p w:rsidR="00F71AE1" w:rsidRDefault="00092116">
            <w:pPr>
              <w:jc w:val="center"/>
            </w:pPr>
            <w:r>
              <w:t>18</w:t>
            </w:r>
          </w:p>
        </w:tc>
        <w:tc>
          <w:tcPr>
            <w:tcW w:w="520" w:type="dxa"/>
          </w:tcPr>
          <w:p w:rsidR="00F71AE1" w:rsidRDefault="00F71AE1">
            <w:pPr>
              <w:jc w:val="center"/>
            </w:pPr>
          </w:p>
        </w:tc>
      </w:tr>
    </w:tbl>
    <w:p w:rsidR="00F71AE1" w:rsidRDefault="00F71AE1">
      <w:pPr>
        <w:rPr>
          <w:b/>
          <w:sz w:val="16"/>
          <w:szCs w:val="16"/>
        </w:rPr>
      </w:pPr>
    </w:p>
    <w:p w:rsidR="00F71AE1" w:rsidRDefault="00092116">
      <w:pPr>
        <w:rPr>
          <w:b/>
          <w:sz w:val="16"/>
          <w:szCs w:val="16"/>
        </w:rPr>
      </w:pPr>
      <w:r>
        <w:br w:type="page"/>
      </w:r>
    </w:p>
    <w:p w:rsidR="00F71AE1" w:rsidRDefault="00092116">
      <w:pPr>
        <w:rPr>
          <w:b/>
          <w:sz w:val="16"/>
          <w:szCs w:val="16"/>
        </w:rPr>
      </w:pPr>
      <w:r>
        <w:rPr>
          <w:b/>
          <w:sz w:val="16"/>
          <w:szCs w:val="16"/>
        </w:rPr>
        <w:lastRenderedPageBreak/>
        <w:t xml:space="preserve"> </w:t>
      </w:r>
    </w:p>
    <w:tbl>
      <w:tblPr>
        <w:tblStyle w:val="af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71AE1">
        <w:trPr>
          <w:trHeight w:val="300"/>
          <w:jc w:val="center"/>
        </w:trPr>
        <w:tc>
          <w:tcPr>
            <w:tcW w:w="10746" w:type="dxa"/>
            <w:gridSpan w:val="6"/>
            <w:shd w:val="clear" w:color="auto" w:fill="E6E6E6"/>
          </w:tcPr>
          <w:p w:rsidR="00F71AE1" w:rsidRDefault="00092116">
            <w:pPr>
              <w:jc w:val="center"/>
              <w:rPr>
                <w:b/>
              </w:rPr>
            </w:pPr>
            <w:r>
              <w:rPr>
                <w:b/>
                <w:sz w:val="28"/>
                <w:szCs w:val="28"/>
              </w:rPr>
              <w:t>Fourth Year</w:t>
            </w:r>
          </w:p>
        </w:tc>
      </w:tr>
      <w:tr w:rsidR="00F71AE1">
        <w:trPr>
          <w:trHeight w:val="260"/>
          <w:jc w:val="center"/>
        </w:trPr>
        <w:tc>
          <w:tcPr>
            <w:tcW w:w="4121" w:type="dxa"/>
            <w:shd w:val="clear" w:color="auto" w:fill="E6E6E6"/>
          </w:tcPr>
          <w:p w:rsidR="00F71AE1" w:rsidRDefault="00092116">
            <w:pPr>
              <w:rPr>
                <w:b/>
              </w:rPr>
            </w:pPr>
            <w:r>
              <w:rPr>
                <w:b/>
              </w:rPr>
              <w:t xml:space="preserve">Fall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6"/>
                <w:id w:val="-719823110"/>
              </w:sdtPr>
              <w:sdtEndPr/>
              <w:sdtContent>
                <w:r>
                  <w:rPr>
                    <w:rFonts w:ascii="Arial Unicode MS" w:eastAsia="Arial Unicode MS" w:hAnsi="Arial Unicode MS" w:cs="Arial Unicode MS"/>
                    <w:b/>
                  </w:rPr>
                  <w:t>✓</w:t>
                </w:r>
              </w:sdtContent>
            </w:sdt>
          </w:p>
        </w:tc>
        <w:tc>
          <w:tcPr>
            <w:tcW w:w="3925" w:type="dxa"/>
            <w:shd w:val="clear" w:color="auto" w:fill="E6E6E6"/>
          </w:tcPr>
          <w:p w:rsidR="00F71AE1" w:rsidRDefault="00092116">
            <w:pPr>
              <w:rPr>
                <w:b/>
              </w:rPr>
            </w:pPr>
            <w:r>
              <w:rPr>
                <w:b/>
              </w:rPr>
              <w:t xml:space="preserve">Spring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7"/>
                <w:id w:val="53746527"/>
              </w:sdtPr>
              <w:sdtEndPr/>
              <w:sdtContent>
                <w:r>
                  <w:rPr>
                    <w:rFonts w:ascii="Arial Unicode MS" w:eastAsia="Arial Unicode MS" w:hAnsi="Arial Unicode MS" w:cs="Arial Unicode MS"/>
                    <w:b/>
                  </w:rPr>
                  <w:t>✓</w:t>
                </w:r>
              </w:sdtContent>
            </w:sdt>
          </w:p>
        </w:tc>
      </w:tr>
      <w:tr w:rsidR="00F71AE1">
        <w:trPr>
          <w:trHeight w:val="260"/>
          <w:jc w:val="center"/>
        </w:trPr>
        <w:tc>
          <w:tcPr>
            <w:tcW w:w="4121" w:type="dxa"/>
          </w:tcPr>
          <w:p w:rsidR="00F71AE1" w:rsidRDefault="00092116">
            <w:pPr>
              <w:rPr>
                <w:sz w:val="20"/>
                <w:szCs w:val="20"/>
              </w:rPr>
            </w:pPr>
            <w:r>
              <w:rPr>
                <w:sz w:val="20"/>
                <w:szCs w:val="20"/>
              </w:rPr>
              <w:t>MATH 441 - History of Math WI</w:t>
            </w:r>
          </w:p>
        </w:tc>
        <w:tc>
          <w:tcPr>
            <w:tcW w:w="830" w:type="dxa"/>
          </w:tcPr>
          <w:p w:rsidR="00F71AE1" w:rsidRDefault="00092116">
            <w:pPr>
              <w:jc w:val="center"/>
            </w:pPr>
            <w:r>
              <w:t>4</w:t>
            </w:r>
          </w:p>
        </w:tc>
        <w:tc>
          <w:tcPr>
            <w:tcW w:w="520" w:type="dxa"/>
          </w:tcPr>
          <w:p w:rsidR="00F71AE1" w:rsidRDefault="00F71AE1">
            <w:pPr>
              <w:jc w:val="center"/>
            </w:pPr>
          </w:p>
        </w:tc>
        <w:tc>
          <w:tcPr>
            <w:tcW w:w="3925" w:type="dxa"/>
          </w:tcPr>
          <w:p w:rsidR="00F71AE1" w:rsidRDefault="00092116">
            <w:r>
              <w:rPr>
                <w:sz w:val="20"/>
                <w:szCs w:val="20"/>
              </w:rPr>
              <w:t>Elective</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60"/>
          <w:jc w:val="center"/>
        </w:trPr>
        <w:tc>
          <w:tcPr>
            <w:tcW w:w="4121" w:type="dxa"/>
          </w:tcPr>
          <w:p w:rsidR="00F71AE1" w:rsidRDefault="00092116">
            <w:pPr>
              <w:rPr>
                <w:sz w:val="20"/>
                <w:szCs w:val="20"/>
              </w:rPr>
            </w:pPr>
            <w:r>
              <w:rPr>
                <w:sz w:val="20"/>
                <w:szCs w:val="20"/>
              </w:rPr>
              <w:t>Elective</w:t>
            </w:r>
          </w:p>
        </w:tc>
        <w:tc>
          <w:tcPr>
            <w:tcW w:w="830" w:type="dxa"/>
          </w:tcPr>
          <w:p w:rsidR="00F71AE1" w:rsidRDefault="00092116">
            <w:pPr>
              <w:jc w:val="center"/>
            </w:pPr>
            <w:r>
              <w:t>4</w:t>
            </w:r>
          </w:p>
        </w:tc>
        <w:tc>
          <w:tcPr>
            <w:tcW w:w="520" w:type="dxa"/>
          </w:tcPr>
          <w:p w:rsidR="00F71AE1" w:rsidRDefault="00F71AE1">
            <w:pPr>
              <w:jc w:val="center"/>
            </w:pPr>
          </w:p>
        </w:tc>
        <w:tc>
          <w:tcPr>
            <w:tcW w:w="3925" w:type="dxa"/>
          </w:tcPr>
          <w:p w:rsidR="00F71AE1" w:rsidRDefault="00092116">
            <w:r>
              <w:rPr>
                <w:sz w:val="20"/>
                <w:szCs w:val="20"/>
              </w:rPr>
              <w:t>Elective</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80"/>
          <w:jc w:val="center"/>
        </w:trPr>
        <w:tc>
          <w:tcPr>
            <w:tcW w:w="4121" w:type="dxa"/>
          </w:tcPr>
          <w:p w:rsidR="00F71AE1" w:rsidRDefault="00092116">
            <w:pPr>
              <w:rPr>
                <w:sz w:val="20"/>
                <w:szCs w:val="20"/>
                <w:shd w:val="clear" w:color="auto" w:fill="E6B8AF"/>
              </w:rPr>
            </w:pPr>
            <w:r>
              <w:rPr>
                <w:sz w:val="20"/>
                <w:szCs w:val="20"/>
                <w:shd w:val="clear" w:color="auto" w:fill="E6B8AF"/>
              </w:rPr>
              <w:t>DATA 601: Introduction to Data Science (MS)</w:t>
            </w:r>
          </w:p>
        </w:tc>
        <w:tc>
          <w:tcPr>
            <w:tcW w:w="830" w:type="dxa"/>
          </w:tcPr>
          <w:p w:rsidR="00F71AE1" w:rsidRDefault="00092116">
            <w:pPr>
              <w:jc w:val="center"/>
            </w:pPr>
            <w:r>
              <w:rPr>
                <w:sz w:val="20"/>
                <w:szCs w:val="20"/>
              </w:rPr>
              <w:t>3</w:t>
            </w:r>
          </w:p>
        </w:tc>
        <w:tc>
          <w:tcPr>
            <w:tcW w:w="520" w:type="dxa"/>
          </w:tcPr>
          <w:p w:rsidR="00F71AE1" w:rsidRDefault="00F71AE1">
            <w:pPr>
              <w:jc w:val="center"/>
            </w:pPr>
          </w:p>
        </w:tc>
        <w:tc>
          <w:tcPr>
            <w:tcW w:w="3925" w:type="dxa"/>
          </w:tcPr>
          <w:p w:rsidR="00F71AE1" w:rsidRDefault="00092116">
            <w:r>
              <w:rPr>
                <w:sz w:val="20"/>
                <w:szCs w:val="20"/>
              </w:rPr>
              <w:t>Elective</w:t>
            </w:r>
          </w:p>
        </w:tc>
        <w:tc>
          <w:tcPr>
            <w:tcW w:w="830" w:type="dxa"/>
          </w:tcPr>
          <w:p w:rsidR="00F71AE1" w:rsidRDefault="00092116">
            <w:pPr>
              <w:jc w:val="center"/>
            </w:pPr>
            <w:r>
              <w:t>4</w:t>
            </w:r>
          </w:p>
        </w:tc>
        <w:tc>
          <w:tcPr>
            <w:tcW w:w="520" w:type="dxa"/>
          </w:tcPr>
          <w:p w:rsidR="00F71AE1" w:rsidRDefault="00F71AE1">
            <w:pPr>
              <w:jc w:val="center"/>
            </w:pPr>
          </w:p>
        </w:tc>
      </w:tr>
      <w:tr w:rsidR="00F71AE1">
        <w:trPr>
          <w:trHeight w:val="260"/>
          <w:jc w:val="center"/>
        </w:trPr>
        <w:tc>
          <w:tcPr>
            <w:tcW w:w="4121" w:type="dxa"/>
          </w:tcPr>
          <w:p w:rsidR="00F71AE1" w:rsidRDefault="00092116">
            <w:pPr>
              <w:rPr>
                <w:sz w:val="20"/>
                <w:szCs w:val="20"/>
                <w:shd w:val="clear" w:color="auto" w:fill="E6B8AF"/>
              </w:rPr>
            </w:pPr>
            <w:r>
              <w:rPr>
                <w:sz w:val="20"/>
                <w:szCs w:val="20"/>
                <w:shd w:val="clear" w:color="auto" w:fill="E6B8AF"/>
              </w:rPr>
              <w:t>MATH 570: Applied Statistics (MS)</w:t>
            </w:r>
          </w:p>
        </w:tc>
        <w:tc>
          <w:tcPr>
            <w:tcW w:w="830" w:type="dxa"/>
          </w:tcPr>
          <w:p w:rsidR="00F71AE1" w:rsidRDefault="00092116">
            <w:pPr>
              <w:jc w:val="center"/>
            </w:pPr>
            <w:r>
              <w:rPr>
                <w:sz w:val="20"/>
                <w:szCs w:val="20"/>
              </w:rPr>
              <w:t>3</w:t>
            </w:r>
          </w:p>
        </w:tc>
        <w:tc>
          <w:tcPr>
            <w:tcW w:w="520" w:type="dxa"/>
          </w:tcPr>
          <w:p w:rsidR="00F71AE1" w:rsidRDefault="00F71AE1">
            <w:pPr>
              <w:jc w:val="center"/>
            </w:pPr>
          </w:p>
        </w:tc>
        <w:tc>
          <w:tcPr>
            <w:tcW w:w="3925" w:type="dxa"/>
          </w:tcPr>
          <w:p w:rsidR="00F71AE1" w:rsidRDefault="00092116">
            <w:pPr>
              <w:rPr>
                <w:sz w:val="20"/>
                <w:szCs w:val="20"/>
                <w:shd w:val="clear" w:color="auto" w:fill="E6B8AF"/>
              </w:rPr>
            </w:pPr>
            <w:r>
              <w:rPr>
                <w:sz w:val="20"/>
                <w:szCs w:val="20"/>
                <w:shd w:val="clear" w:color="auto" w:fill="E6B8AF"/>
              </w:rPr>
              <w:t>DATA 620: Ethics for Data Science (MS)</w:t>
            </w:r>
          </w:p>
        </w:tc>
        <w:tc>
          <w:tcPr>
            <w:tcW w:w="830" w:type="dxa"/>
          </w:tcPr>
          <w:p w:rsidR="00F71AE1" w:rsidRDefault="00092116">
            <w:pPr>
              <w:jc w:val="center"/>
            </w:pPr>
            <w:r>
              <w:rPr>
                <w:sz w:val="20"/>
                <w:szCs w:val="20"/>
              </w:rPr>
              <w:t>3</w:t>
            </w:r>
          </w:p>
        </w:tc>
        <w:tc>
          <w:tcPr>
            <w:tcW w:w="520" w:type="dxa"/>
          </w:tcPr>
          <w:p w:rsidR="00F71AE1" w:rsidRDefault="00F71AE1">
            <w:pPr>
              <w:jc w:val="center"/>
            </w:pPr>
          </w:p>
        </w:tc>
      </w:tr>
      <w:tr w:rsidR="00F71AE1">
        <w:trPr>
          <w:trHeight w:val="215"/>
          <w:jc w:val="center"/>
        </w:trPr>
        <w:tc>
          <w:tcPr>
            <w:tcW w:w="4121" w:type="dxa"/>
          </w:tcPr>
          <w:p w:rsidR="00F71AE1" w:rsidRDefault="00092116">
            <w:r>
              <w:rPr>
                <w:b/>
              </w:rPr>
              <w:t>Total:</w:t>
            </w:r>
          </w:p>
        </w:tc>
        <w:tc>
          <w:tcPr>
            <w:tcW w:w="830" w:type="dxa"/>
          </w:tcPr>
          <w:p w:rsidR="00F71AE1" w:rsidRDefault="00092116">
            <w:pPr>
              <w:jc w:val="center"/>
            </w:pPr>
            <w:r>
              <w:t>14</w:t>
            </w:r>
          </w:p>
        </w:tc>
        <w:tc>
          <w:tcPr>
            <w:tcW w:w="520" w:type="dxa"/>
          </w:tcPr>
          <w:p w:rsidR="00F71AE1" w:rsidRDefault="00F71AE1">
            <w:pPr>
              <w:jc w:val="center"/>
            </w:pPr>
          </w:p>
        </w:tc>
        <w:tc>
          <w:tcPr>
            <w:tcW w:w="3925" w:type="dxa"/>
          </w:tcPr>
          <w:p w:rsidR="00F71AE1" w:rsidRDefault="00092116">
            <w:r>
              <w:rPr>
                <w:b/>
              </w:rPr>
              <w:t>Total:</w:t>
            </w:r>
          </w:p>
        </w:tc>
        <w:tc>
          <w:tcPr>
            <w:tcW w:w="830" w:type="dxa"/>
          </w:tcPr>
          <w:p w:rsidR="00F71AE1" w:rsidRDefault="00092116">
            <w:pPr>
              <w:jc w:val="center"/>
            </w:pPr>
            <w:r>
              <w:t>15</w:t>
            </w:r>
          </w:p>
        </w:tc>
        <w:tc>
          <w:tcPr>
            <w:tcW w:w="520" w:type="dxa"/>
          </w:tcPr>
          <w:p w:rsidR="00F71AE1" w:rsidRDefault="00F71AE1">
            <w:pPr>
              <w:jc w:val="center"/>
            </w:pPr>
          </w:p>
        </w:tc>
      </w:tr>
    </w:tbl>
    <w:p w:rsidR="00F71AE1" w:rsidRDefault="00F71AE1">
      <w:pPr>
        <w:rPr>
          <w:b/>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71AE1">
        <w:trPr>
          <w:trHeight w:val="300"/>
          <w:jc w:val="center"/>
        </w:trPr>
        <w:tc>
          <w:tcPr>
            <w:tcW w:w="10746" w:type="dxa"/>
            <w:gridSpan w:val="6"/>
            <w:shd w:val="clear" w:color="auto" w:fill="E6E6E6"/>
          </w:tcPr>
          <w:p w:rsidR="00F71AE1" w:rsidRDefault="00092116">
            <w:pPr>
              <w:jc w:val="center"/>
              <w:rPr>
                <w:b/>
              </w:rPr>
            </w:pPr>
            <w:r>
              <w:rPr>
                <w:b/>
                <w:sz w:val="28"/>
                <w:szCs w:val="28"/>
              </w:rPr>
              <w:t>Fifth Year</w:t>
            </w:r>
          </w:p>
        </w:tc>
      </w:tr>
      <w:tr w:rsidR="00F71AE1">
        <w:trPr>
          <w:trHeight w:val="260"/>
          <w:jc w:val="center"/>
        </w:trPr>
        <w:tc>
          <w:tcPr>
            <w:tcW w:w="4121" w:type="dxa"/>
            <w:shd w:val="clear" w:color="auto" w:fill="E6E6E6"/>
          </w:tcPr>
          <w:p w:rsidR="00F71AE1" w:rsidRDefault="00092116">
            <w:pPr>
              <w:rPr>
                <w:b/>
              </w:rPr>
            </w:pPr>
            <w:r>
              <w:rPr>
                <w:b/>
              </w:rPr>
              <w:t xml:space="preserve">Fall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8"/>
                <w:id w:val="1275599103"/>
              </w:sdtPr>
              <w:sdtEndPr/>
              <w:sdtContent>
                <w:r>
                  <w:rPr>
                    <w:rFonts w:ascii="Arial Unicode MS" w:eastAsia="Arial Unicode MS" w:hAnsi="Arial Unicode MS" w:cs="Arial Unicode MS"/>
                    <w:b/>
                  </w:rPr>
                  <w:t>✓</w:t>
                </w:r>
              </w:sdtContent>
            </w:sdt>
          </w:p>
        </w:tc>
        <w:tc>
          <w:tcPr>
            <w:tcW w:w="3925" w:type="dxa"/>
            <w:shd w:val="clear" w:color="auto" w:fill="E6E6E6"/>
          </w:tcPr>
          <w:p w:rsidR="00F71AE1" w:rsidRDefault="00092116">
            <w:pPr>
              <w:rPr>
                <w:b/>
              </w:rPr>
            </w:pPr>
            <w:r>
              <w:rPr>
                <w:b/>
              </w:rPr>
              <w:t xml:space="preserve">Spring Semester </w:t>
            </w:r>
          </w:p>
        </w:tc>
        <w:tc>
          <w:tcPr>
            <w:tcW w:w="830" w:type="dxa"/>
            <w:shd w:val="clear" w:color="auto" w:fill="E6E6E6"/>
          </w:tcPr>
          <w:p w:rsidR="00F71AE1" w:rsidRDefault="00092116">
            <w:pPr>
              <w:jc w:val="center"/>
              <w:rPr>
                <w:b/>
              </w:rPr>
            </w:pPr>
            <w:r>
              <w:rPr>
                <w:b/>
              </w:rPr>
              <w:t>HRS</w:t>
            </w:r>
          </w:p>
        </w:tc>
        <w:tc>
          <w:tcPr>
            <w:tcW w:w="520" w:type="dxa"/>
            <w:shd w:val="clear" w:color="auto" w:fill="E6E6E6"/>
          </w:tcPr>
          <w:p w:rsidR="00F71AE1" w:rsidRDefault="00092116">
            <w:pPr>
              <w:jc w:val="center"/>
              <w:rPr>
                <w:b/>
              </w:rPr>
            </w:pPr>
            <w:sdt>
              <w:sdtPr>
                <w:tag w:val="goog_rdk_9"/>
                <w:id w:val="736596997"/>
              </w:sdtPr>
              <w:sdtEndPr/>
              <w:sdtContent>
                <w:r>
                  <w:rPr>
                    <w:rFonts w:ascii="Arial Unicode MS" w:eastAsia="Arial Unicode MS" w:hAnsi="Arial Unicode MS" w:cs="Arial Unicode MS"/>
                    <w:b/>
                  </w:rPr>
                  <w:t>✓</w:t>
                </w:r>
              </w:sdtContent>
            </w:sdt>
          </w:p>
        </w:tc>
      </w:tr>
      <w:tr w:rsidR="00F71AE1">
        <w:trPr>
          <w:trHeight w:val="260"/>
          <w:jc w:val="center"/>
        </w:trPr>
        <w:tc>
          <w:tcPr>
            <w:tcW w:w="4121" w:type="dxa"/>
          </w:tcPr>
          <w:p w:rsidR="00F71AE1" w:rsidRDefault="00092116">
            <w:pPr>
              <w:rPr>
                <w:sz w:val="20"/>
                <w:szCs w:val="20"/>
              </w:rPr>
            </w:pPr>
            <w:r>
              <w:rPr>
                <w:sz w:val="20"/>
                <w:szCs w:val="20"/>
              </w:rPr>
              <w:t>CMPS 530: Python for Data Science</w:t>
            </w:r>
          </w:p>
        </w:tc>
        <w:tc>
          <w:tcPr>
            <w:tcW w:w="830" w:type="dxa"/>
          </w:tcPr>
          <w:p w:rsidR="00F71AE1" w:rsidRDefault="00092116">
            <w:pPr>
              <w:jc w:val="center"/>
            </w:pPr>
            <w:r>
              <w:rPr>
                <w:sz w:val="20"/>
                <w:szCs w:val="20"/>
              </w:rPr>
              <w:t>3</w:t>
            </w:r>
          </w:p>
        </w:tc>
        <w:tc>
          <w:tcPr>
            <w:tcW w:w="520" w:type="dxa"/>
          </w:tcPr>
          <w:p w:rsidR="00F71AE1" w:rsidRDefault="00F71AE1">
            <w:pPr>
              <w:jc w:val="center"/>
            </w:pPr>
          </w:p>
        </w:tc>
        <w:tc>
          <w:tcPr>
            <w:tcW w:w="3925" w:type="dxa"/>
          </w:tcPr>
          <w:p w:rsidR="00F71AE1" w:rsidRDefault="00092116">
            <w:r>
              <w:rPr>
                <w:sz w:val="20"/>
                <w:szCs w:val="20"/>
              </w:rPr>
              <w:t xml:space="preserve">CMPS 664: Advanced Database and Big Data Systems </w:t>
            </w:r>
          </w:p>
        </w:tc>
        <w:tc>
          <w:tcPr>
            <w:tcW w:w="830" w:type="dxa"/>
          </w:tcPr>
          <w:p w:rsidR="00F71AE1" w:rsidRDefault="00092116">
            <w:pPr>
              <w:jc w:val="center"/>
            </w:pPr>
            <w:r>
              <w:rPr>
                <w:sz w:val="20"/>
                <w:szCs w:val="20"/>
              </w:rPr>
              <w:t>3</w:t>
            </w:r>
          </w:p>
        </w:tc>
        <w:tc>
          <w:tcPr>
            <w:tcW w:w="520" w:type="dxa"/>
          </w:tcPr>
          <w:p w:rsidR="00F71AE1" w:rsidRDefault="00F71AE1">
            <w:pPr>
              <w:jc w:val="center"/>
            </w:pPr>
          </w:p>
        </w:tc>
      </w:tr>
      <w:tr w:rsidR="00F71AE1">
        <w:trPr>
          <w:trHeight w:val="260"/>
          <w:jc w:val="center"/>
        </w:trPr>
        <w:tc>
          <w:tcPr>
            <w:tcW w:w="4121" w:type="dxa"/>
          </w:tcPr>
          <w:p w:rsidR="00F71AE1" w:rsidRDefault="00092116">
            <w:pPr>
              <w:rPr>
                <w:sz w:val="20"/>
                <w:szCs w:val="20"/>
              </w:rPr>
            </w:pPr>
            <w:r>
              <w:rPr>
                <w:sz w:val="20"/>
                <w:szCs w:val="20"/>
              </w:rPr>
              <w:t>MATH 680: Advanced Mathematical Modeling</w:t>
            </w:r>
          </w:p>
        </w:tc>
        <w:tc>
          <w:tcPr>
            <w:tcW w:w="830" w:type="dxa"/>
          </w:tcPr>
          <w:p w:rsidR="00F71AE1" w:rsidRDefault="00092116">
            <w:pPr>
              <w:jc w:val="center"/>
            </w:pPr>
            <w:r>
              <w:rPr>
                <w:sz w:val="20"/>
                <w:szCs w:val="20"/>
              </w:rPr>
              <w:t>3</w:t>
            </w:r>
          </w:p>
        </w:tc>
        <w:tc>
          <w:tcPr>
            <w:tcW w:w="520" w:type="dxa"/>
          </w:tcPr>
          <w:p w:rsidR="00F71AE1" w:rsidRDefault="00F71AE1">
            <w:pPr>
              <w:jc w:val="center"/>
            </w:pPr>
          </w:p>
        </w:tc>
        <w:tc>
          <w:tcPr>
            <w:tcW w:w="3925" w:type="dxa"/>
          </w:tcPr>
          <w:p w:rsidR="00F71AE1" w:rsidRDefault="00092116">
            <w:r>
              <w:rPr>
                <w:sz w:val="20"/>
                <w:szCs w:val="20"/>
              </w:rPr>
              <w:t>Data Science Elective at 600/700 level</w:t>
            </w:r>
          </w:p>
        </w:tc>
        <w:tc>
          <w:tcPr>
            <w:tcW w:w="830" w:type="dxa"/>
          </w:tcPr>
          <w:p w:rsidR="00F71AE1" w:rsidRDefault="00092116">
            <w:pPr>
              <w:jc w:val="center"/>
            </w:pPr>
            <w:r>
              <w:rPr>
                <w:sz w:val="20"/>
                <w:szCs w:val="20"/>
              </w:rPr>
              <w:t>3</w:t>
            </w:r>
          </w:p>
        </w:tc>
        <w:tc>
          <w:tcPr>
            <w:tcW w:w="520" w:type="dxa"/>
          </w:tcPr>
          <w:p w:rsidR="00F71AE1" w:rsidRDefault="00F71AE1">
            <w:pPr>
              <w:jc w:val="center"/>
            </w:pPr>
          </w:p>
        </w:tc>
      </w:tr>
      <w:tr w:rsidR="00F71AE1">
        <w:trPr>
          <w:trHeight w:val="233"/>
          <w:jc w:val="center"/>
        </w:trPr>
        <w:tc>
          <w:tcPr>
            <w:tcW w:w="4121" w:type="dxa"/>
          </w:tcPr>
          <w:p w:rsidR="00F71AE1" w:rsidRDefault="00092116">
            <w:pPr>
              <w:rPr>
                <w:sz w:val="20"/>
                <w:szCs w:val="20"/>
              </w:rPr>
            </w:pPr>
            <w:r>
              <w:rPr>
                <w:sz w:val="20"/>
                <w:szCs w:val="20"/>
              </w:rPr>
              <w:t>Technical Elective AND/OR</w:t>
            </w:r>
          </w:p>
          <w:p w:rsidR="00F71AE1" w:rsidRDefault="00092116">
            <w:pPr>
              <w:rPr>
                <w:sz w:val="20"/>
                <w:szCs w:val="20"/>
              </w:rPr>
            </w:pPr>
            <w:r>
              <w:rPr>
                <w:sz w:val="20"/>
                <w:szCs w:val="20"/>
              </w:rPr>
              <w:t>Interdisciplinary Elective AND/OR</w:t>
            </w:r>
          </w:p>
          <w:p w:rsidR="00F71AE1" w:rsidRDefault="00092116">
            <w:pPr>
              <w:rPr>
                <w:sz w:val="20"/>
                <w:szCs w:val="20"/>
              </w:rPr>
            </w:pPr>
            <w:r>
              <w:rPr>
                <w:sz w:val="20"/>
                <w:szCs w:val="20"/>
              </w:rPr>
              <w:t>DATA 730 Fieldwork Experience***</w:t>
            </w:r>
          </w:p>
        </w:tc>
        <w:tc>
          <w:tcPr>
            <w:tcW w:w="830" w:type="dxa"/>
          </w:tcPr>
          <w:p w:rsidR="00F71AE1" w:rsidRDefault="00092116">
            <w:pPr>
              <w:jc w:val="center"/>
            </w:pPr>
            <w:r>
              <w:rPr>
                <w:sz w:val="20"/>
                <w:szCs w:val="20"/>
              </w:rPr>
              <w:t>3 + 3</w:t>
            </w:r>
          </w:p>
        </w:tc>
        <w:tc>
          <w:tcPr>
            <w:tcW w:w="520" w:type="dxa"/>
          </w:tcPr>
          <w:p w:rsidR="00F71AE1" w:rsidRDefault="00F71AE1">
            <w:pPr>
              <w:jc w:val="center"/>
            </w:pPr>
          </w:p>
        </w:tc>
        <w:tc>
          <w:tcPr>
            <w:tcW w:w="3925" w:type="dxa"/>
          </w:tcPr>
          <w:p w:rsidR="00F71AE1" w:rsidRDefault="00092116">
            <w:r>
              <w:rPr>
                <w:sz w:val="20"/>
                <w:szCs w:val="20"/>
              </w:rPr>
              <w:t>DATA 750: Data Science Thesis</w:t>
            </w:r>
          </w:p>
        </w:tc>
        <w:tc>
          <w:tcPr>
            <w:tcW w:w="830" w:type="dxa"/>
          </w:tcPr>
          <w:p w:rsidR="00F71AE1" w:rsidRDefault="00092116">
            <w:pPr>
              <w:jc w:val="center"/>
            </w:pPr>
            <w:r>
              <w:rPr>
                <w:sz w:val="20"/>
                <w:szCs w:val="20"/>
              </w:rPr>
              <w:t>3</w:t>
            </w:r>
          </w:p>
        </w:tc>
        <w:tc>
          <w:tcPr>
            <w:tcW w:w="520" w:type="dxa"/>
          </w:tcPr>
          <w:p w:rsidR="00F71AE1" w:rsidRDefault="00F71AE1">
            <w:pPr>
              <w:jc w:val="center"/>
            </w:pPr>
          </w:p>
        </w:tc>
      </w:tr>
      <w:tr w:rsidR="00F71AE1">
        <w:trPr>
          <w:trHeight w:val="260"/>
          <w:jc w:val="center"/>
        </w:trPr>
        <w:tc>
          <w:tcPr>
            <w:tcW w:w="4121" w:type="dxa"/>
          </w:tcPr>
          <w:p w:rsidR="00F71AE1" w:rsidRDefault="00092116">
            <w:r>
              <w:rPr>
                <w:b/>
                <w:sz w:val="20"/>
                <w:szCs w:val="20"/>
              </w:rPr>
              <w:t>Total:</w:t>
            </w:r>
          </w:p>
        </w:tc>
        <w:tc>
          <w:tcPr>
            <w:tcW w:w="830" w:type="dxa"/>
          </w:tcPr>
          <w:p w:rsidR="00F71AE1" w:rsidRDefault="00092116">
            <w:pPr>
              <w:jc w:val="center"/>
            </w:pPr>
            <w:r>
              <w:rPr>
                <w:sz w:val="20"/>
                <w:szCs w:val="20"/>
              </w:rPr>
              <w:t>12</w:t>
            </w:r>
          </w:p>
        </w:tc>
        <w:tc>
          <w:tcPr>
            <w:tcW w:w="520" w:type="dxa"/>
          </w:tcPr>
          <w:p w:rsidR="00F71AE1" w:rsidRDefault="00F71AE1">
            <w:pPr>
              <w:jc w:val="center"/>
            </w:pPr>
          </w:p>
        </w:tc>
        <w:tc>
          <w:tcPr>
            <w:tcW w:w="3925" w:type="dxa"/>
          </w:tcPr>
          <w:p w:rsidR="00F71AE1" w:rsidRDefault="00092116">
            <w:r>
              <w:rPr>
                <w:b/>
                <w:sz w:val="20"/>
                <w:szCs w:val="20"/>
              </w:rPr>
              <w:t>Total:</w:t>
            </w:r>
          </w:p>
        </w:tc>
        <w:tc>
          <w:tcPr>
            <w:tcW w:w="830" w:type="dxa"/>
          </w:tcPr>
          <w:p w:rsidR="00F71AE1" w:rsidRDefault="00092116">
            <w:pPr>
              <w:jc w:val="center"/>
            </w:pPr>
            <w:r>
              <w:rPr>
                <w:sz w:val="20"/>
                <w:szCs w:val="20"/>
              </w:rPr>
              <w:t>9</w:t>
            </w:r>
          </w:p>
        </w:tc>
        <w:tc>
          <w:tcPr>
            <w:tcW w:w="520" w:type="dxa"/>
          </w:tcPr>
          <w:p w:rsidR="00F71AE1" w:rsidRDefault="00F71AE1">
            <w:pPr>
              <w:jc w:val="center"/>
            </w:pPr>
          </w:p>
        </w:tc>
      </w:tr>
    </w:tbl>
    <w:p w:rsidR="00F71AE1" w:rsidRDefault="00F71AE1">
      <w:pPr>
        <w:rPr>
          <w:b/>
        </w:rPr>
      </w:pPr>
    </w:p>
    <w:p w:rsidR="00F71AE1" w:rsidRDefault="00092116">
      <w:r>
        <w:rPr>
          <w:b/>
        </w:rPr>
        <w:t xml:space="preserve">Total Undergraduate Credits Required: </w:t>
      </w:r>
      <w:r>
        <w:t>128 credits (all courses listed in first four years)</w:t>
      </w:r>
    </w:p>
    <w:p w:rsidR="00F71AE1" w:rsidRDefault="00092116">
      <w:r>
        <w:rPr>
          <w:b/>
        </w:rPr>
        <w:t>Major GPA required for undergraduate graduation:</w:t>
      </w:r>
      <w:r>
        <w:t xml:space="preserve"> 2.0</w:t>
      </w:r>
    </w:p>
    <w:p w:rsidR="00F71AE1" w:rsidRDefault="00092116">
      <w:pPr>
        <w:rPr>
          <w:b/>
        </w:rPr>
      </w:pPr>
      <w:r>
        <w:rPr>
          <w:b/>
        </w:rPr>
        <w:t>WI: Writing Intensive - 3 courses required in the major.</w:t>
      </w:r>
    </w:p>
    <w:p w:rsidR="00F71AE1" w:rsidRDefault="00F71AE1">
      <w:pPr>
        <w:rPr>
          <w:b/>
        </w:rPr>
      </w:pPr>
    </w:p>
    <w:p w:rsidR="00F71AE1" w:rsidRDefault="00F71AE1"/>
    <w:p w:rsidR="00F71AE1" w:rsidRDefault="00092116">
      <w:r>
        <w:t>* See the course catalog for prerequisites for Calculus I. One of the ways to enter Calculus I is to place into it via the Accuplacer Advanced Algebra and Functions (AAF) placement test at the RCNJ</w:t>
      </w:r>
      <w:r>
        <w:t xml:space="preserve"> Testing Center. The Testing Center is open all year round. If the placement test results for a given student indicate that developmental courses are required (for instance, Precalculus, or Elementary Algebra Topics followed by Precalculus), such developme</w:t>
      </w:r>
      <w:r>
        <w:t>ntal courses may be taken as early as during the summer session(s) preceding the student’s freshman year [Summer Session I (late May – late June) or Summer Session II (mid July – mid August)]. See the RCNJ Testing Center website for more details on the AAF</w:t>
      </w:r>
      <w:r>
        <w:t xml:space="preserve"> test.   </w:t>
      </w:r>
    </w:p>
    <w:p w:rsidR="00F71AE1" w:rsidRDefault="00F71AE1"/>
    <w:p w:rsidR="00F71AE1" w:rsidRDefault="00092116">
      <w:r>
        <w:t xml:space="preserve">Those mathematics majors who end up taking Precalculus, which is a 4-credit-hour course counting towards graduation credits, can count it as, for instance, the 4 HR Elective in the Fourth Year Spring in the table above. </w:t>
      </w:r>
    </w:p>
    <w:p w:rsidR="00F71AE1" w:rsidRDefault="00F71AE1"/>
    <w:p w:rsidR="00F71AE1" w:rsidRDefault="00F71AE1"/>
    <w:p w:rsidR="00F71AE1" w:rsidRDefault="00092116">
      <w:r>
        <w:t>**A student in Math 4+</w:t>
      </w:r>
      <w:r>
        <w:t xml:space="preserve">1 program must take either Math 353 or Math 370, but not both. Math 353 is a fall course. Math 370 is a spring course. If a student takes both of these two courses, then the one taken earlier will count as a “MATH Elective Level 300 or Above” requirement, </w:t>
      </w:r>
      <w:r>
        <w:t>but the one taken later will be counted as a general elective, and not as a “Math elective Level 300 or above”. Similarly, if a student first takes MATH 237 and later takes MATH 205, then MATH 205 will not count as a math elective, but as a general electiv</w:t>
      </w:r>
      <w:r>
        <w:t>e.</w:t>
      </w:r>
    </w:p>
    <w:p w:rsidR="00F71AE1" w:rsidRDefault="00F71AE1">
      <w:pPr>
        <w:rPr>
          <w:b/>
        </w:rPr>
      </w:pPr>
    </w:p>
    <w:p w:rsidR="00F71AE1" w:rsidRDefault="00092116">
      <w:r>
        <w:rPr>
          <w:b/>
        </w:rPr>
        <w:t xml:space="preserve">Total Graduate Credits Required: </w:t>
      </w:r>
      <w:r>
        <w:t>30 credits (listed with MS in fourth year and all fifth year courses)</w:t>
      </w:r>
    </w:p>
    <w:p w:rsidR="00F71AE1" w:rsidRDefault="00092116">
      <w:r>
        <w:rPr>
          <w:b/>
        </w:rPr>
        <w:t xml:space="preserve">Student must be in good academic standing: </w:t>
      </w:r>
      <w:r>
        <w:t xml:space="preserve"> </w:t>
      </w:r>
      <w:hyperlink r:id="rId7">
        <w:r>
          <w:rPr>
            <w:color w:val="1155CC"/>
            <w:u w:val="single"/>
          </w:rPr>
          <w:t>https://www.ramapo.e</w:t>
        </w:r>
        <w:r>
          <w:rPr>
            <w:color w:val="1155CC"/>
            <w:u w:val="single"/>
          </w:rPr>
          <w:t>du/provost/policy/graduate-academic-standing/</w:t>
        </w:r>
      </w:hyperlink>
      <w:r>
        <w:t xml:space="preserve"> </w:t>
      </w:r>
    </w:p>
    <w:p w:rsidR="00F71AE1" w:rsidRDefault="00F71AE1">
      <w:pPr>
        <w:rPr>
          <w:sz w:val="20"/>
          <w:szCs w:val="20"/>
        </w:rPr>
      </w:pPr>
    </w:p>
    <w:p w:rsidR="00F71AE1" w:rsidRDefault="00092116">
      <w:pPr>
        <w:rPr>
          <w:b/>
        </w:rPr>
      </w:pPr>
      <w:r>
        <w:rPr>
          <w:sz w:val="20"/>
          <w:szCs w:val="20"/>
        </w:rPr>
        <w:t xml:space="preserve">***Students must complete </w:t>
      </w:r>
      <w:r>
        <w:rPr>
          <w:b/>
          <w:sz w:val="20"/>
          <w:szCs w:val="20"/>
        </w:rPr>
        <w:t>two</w:t>
      </w:r>
      <w:r>
        <w:rPr>
          <w:sz w:val="20"/>
          <w:szCs w:val="20"/>
        </w:rPr>
        <w:t xml:space="preserve"> technical electives and </w:t>
      </w:r>
      <w:r>
        <w:rPr>
          <w:b/>
          <w:sz w:val="20"/>
          <w:szCs w:val="20"/>
        </w:rPr>
        <w:t>one</w:t>
      </w:r>
      <w:r>
        <w:rPr>
          <w:sz w:val="20"/>
          <w:szCs w:val="20"/>
        </w:rPr>
        <w:t xml:space="preserve"> interdisciplinary elective. DATA 730 Fieldwork Experience may be used to replace </w:t>
      </w:r>
      <w:r>
        <w:rPr>
          <w:b/>
          <w:sz w:val="20"/>
          <w:szCs w:val="20"/>
        </w:rPr>
        <w:t>one</w:t>
      </w:r>
      <w:r>
        <w:rPr>
          <w:sz w:val="20"/>
          <w:szCs w:val="20"/>
        </w:rPr>
        <w:t xml:space="preserve"> of the three total electives. </w:t>
      </w:r>
    </w:p>
    <w:p w:rsidR="00F71AE1" w:rsidRDefault="00F71AE1">
      <w:pPr>
        <w:rPr>
          <w:b/>
        </w:rPr>
      </w:pPr>
    </w:p>
    <w:p w:rsidR="00F71AE1" w:rsidRDefault="00F71AE1">
      <w:pPr>
        <w:rPr>
          <w:b/>
        </w:rPr>
      </w:pPr>
      <w:bookmarkStart w:id="1" w:name="_heading=h.gjdgxs" w:colFirst="0" w:colLast="0"/>
      <w:bookmarkEnd w:id="1"/>
    </w:p>
    <w:sectPr w:rsidR="00F71AE1">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AE1"/>
    <w:rsid w:val="00092116"/>
    <w:rsid w:val="00F7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DF2BF6B-69BB-B54A-B403-F3A72904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provost/policy/graduate-academic-sta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ata-science/4plus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w0J9SyakBsjnQRaisfm34fgtPg==">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2022-06-09T21:20:00Z</dcterms:created>
  <dcterms:modified xsi:type="dcterms:W3CDTF">2022-06-09T21:20:00Z</dcterms:modified>
</cp:coreProperties>
</file>