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90E" w:rsidRDefault="00025A5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9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AC690E">
        <w:tc>
          <w:tcPr>
            <w:tcW w:w="5364" w:type="dxa"/>
          </w:tcPr>
          <w:p w:rsidR="00AC690E" w:rsidRDefault="00AC690E"/>
        </w:tc>
        <w:tc>
          <w:tcPr>
            <w:tcW w:w="5364" w:type="dxa"/>
          </w:tcPr>
          <w:p w:rsidR="00AC690E" w:rsidRDefault="00025A59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Anisfield School of Business </w:t>
            </w:r>
          </w:p>
        </w:tc>
      </w:tr>
    </w:tbl>
    <w:p w:rsidR="00AC690E" w:rsidRDefault="00AC690E">
      <w:pPr>
        <w:rPr>
          <w:sz w:val="28"/>
          <w:szCs w:val="28"/>
        </w:rPr>
      </w:pPr>
    </w:p>
    <w:p w:rsidR="00AC690E" w:rsidRDefault="00025A59">
      <w:pPr>
        <w:rPr>
          <w:sz w:val="28"/>
          <w:szCs w:val="28"/>
        </w:rPr>
      </w:pPr>
      <w:r>
        <w:rPr>
          <w:b/>
          <w:sz w:val="28"/>
          <w:szCs w:val="28"/>
        </w:rPr>
        <w:br/>
        <w:t>B.S. in Information Technology Management</w:t>
      </w:r>
    </w:p>
    <w:p w:rsidR="00AC690E" w:rsidRDefault="00025A59">
      <w:pPr>
        <w:rPr>
          <w:sz w:val="12"/>
          <w:szCs w:val="12"/>
        </w:rPr>
      </w:pPr>
      <w:r>
        <w:t>Recommended Four-Year Plan (Fall 2022)</w:t>
      </w:r>
      <w:r>
        <w:br/>
      </w:r>
    </w:p>
    <w:p w:rsidR="00AC690E" w:rsidRDefault="00025A59">
      <w:pPr>
        <w:rPr>
          <w:sz w:val="20"/>
          <w:szCs w:val="20"/>
        </w:rPr>
      </w:pPr>
      <w:r>
        <w:rPr>
          <w:sz w:val="20"/>
          <w:szCs w:val="20"/>
        </w:rPr>
        <w:t>The recommended four-year plan is designed to provide a blueprint for students to complete their degrees within four years. Students must meet with their Major Advisor to develop a more individualized plan to complete their degree. This plan assumes that n</w:t>
      </w:r>
      <w:r>
        <w:rPr>
          <w:sz w:val="20"/>
          <w:szCs w:val="20"/>
        </w:rPr>
        <w:t xml:space="preserve">o developmental courses are required. If developmental courses are needed, students may have additional requirements to fulfill which are not listed in the plan and may extend degree completion. </w:t>
      </w:r>
    </w:p>
    <w:p w:rsidR="00AC690E" w:rsidRDefault="00025A59"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stude</w:t>
      </w:r>
      <w:r>
        <w:rPr>
          <w:sz w:val="20"/>
          <w:szCs w:val="20"/>
        </w:rPr>
        <w:t>nts admitted into the major during the 2022-2023 academic year.</w:t>
      </w:r>
    </w:p>
    <w:p w:rsidR="00AC690E" w:rsidRDefault="00AC690E">
      <w:pPr>
        <w:rPr>
          <w:sz w:val="22"/>
          <w:szCs w:val="22"/>
        </w:rPr>
      </w:pPr>
    </w:p>
    <w:tbl>
      <w:tblPr>
        <w:tblStyle w:val="aa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794"/>
        <w:gridCol w:w="961"/>
        <w:gridCol w:w="520"/>
      </w:tblGrid>
      <w:tr w:rsidR="00AC690E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AC690E" w:rsidRDefault="00025A59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AC690E">
        <w:trPr>
          <w:trHeight w:val="272"/>
          <w:jc w:val="center"/>
        </w:trPr>
        <w:tc>
          <w:tcPr>
            <w:tcW w:w="4121" w:type="dxa"/>
            <w:shd w:val="clear" w:color="auto" w:fill="E6E6E6"/>
          </w:tcPr>
          <w:p w:rsidR="00AC690E" w:rsidRDefault="00025A59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AC690E" w:rsidRDefault="00025A59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AC690E" w:rsidRDefault="00025A59">
            <w:pPr>
              <w:jc w:val="center"/>
            </w:pPr>
            <w:sdt>
              <w:sdtPr>
                <w:tag w:val="goog_rdk_0"/>
                <w:id w:val="6253591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794" w:type="dxa"/>
            <w:shd w:val="clear" w:color="auto" w:fill="E6E6E6"/>
          </w:tcPr>
          <w:p w:rsidR="00AC690E" w:rsidRDefault="00025A59">
            <w:r>
              <w:rPr>
                <w:b/>
              </w:rPr>
              <w:t>Spring Semester</w:t>
            </w:r>
          </w:p>
        </w:tc>
        <w:tc>
          <w:tcPr>
            <w:tcW w:w="961" w:type="dxa"/>
            <w:shd w:val="clear" w:color="auto" w:fill="E6E6E6"/>
          </w:tcPr>
          <w:p w:rsidR="00AC690E" w:rsidRDefault="00025A59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AC690E" w:rsidRDefault="00025A59">
            <w:pPr>
              <w:jc w:val="center"/>
            </w:pPr>
            <w:sdt>
              <w:sdtPr>
                <w:tag w:val="goog_rdk_1"/>
                <w:id w:val="-4901758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AC690E">
        <w:trPr>
          <w:trHeight w:val="272"/>
          <w:jc w:val="center"/>
        </w:trPr>
        <w:tc>
          <w:tcPr>
            <w:tcW w:w="4121" w:type="dxa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830" w:type="dxa"/>
          </w:tcPr>
          <w:p w:rsidR="00AC690E" w:rsidRDefault="00025A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690E" w:rsidRDefault="00AC690E"/>
        </w:tc>
        <w:tc>
          <w:tcPr>
            <w:tcW w:w="3794" w:type="dxa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Scientific Reasoning</w:t>
            </w:r>
          </w:p>
        </w:tc>
        <w:tc>
          <w:tcPr>
            <w:tcW w:w="961" w:type="dxa"/>
          </w:tcPr>
          <w:p w:rsidR="00AC690E" w:rsidRDefault="00025A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690E" w:rsidRDefault="00AC690E"/>
        </w:tc>
      </w:tr>
      <w:tr w:rsidR="00AC690E">
        <w:trPr>
          <w:trHeight w:val="272"/>
          <w:jc w:val="center"/>
        </w:trPr>
        <w:tc>
          <w:tcPr>
            <w:tcW w:w="4121" w:type="dxa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102-Critical Reading &amp;  Writing II</w:t>
            </w:r>
          </w:p>
        </w:tc>
        <w:tc>
          <w:tcPr>
            <w:tcW w:w="830" w:type="dxa"/>
          </w:tcPr>
          <w:p w:rsidR="00AC690E" w:rsidRDefault="00025A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690E" w:rsidRDefault="00AC690E"/>
        </w:tc>
        <w:tc>
          <w:tcPr>
            <w:tcW w:w="3794" w:type="dxa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961" w:type="dxa"/>
          </w:tcPr>
          <w:p w:rsidR="00AC690E" w:rsidRDefault="00025A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690E" w:rsidRDefault="00AC690E"/>
        </w:tc>
      </w:tr>
      <w:tr w:rsidR="00AC690E">
        <w:trPr>
          <w:trHeight w:val="272"/>
          <w:jc w:val="center"/>
        </w:trPr>
        <w:tc>
          <w:tcPr>
            <w:tcW w:w="4121" w:type="dxa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110-Social Science Inquiry</w:t>
            </w:r>
          </w:p>
        </w:tc>
        <w:tc>
          <w:tcPr>
            <w:tcW w:w="830" w:type="dxa"/>
          </w:tcPr>
          <w:p w:rsidR="00AC690E" w:rsidRDefault="00025A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690E" w:rsidRDefault="00AC690E"/>
        </w:tc>
        <w:tc>
          <w:tcPr>
            <w:tcW w:w="3794" w:type="dxa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ECON 102-Intro. to Macroeconomics</w:t>
            </w:r>
          </w:p>
        </w:tc>
        <w:tc>
          <w:tcPr>
            <w:tcW w:w="961" w:type="dxa"/>
          </w:tcPr>
          <w:p w:rsidR="00AC690E" w:rsidRDefault="00025A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690E" w:rsidRDefault="00AC690E"/>
        </w:tc>
      </w:tr>
      <w:tr w:rsidR="00AC690E">
        <w:trPr>
          <w:trHeight w:val="272"/>
          <w:jc w:val="center"/>
        </w:trPr>
        <w:tc>
          <w:tcPr>
            <w:tcW w:w="4121" w:type="dxa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 Ed:</w:t>
            </w:r>
            <w:r>
              <w:rPr>
                <w:sz w:val="20"/>
                <w:szCs w:val="20"/>
              </w:rPr>
              <w:t xml:space="preserve"> Quantitative Reasoning</w:t>
            </w:r>
          </w:p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(MATH 108, 110 or 121 required for ASB majors; MATH 108 is highly recommended)</w:t>
            </w:r>
          </w:p>
        </w:tc>
        <w:tc>
          <w:tcPr>
            <w:tcW w:w="830" w:type="dxa"/>
          </w:tcPr>
          <w:p w:rsidR="00AC690E" w:rsidRDefault="00025A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690E" w:rsidRDefault="00AC690E"/>
        </w:tc>
        <w:tc>
          <w:tcPr>
            <w:tcW w:w="3794" w:type="dxa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INFO 224-Principles of Information Technology*</w:t>
            </w:r>
          </w:p>
        </w:tc>
        <w:tc>
          <w:tcPr>
            <w:tcW w:w="961" w:type="dxa"/>
          </w:tcPr>
          <w:p w:rsidR="00AC690E" w:rsidRDefault="00025A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690E" w:rsidRDefault="00AC690E"/>
        </w:tc>
      </w:tr>
      <w:tr w:rsidR="00AC690E">
        <w:trPr>
          <w:trHeight w:val="272"/>
          <w:jc w:val="center"/>
        </w:trPr>
        <w:tc>
          <w:tcPr>
            <w:tcW w:w="4121" w:type="dxa"/>
          </w:tcPr>
          <w:p w:rsidR="00AC690E" w:rsidRDefault="00AC690E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AC690E" w:rsidRDefault="00AC690E">
            <w:pPr>
              <w:jc w:val="center"/>
            </w:pPr>
          </w:p>
        </w:tc>
        <w:tc>
          <w:tcPr>
            <w:tcW w:w="520" w:type="dxa"/>
          </w:tcPr>
          <w:p w:rsidR="00AC690E" w:rsidRDefault="00AC690E"/>
        </w:tc>
        <w:tc>
          <w:tcPr>
            <w:tcW w:w="3794" w:type="dxa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Pathways Module 1: PATH SB 1 Self-Assessment </w:t>
            </w:r>
          </w:p>
        </w:tc>
        <w:tc>
          <w:tcPr>
            <w:tcW w:w="961" w:type="dxa"/>
          </w:tcPr>
          <w:p w:rsidR="00AC690E" w:rsidRDefault="00025A59">
            <w:pPr>
              <w:jc w:val="center"/>
            </w:pPr>
            <w:r>
              <w:t>Degree</w:t>
            </w:r>
            <w:r>
              <w:br/>
              <w:t>Rqmt.</w:t>
            </w:r>
          </w:p>
        </w:tc>
        <w:tc>
          <w:tcPr>
            <w:tcW w:w="520" w:type="dxa"/>
          </w:tcPr>
          <w:p w:rsidR="00AC690E" w:rsidRDefault="00AC690E"/>
        </w:tc>
      </w:tr>
      <w:tr w:rsidR="00AC690E">
        <w:trPr>
          <w:trHeight w:val="287"/>
          <w:jc w:val="center"/>
        </w:trPr>
        <w:tc>
          <w:tcPr>
            <w:tcW w:w="4121" w:type="dxa"/>
          </w:tcPr>
          <w:p w:rsidR="00AC690E" w:rsidRDefault="00025A59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AC690E" w:rsidRDefault="00025A59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AC690E" w:rsidRDefault="00AC690E"/>
        </w:tc>
        <w:tc>
          <w:tcPr>
            <w:tcW w:w="3794" w:type="dxa"/>
          </w:tcPr>
          <w:p w:rsidR="00AC690E" w:rsidRDefault="00025A59">
            <w:r>
              <w:rPr>
                <w:b/>
              </w:rPr>
              <w:t>Total:</w:t>
            </w:r>
          </w:p>
        </w:tc>
        <w:tc>
          <w:tcPr>
            <w:tcW w:w="961" w:type="dxa"/>
          </w:tcPr>
          <w:p w:rsidR="00AC690E" w:rsidRDefault="00025A59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AC690E" w:rsidRDefault="00AC690E"/>
        </w:tc>
      </w:tr>
    </w:tbl>
    <w:p w:rsidR="00AC690E" w:rsidRDefault="00AC690E">
      <w:pPr>
        <w:rPr>
          <w:sz w:val="32"/>
          <w:szCs w:val="32"/>
        </w:rPr>
      </w:pPr>
    </w:p>
    <w:tbl>
      <w:tblPr>
        <w:tblStyle w:val="ab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996"/>
        <w:gridCol w:w="520"/>
        <w:gridCol w:w="3794"/>
        <w:gridCol w:w="961"/>
        <w:gridCol w:w="520"/>
      </w:tblGrid>
      <w:tr w:rsidR="00AC690E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:rsidR="00AC690E" w:rsidRDefault="00025A59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AC690E">
        <w:trPr>
          <w:trHeight w:val="268"/>
          <w:jc w:val="center"/>
        </w:trPr>
        <w:tc>
          <w:tcPr>
            <w:tcW w:w="3955" w:type="dxa"/>
            <w:shd w:val="clear" w:color="auto" w:fill="E0E0E0"/>
          </w:tcPr>
          <w:p w:rsidR="00AC690E" w:rsidRDefault="00025A59">
            <w:r>
              <w:rPr>
                <w:b/>
              </w:rPr>
              <w:t>Fall Semester</w:t>
            </w:r>
          </w:p>
        </w:tc>
        <w:tc>
          <w:tcPr>
            <w:tcW w:w="996" w:type="dxa"/>
            <w:shd w:val="clear" w:color="auto" w:fill="E0E0E0"/>
          </w:tcPr>
          <w:p w:rsidR="00AC690E" w:rsidRDefault="00025A59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AC690E" w:rsidRDefault="00025A59">
            <w:pPr>
              <w:jc w:val="center"/>
            </w:pPr>
            <w:sdt>
              <w:sdtPr>
                <w:tag w:val="goog_rdk_2"/>
                <w:id w:val="1683075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794" w:type="dxa"/>
            <w:shd w:val="clear" w:color="auto" w:fill="E0E0E0"/>
          </w:tcPr>
          <w:p w:rsidR="00AC690E" w:rsidRDefault="00025A59">
            <w:r>
              <w:rPr>
                <w:b/>
              </w:rPr>
              <w:t>Spring Semester</w:t>
            </w:r>
          </w:p>
        </w:tc>
        <w:tc>
          <w:tcPr>
            <w:tcW w:w="961" w:type="dxa"/>
            <w:shd w:val="clear" w:color="auto" w:fill="E0E0E0"/>
          </w:tcPr>
          <w:p w:rsidR="00AC690E" w:rsidRDefault="00025A59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AC690E" w:rsidRDefault="00025A59">
            <w:pPr>
              <w:jc w:val="center"/>
            </w:pPr>
            <w:sdt>
              <w:sdtPr>
                <w:tag w:val="goog_rdk_3"/>
                <w:id w:val="2050788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AC690E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201-Studies in the Arts &amp; Humanities</w:t>
            </w:r>
          </w:p>
        </w:tc>
        <w:tc>
          <w:tcPr>
            <w:tcW w:w="996" w:type="dxa"/>
            <w:shd w:val="clear" w:color="auto" w:fill="FFFFFF"/>
          </w:tcPr>
          <w:p w:rsidR="00AC690E" w:rsidRDefault="00025A59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AC690E" w:rsidRDefault="00AC690E"/>
        </w:tc>
        <w:tc>
          <w:tcPr>
            <w:tcW w:w="3794" w:type="dxa"/>
            <w:shd w:val="clear" w:color="auto" w:fill="FFFFFF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Distribution Category (Values &amp; Ethics)</w:t>
            </w:r>
          </w:p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(BADM 301 Ethics in Business double counts for Values &amp; Ethics and School Core)</w:t>
            </w:r>
          </w:p>
        </w:tc>
        <w:tc>
          <w:tcPr>
            <w:tcW w:w="961" w:type="dxa"/>
            <w:shd w:val="clear" w:color="auto" w:fill="FFFFFF"/>
          </w:tcPr>
          <w:p w:rsidR="00AC690E" w:rsidRDefault="00025A59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AC690E" w:rsidRDefault="00AC690E"/>
        </w:tc>
      </w:tr>
      <w:tr w:rsidR="00AC690E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  <w:p w:rsidR="00AC690E" w:rsidRDefault="00AC690E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FFFFFF"/>
          </w:tcPr>
          <w:p w:rsidR="00AC690E" w:rsidRDefault="00025A59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AC690E" w:rsidRDefault="00AC690E"/>
        </w:tc>
        <w:tc>
          <w:tcPr>
            <w:tcW w:w="3794" w:type="dxa"/>
            <w:shd w:val="clear" w:color="auto" w:fill="FFFFFF"/>
          </w:tcPr>
          <w:p w:rsidR="00AC690E" w:rsidRDefault="00025A5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Distribution Category (Systems, Sustainability, &amp; Society </w:t>
            </w:r>
            <w:r>
              <w:rPr>
                <w:b/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Culture &amp; Creativity) </w:t>
            </w:r>
            <w:r>
              <w:rPr>
                <w:b/>
                <w:sz w:val="20"/>
                <w:szCs w:val="20"/>
              </w:rPr>
              <w:t>(Must be outside of ASB)</w:t>
            </w:r>
          </w:p>
        </w:tc>
        <w:tc>
          <w:tcPr>
            <w:tcW w:w="961" w:type="dxa"/>
            <w:shd w:val="clear" w:color="auto" w:fill="FFFFFF"/>
          </w:tcPr>
          <w:p w:rsidR="00AC690E" w:rsidRDefault="00025A59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AC690E" w:rsidRDefault="00AC690E"/>
        </w:tc>
      </w:tr>
      <w:tr w:rsidR="00AC690E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ACCT 221-Principles of Financial Accounting</w:t>
            </w:r>
          </w:p>
        </w:tc>
        <w:tc>
          <w:tcPr>
            <w:tcW w:w="996" w:type="dxa"/>
            <w:shd w:val="clear" w:color="auto" w:fill="FFFFFF"/>
          </w:tcPr>
          <w:p w:rsidR="00AC690E" w:rsidRDefault="00025A59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AC690E" w:rsidRDefault="00AC690E"/>
        </w:tc>
        <w:tc>
          <w:tcPr>
            <w:tcW w:w="3794" w:type="dxa"/>
            <w:shd w:val="clear" w:color="auto" w:fill="FFFFFF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BADM 225-Management Statistics</w:t>
            </w:r>
          </w:p>
        </w:tc>
        <w:tc>
          <w:tcPr>
            <w:tcW w:w="961" w:type="dxa"/>
            <w:shd w:val="clear" w:color="auto" w:fill="FFFFFF"/>
          </w:tcPr>
          <w:p w:rsidR="00AC690E" w:rsidRDefault="00025A59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AC690E" w:rsidRDefault="00AC690E"/>
        </w:tc>
      </w:tr>
      <w:tr w:rsidR="00AC690E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233-Introduction to Programming</w:t>
            </w:r>
          </w:p>
        </w:tc>
        <w:tc>
          <w:tcPr>
            <w:tcW w:w="996" w:type="dxa"/>
            <w:shd w:val="clear" w:color="auto" w:fill="FFFFFF"/>
          </w:tcPr>
          <w:p w:rsidR="00AC690E" w:rsidRDefault="00025A59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AC690E" w:rsidRDefault="00AC690E"/>
        </w:tc>
        <w:tc>
          <w:tcPr>
            <w:tcW w:w="3794" w:type="dxa"/>
            <w:shd w:val="clear" w:color="auto" w:fill="FFFFFF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332-Database Management Systems</w:t>
            </w:r>
          </w:p>
          <w:p w:rsidR="00AC690E" w:rsidRDefault="00AC690E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</w:tcPr>
          <w:p w:rsidR="00AC690E" w:rsidRDefault="00025A59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AC690E" w:rsidRDefault="00AC690E"/>
        </w:tc>
      </w:tr>
      <w:tr w:rsidR="00AC690E">
        <w:trPr>
          <w:trHeight w:val="268"/>
          <w:jc w:val="center"/>
        </w:trPr>
        <w:tc>
          <w:tcPr>
            <w:tcW w:w="3955" w:type="dxa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 Module 2: PATH SB 2 Resume/LinkedIn Profile/Cover Letter</w:t>
            </w:r>
          </w:p>
        </w:tc>
        <w:tc>
          <w:tcPr>
            <w:tcW w:w="996" w:type="dxa"/>
          </w:tcPr>
          <w:p w:rsidR="00AC690E" w:rsidRDefault="00025A59">
            <w:pPr>
              <w:jc w:val="center"/>
            </w:pPr>
            <w:r>
              <w:t>Degree</w:t>
            </w:r>
            <w:r>
              <w:br/>
              <w:t>Rqmt.</w:t>
            </w:r>
          </w:p>
        </w:tc>
        <w:tc>
          <w:tcPr>
            <w:tcW w:w="520" w:type="dxa"/>
          </w:tcPr>
          <w:p w:rsidR="00AC690E" w:rsidRDefault="00AC690E">
            <w:pPr>
              <w:jc w:val="center"/>
            </w:pPr>
          </w:p>
        </w:tc>
        <w:tc>
          <w:tcPr>
            <w:tcW w:w="3794" w:type="dxa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Pathways Module 3: PATH SB 3 Interviewing Skills </w:t>
            </w:r>
          </w:p>
        </w:tc>
        <w:tc>
          <w:tcPr>
            <w:tcW w:w="961" w:type="dxa"/>
          </w:tcPr>
          <w:p w:rsidR="00AC690E" w:rsidRDefault="00025A59">
            <w:pPr>
              <w:jc w:val="center"/>
            </w:pPr>
            <w:r>
              <w:t>Degree</w:t>
            </w:r>
            <w:r>
              <w:br/>
              <w:t>Rqmt.</w:t>
            </w:r>
          </w:p>
        </w:tc>
        <w:tc>
          <w:tcPr>
            <w:tcW w:w="520" w:type="dxa"/>
          </w:tcPr>
          <w:p w:rsidR="00AC690E" w:rsidRDefault="00AC690E">
            <w:pPr>
              <w:jc w:val="center"/>
            </w:pPr>
          </w:p>
        </w:tc>
      </w:tr>
      <w:tr w:rsidR="00AC690E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:rsidR="00AC690E" w:rsidRDefault="00AC690E">
            <w:pPr>
              <w:rPr>
                <w:b/>
              </w:rPr>
            </w:pPr>
          </w:p>
        </w:tc>
        <w:tc>
          <w:tcPr>
            <w:tcW w:w="996" w:type="dxa"/>
            <w:shd w:val="clear" w:color="auto" w:fill="FFFFFF"/>
          </w:tcPr>
          <w:p w:rsidR="00AC690E" w:rsidRDefault="00AC690E">
            <w:pPr>
              <w:jc w:val="center"/>
            </w:pPr>
          </w:p>
        </w:tc>
        <w:tc>
          <w:tcPr>
            <w:tcW w:w="520" w:type="dxa"/>
            <w:shd w:val="clear" w:color="auto" w:fill="FFFFFF"/>
          </w:tcPr>
          <w:p w:rsidR="00AC690E" w:rsidRDefault="00AC690E"/>
        </w:tc>
        <w:tc>
          <w:tcPr>
            <w:tcW w:w="3794" w:type="dxa"/>
            <w:shd w:val="clear" w:color="auto" w:fill="FFFFFF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Recommended</w:t>
            </w:r>
            <w:r>
              <w:rPr>
                <w:sz w:val="20"/>
                <w:szCs w:val="20"/>
              </w:rPr>
              <w:t xml:space="preserve">: BADM 120 Excel Expert Certification Prep** </w:t>
            </w:r>
          </w:p>
        </w:tc>
        <w:tc>
          <w:tcPr>
            <w:tcW w:w="961" w:type="dxa"/>
            <w:shd w:val="clear" w:color="auto" w:fill="FFFFFF"/>
          </w:tcPr>
          <w:p w:rsidR="00AC690E" w:rsidRDefault="00025A59">
            <w:pPr>
              <w:jc w:val="center"/>
            </w:pPr>
            <w:r>
              <w:t>2</w:t>
            </w:r>
          </w:p>
        </w:tc>
        <w:tc>
          <w:tcPr>
            <w:tcW w:w="520" w:type="dxa"/>
            <w:shd w:val="clear" w:color="auto" w:fill="FFFFFF"/>
          </w:tcPr>
          <w:p w:rsidR="00AC690E" w:rsidRDefault="00AC690E"/>
        </w:tc>
      </w:tr>
      <w:tr w:rsidR="00AC690E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:rsidR="00AC690E" w:rsidRDefault="00025A59">
            <w:r>
              <w:rPr>
                <w:b/>
              </w:rPr>
              <w:t>Total:</w:t>
            </w:r>
          </w:p>
        </w:tc>
        <w:tc>
          <w:tcPr>
            <w:tcW w:w="996" w:type="dxa"/>
            <w:shd w:val="clear" w:color="auto" w:fill="FFFFFF"/>
          </w:tcPr>
          <w:p w:rsidR="00AC690E" w:rsidRDefault="00025A59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:rsidR="00AC690E" w:rsidRDefault="00AC690E"/>
        </w:tc>
        <w:tc>
          <w:tcPr>
            <w:tcW w:w="3794" w:type="dxa"/>
            <w:shd w:val="clear" w:color="auto" w:fill="FFFFFF"/>
          </w:tcPr>
          <w:p w:rsidR="00AC690E" w:rsidRDefault="00025A59">
            <w:r>
              <w:rPr>
                <w:b/>
              </w:rPr>
              <w:t>Total:</w:t>
            </w:r>
          </w:p>
        </w:tc>
        <w:tc>
          <w:tcPr>
            <w:tcW w:w="961" w:type="dxa"/>
            <w:shd w:val="clear" w:color="auto" w:fill="FFFFFF"/>
          </w:tcPr>
          <w:p w:rsidR="00AC690E" w:rsidRDefault="00025A59">
            <w:pPr>
              <w:jc w:val="center"/>
            </w:pPr>
            <w:r>
              <w:t>18</w:t>
            </w:r>
          </w:p>
        </w:tc>
        <w:tc>
          <w:tcPr>
            <w:tcW w:w="520" w:type="dxa"/>
            <w:shd w:val="clear" w:color="auto" w:fill="FFFFFF"/>
          </w:tcPr>
          <w:p w:rsidR="00AC690E" w:rsidRDefault="00AC690E"/>
        </w:tc>
      </w:tr>
    </w:tbl>
    <w:p w:rsidR="00AC690E" w:rsidRDefault="00AC690E">
      <w:pPr>
        <w:rPr>
          <w:sz w:val="32"/>
          <w:szCs w:val="32"/>
        </w:rPr>
      </w:pPr>
    </w:p>
    <w:p w:rsidR="00AC690E" w:rsidRDefault="00AC690E">
      <w:pPr>
        <w:rPr>
          <w:sz w:val="32"/>
          <w:szCs w:val="32"/>
        </w:rPr>
      </w:pPr>
    </w:p>
    <w:p w:rsidR="00AC690E" w:rsidRDefault="00AC690E">
      <w:pPr>
        <w:rPr>
          <w:sz w:val="32"/>
          <w:szCs w:val="32"/>
        </w:rPr>
      </w:pPr>
    </w:p>
    <w:p w:rsidR="00AC690E" w:rsidRDefault="00AC690E">
      <w:pPr>
        <w:rPr>
          <w:sz w:val="32"/>
          <w:szCs w:val="32"/>
        </w:rPr>
      </w:pPr>
    </w:p>
    <w:p w:rsidR="00AC690E" w:rsidRDefault="00AC690E">
      <w:pPr>
        <w:rPr>
          <w:sz w:val="32"/>
          <w:szCs w:val="32"/>
        </w:rPr>
      </w:pPr>
    </w:p>
    <w:p w:rsidR="00AC690E" w:rsidRDefault="00AC690E">
      <w:pPr>
        <w:rPr>
          <w:sz w:val="32"/>
          <w:szCs w:val="32"/>
        </w:rPr>
      </w:pPr>
    </w:p>
    <w:p w:rsidR="00AC690E" w:rsidRDefault="00AC690E">
      <w:pPr>
        <w:rPr>
          <w:sz w:val="32"/>
          <w:szCs w:val="32"/>
        </w:rPr>
      </w:pPr>
    </w:p>
    <w:tbl>
      <w:tblPr>
        <w:tblStyle w:val="ac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AC690E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AC690E" w:rsidRDefault="00025A59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AC690E">
        <w:trPr>
          <w:trHeight w:val="395"/>
          <w:jc w:val="center"/>
        </w:trPr>
        <w:tc>
          <w:tcPr>
            <w:tcW w:w="4121" w:type="dxa"/>
            <w:shd w:val="clear" w:color="auto" w:fill="E6E6E6"/>
          </w:tcPr>
          <w:p w:rsidR="00AC690E" w:rsidRDefault="00025A59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AC690E" w:rsidRDefault="00025A59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AC690E" w:rsidRDefault="00025A59">
            <w:pPr>
              <w:jc w:val="center"/>
            </w:pPr>
            <w:sdt>
              <w:sdtPr>
                <w:tag w:val="goog_rdk_4"/>
                <w:id w:val="-10711111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:rsidR="00AC690E" w:rsidRDefault="00025A59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AC690E" w:rsidRDefault="00025A59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AC690E" w:rsidRDefault="00025A59">
            <w:pPr>
              <w:jc w:val="center"/>
            </w:pPr>
            <w:sdt>
              <w:sdtPr>
                <w:tag w:val="goog_rdk_5"/>
                <w:id w:val="-16105083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AC690E">
        <w:trPr>
          <w:trHeight w:val="284"/>
          <w:jc w:val="center"/>
        </w:trPr>
        <w:tc>
          <w:tcPr>
            <w:tcW w:w="4121" w:type="dxa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ECON 101-Microeconomics</w:t>
            </w:r>
          </w:p>
        </w:tc>
        <w:tc>
          <w:tcPr>
            <w:tcW w:w="830" w:type="dxa"/>
          </w:tcPr>
          <w:p w:rsidR="00AC690E" w:rsidRDefault="00025A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690E" w:rsidRDefault="00AC690E">
            <w:pPr>
              <w:jc w:val="center"/>
            </w:pPr>
          </w:p>
        </w:tc>
        <w:tc>
          <w:tcPr>
            <w:tcW w:w="3925" w:type="dxa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MKTG 290-Marketing Principles &amp; Practices</w:t>
            </w:r>
          </w:p>
        </w:tc>
        <w:tc>
          <w:tcPr>
            <w:tcW w:w="830" w:type="dxa"/>
          </w:tcPr>
          <w:p w:rsidR="00AC690E" w:rsidRDefault="00025A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690E" w:rsidRDefault="00AC690E">
            <w:pPr>
              <w:jc w:val="center"/>
            </w:pPr>
          </w:p>
        </w:tc>
      </w:tr>
      <w:tr w:rsidR="00AC690E">
        <w:trPr>
          <w:trHeight w:val="284"/>
          <w:jc w:val="center"/>
        </w:trPr>
        <w:tc>
          <w:tcPr>
            <w:tcW w:w="4121" w:type="dxa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ACCT 222-Principles of Managerial Accounting</w:t>
            </w:r>
          </w:p>
        </w:tc>
        <w:tc>
          <w:tcPr>
            <w:tcW w:w="830" w:type="dxa"/>
          </w:tcPr>
          <w:p w:rsidR="00AC690E" w:rsidRDefault="00025A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690E" w:rsidRDefault="00AC690E">
            <w:pPr>
              <w:jc w:val="center"/>
            </w:pPr>
          </w:p>
        </w:tc>
        <w:tc>
          <w:tcPr>
            <w:tcW w:w="3925" w:type="dxa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FINC 301-Corporate Finance I</w:t>
            </w:r>
          </w:p>
        </w:tc>
        <w:tc>
          <w:tcPr>
            <w:tcW w:w="830" w:type="dxa"/>
          </w:tcPr>
          <w:p w:rsidR="00AC690E" w:rsidRDefault="00025A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690E" w:rsidRDefault="00AC690E">
            <w:pPr>
              <w:jc w:val="center"/>
            </w:pPr>
          </w:p>
        </w:tc>
      </w:tr>
      <w:tr w:rsidR="00AC690E">
        <w:trPr>
          <w:trHeight w:val="284"/>
          <w:jc w:val="center"/>
        </w:trPr>
        <w:tc>
          <w:tcPr>
            <w:tcW w:w="4121" w:type="dxa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BADM 223 –Business Law I</w:t>
            </w:r>
          </w:p>
        </w:tc>
        <w:tc>
          <w:tcPr>
            <w:tcW w:w="830" w:type="dxa"/>
          </w:tcPr>
          <w:p w:rsidR="00AC690E" w:rsidRDefault="00025A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690E" w:rsidRDefault="00AC690E">
            <w:pPr>
              <w:jc w:val="center"/>
            </w:pPr>
          </w:p>
        </w:tc>
        <w:tc>
          <w:tcPr>
            <w:tcW w:w="3925" w:type="dxa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MGMT 302-Managing Organizational Behavior</w:t>
            </w:r>
          </w:p>
        </w:tc>
        <w:tc>
          <w:tcPr>
            <w:tcW w:w="830" w:type="dxa"/>
          </w:tcPr>
          <w:p w:rsidR="00AC690E" w:rsidRDefault="00025A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690E" w:rsidRDefault="00AC690E">
            <w:pPr>
              <w:jc w:val="center"/>
            </w:pPr>
          </w:p>
        </w:tc>
      </w:tr>
      <w:tr w:rsidR="00AC690E">
        <w:trPr>
          <w:trHeight w:val="284"/>
          <w:jc w:val="center"/>
        </w:trPr>
        <w:tc>
          <w:tcPr>
            <w:tcW w:w="4121" w:type="dxa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335-Networks &amp; Distributed Processing</w:t>
            </w:r>
          </w:p>
        </w:tc>
        <w:tc>
          <w:tcPr>
            <w:tcW w:w="830" w:type="dxa"/>
          </w:tcPr>
          <w:p w:rsidR="00AC690E" w:rsidRDefault="00025A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690E" w:rsidRDefault="00AC690E">
            <w:pPr>
              <w:jc w:val="center"/>
            </w:pPr>
          </w:p>
        </w:tc>
        <w:tc>
          <w:tcPr>
            <w:tcW w:w="3925" w:type="dxa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342- Systems Analysis and Design</w:t>
            </w:r>
          </w:p>
        </w:tc>
        <w:tc>
          <w:tcPr>
            <w:tcW w:w="830" w:type="dxa"/>
          </w:tcPr>
          <w:p w:rsidR="00AC690E" w:rsidRDefault="00025A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690E" w:rsidRDefault="00AC690E">
            <w:pPr>
              <w:jc w:val="center"/>
            </w:pPr>
          </w:p>
        </w:tc>
      </w:tr>
      <w:tr w:rsidR="00AC690E">
        <w:trPr>
          <w:trHeight w:val="300"/>
          <w:jc w:val="center"/>
        </w:trPr>
        <w:tc>
          <w:tcPr>
            <w:tcW w:w="4121" w:type="dxa"/>
          </w:tcPr>
          <w:p w:rsidR="00AC690E" w:rsidRDefault="00025A59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AC690E" w:rsidRDefault="00025A59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AC690E" w:rsidRDefault="00AC690E">
            <w:pPr>
              <w:jc w:val="center"/>
            </w:pPr>
          </w:p>
        </w:tc>
        <w:tc>
          <w:tcPr>
            <w:tcW w:w="3925" w:type="dxa"/>
          </w:tcPr>
          <w:p w:rsidR="00AC690E" w:rsidRDefault="00025A59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AC690E" w:rsidRDefault="00025A59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AC690E" w:rsidRDefault="00AC690E">
            <w:pPr>
              <w:jc w:val="center"/>
            </w:pPr>
          </w:p>
        </w:tc>
      </w:tr>
    </w:tbl>
    <w:p w:rsidR="00AC690E" w:rsidRDefault="00AC690E">
      <w:pPr>
        <w:rPr>
          <w:sz w:val="28"/>
          <w:szCs w:val="28"/>
        </w:rPr>
      </w:pPr>
    </w:p>
    <w:tbl>
      <w:tblPr>
        <w:tblStyle w:val="ad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AC690E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AC690E" w:rsidRDefault="00025A59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AC690E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:rsidR="00AC690E" w:rsidRDefault="00025A59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AC690E" w:rsidRDefault="00025A59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AC690E" w:rsidRDefault="00025A59">
            <w:pPr>
              <w:jc w:val="center"/>
            </w:pPr>
            <w:sdt>
              <w:sdtPr>
                <w:tag w:val="goog_rdk_6"/>
                <w:id w:val="-553225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:rsidR="00AC690E" w:rsidRDefault="00025A59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AC690E" w:rsidRDefault="00025A59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AC690E" w:rsidRDefault="00025A59">
            <w:pPr>
              <w:jc w:val="center"/>
            </w:pPr>
            <w:sdt>
              <w:sdtPr>
                <w:tag w:val="goog_rdk_7"/>
                <w:id w:val="17251840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AC690E">
        <w:trPr>
          <w:trHeight w:val="270"/>
          <w:jc w:val="center"/>
        </w:trPr>
        <w:tc>
          <w:tcPr>
            <w:tcW w:w="4121" w:type="dxa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Core: International Category </w:t>
            </w:r>
          </w:p>
        </w:tc>
        <w:tc>
          <w:tcPr>
            <w:tcW w:w="830" w:type="dxa"/>
          </w:tcPr>
          <w:p w:rsidR="00AC690E" w:rsidRDefault="00025A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690E" w:rsidRDefault="00AC690E">
            <w:pPr>
              <w:jc w:val="center"/>
            </w:pPr>
          </w:p>
        </w:tc>
        <w:tc>
          <w:tcPr>
            <w:tcW w:w="3925" w:type="dxa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BADM 301 Ethics in Business or INFO 315 Computer Law &amp; Ethics ***</w:t>
            </w:r>
          </w:p>
        </w:tc>
        <w:tc>
          <w:tcPr>
            <w:tcW w:w="830" w:type="dxa"/>
          </w:tcPr>
          <w:p w:rsidR="00AC690E" w:rsidRDefault="00025A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690E" w:rsidRDefault="00AC690E">
            <w:pPr>
              <w:jc w:val="center"/>
            </w:pPr>
          </w:p>
        </w:tc>
      </w:tr>
      <w:tr w:rsidR="00AC690E">
        <w:trPr>
          <w:trHeight w:val="270"/>
          <w:jc w:val="center"/>
        </w:trPr>
        <w:tc>
          <w:tcPr>
            <w:tcW w:w="4121" w:type="dxa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MGMT 370-Operations Management</w:t>
            </w:r>
          </w:p>
        </w:tc>
        <w:tc>
          <w:tcPr>
            <w:tcW w:w="830" w:type="dxa"/>
          </w:tcPr>
          <w:p w:rsidR="00AC690E" w:rsidRDefault="00025A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690E" w:rsidRDefault="00AC690E">
            <w:pPr>
              <w:jc w:val="center"/>
            </w:pPr>
          </w:p>
        </w:tc>
        <w:tc>
          <w:tcPr>
            <w:tcW w:w="3925" w:type="dxa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BADM 495-Strategic Management</w:t>
            </w:r>
          </w:p>
        </w:tc>
        <w:tc>
          <w:tcPr>
            <w:tcW w:w="830" w:type="dxa"/>
          </w:tcPr>
          <w:p w:rsidR="00AC690E" w:rsidRDefault="00025A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690E" w:rsidRDefault="00AC690E">
            <w:pPr>
              <w:jc w:val="center"/>
            </w:pPr>
          </w:p>
        </w:tc>
      </w:tr>
      <w:tr w:rsidR="00AC690E">
        <w:trPr>
          <w:trHeight w:val="285"/>
          <w:jc w:val="center"/>
        </w:trPr>
        <w:tc>
          <w:tcPr>
            <w:tcW w:w="4121" w:type="dxa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Elective</w:t>
            </w:r>
          </w:p>
        </w:tc>
        <w:tc>
          <w:tcPr>
            <w:tcW w:w="830" w:type="dxa"/>
          </w:tcPr>
          <w:p w:rsidR="00AC690E" w:rsidRDefault="00025A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690E" w:rsidRDefault="00AC690E">
            <w:pPr>
              <w:jc w:val="center"/>
            </w:pPr>
          </w:p>
        </w:tc>
        <w:tc>
          <w:tcPr>
            <w:tcW w:w="3925" w:type="dxa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Elective or Elective (if INFO 315 was taken)</w:t>
            </w:r>
          </w:p>
        </w:tc>
        <w:tc>
          <w:tcPr>
            <w:tcW w:w="830" w:type="dxa"/>
          </w:tcPr>
          <w:p w:rsidR="00AC690E" w:rsidRDefault="00025A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690E" w:rsidRDefault="00AC690E">
            <w:pPr>
              <w:jc w:val="center"/>
            </w:pPr>
          </w:p>
        </w:tc>
      </w:tr>
      <w:tr w:rsidR="00AC690E">
        <w:trPr>
          <w:trHeight w:val="270"/>
          <w:jc w:val="center"/>
        </w:trPr>
        <w:tc>
          <w:tcPr>
            <w:tcW w:w="4121" w:type="dxa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441-Information Technology Management</w:t>
            </w:r>
          </w:p>
        </w:tc>
        <w:tc>
          <w:tcPr>
            <w:tcW w:w="830" w:type="dxa"/>
          </w:tcPr>
          <w:p w:rsidR="00AC690E" w:rsidRDefault="00025A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690E" w:rsidRDefault="00AC690E">
            <w:pPr>
              <w:jc w:val="center"/>
            </w:pPr>
          </w:p>
        </w:tc>
        <w:tc>
          <w:tcPr>
            <w:tcW w:w="3925" w:type="dxa"/>
          </w:tcPr>
          <w:p w:rsidR="00AC690E" w:rsidRDefault="00025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Elective</w:t>
            </w:r>
          </w:p>
        </w:tc>
        <w:tc>
          <w:tcPr>
            <w:tcW w:w="830" w:type="dxa"/>
          </w:tcPr>
          <w:p w:rsidR="00AC690E" w:rsidRDefault="00025A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AC690E" w:rsidRDefault="00AC690E">
            <w:pPr>
              <w:jc w:val="center"/>
            </w:pPr>
          </w:p>
        </w:tc>
      </w:tr>
      <w:tr w:rsidR="00AC690E">
        <w:trPr>
          <w:trHeight w:val="270"/>
          <w:jc w:val="center"/>
        </w:trPr>
        <w:tc>
          <w:tcPr>
            <w:tcW w:w="4121" w:type="dxa"/>
          </w:tcPr>
          <w:p w:rsidR="00AC690E" w:rsidRDefault="00025A59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AC690E" w:rsidRDefault="00025A59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AC690E" w:rsidRDefault="00AC690E">
            <w:pPr>
              <w:jc w:val="center"/>
            </w:pPr>
          </w:p>
        </w:tc>
        <w:tc>
          <w:tcPr>
            <w:tcW w:w="3925" w:type="dxa"/>
          </w:tcPr>
          <w:p w:rsidR="00AC690E" w:rsidRDefault="00025A59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AC690E" w:rsidRDefault="00025A59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AC690E" w:rsidRDefault="00AC690E">
            <w:pPr>
              <w:jc w:val="center"/>
            </w:pPr>
          </w:p>
        </w:tc>
      </w:tr>
    </w:tbl>
    <w:p w:rsidR="00AC690E" w:rsidRDefault="00AC690E"/>
    <w:p w:rsidR="00AC690E" w:rsidRDefault="00025A59">
      <w:r>
        <w:rPr>
          <w:b/>
        </w:rPr>
        <w:t xml:space="preserve">Total Credits Required: </w:t>
      </w:r>
      <w:r>
        <w:t>128 credits</w:t>
      </w:r>
    </w:p>
    <w:p w:rsidR="00AC690E" w:rsidRDefault="00025A59">
      <w:r>
        <w:rPr>
          <w:b/>
        </w:rPr>
        <w:t>Required GPA for Graduation:</w:t>
      </w:r>
      <w:r>
        <w:t xml:space="preserve"> 2.0 (overall </w:t>
      </w:r>
      <w:r>
        <w:rPr>
          <w:b/>
        </w:rPr>
        <w:t>and</w:t>
      </w:r>
      <w:r>
        <w:t xml:space="preserve"> in the major)</w:t>
      </w:r>
    </w:p>
    <w:p w:rsidR="00AC690E" w:rsidRDefault="00AC690E"/>
    <w:p w:rsidR="00AC690E" w:rsidRDefault="00025A59">
      <w:pPr>
        <w:tabs>
          <w:tab w:val="left" w:pos="1260"/>
          <w:tab w:val="left" w:pos="1440"/>
          <w:tab w:val="left" w:pos="5940"/>
          <w:tab w:val="left" w:pos="7200"/>
          <w:tab w:val="left" w:pos="8460"/>
          <w:tab w:val="left" w:pos="9180"/>
          <w:tab w:val="left" w:pos="9360"/>
          <w:tab w:val="left" w:pos="9720"/>
        </w:tabs>
      </w:pPr>
      <w:r>
        <w:t>* Students must earn a grade of “C” or better in INFO 224 in order to take INFO 233 Introduction to Programming, INFO 310 Business Analytics I, INFO 332 Databa</w:t>
      </w:r>
      <w:r>
        <w:t>se Management Systems,  and INFO 335 Networks and Distributed Processing; students must earn a grade of “C” or better in BADM 225 in order to take INFO 310 Business Analytics I</w:t>
      </w:r>
    </w:p>
    <w:p w:rsidR="00AC690E" w:rsidRDefault="00AC690E">
      <w:pPr>
        <w:tabs>
          <w:tab w:val="left" w:pos="1260"/>
          <w:tab w:val="left" w:pos="1440"/>
          <w:tab w:val="left" w:pos="5940"/>
          <w:tab w:val="left" w:pos="7200"/>
          <w:tab w:val="left" w:pos="8460"/>
          <w:tab w:val="left" w:pos="9180"/>
          <w:tab w:val="left" w:pos="9360"/>
          <w:tab w:val="left" w:pos="9720"/>
        </w:tabs>
      </w:pPr>
    </w:p>
    <w:p w:rsidR="00AC690E" w:rsidRDefault="00025A59">
      <w:pPr>
        <w:tabs>
          <w:tab w:val="left" w:pos="1260"/>
          <w:tab w:val="left" w:pos="1440"/>
          <w:tab w:val="left" w:pos="5940"/>
          <w:tab w:val="left" w:pos="7200"/>
          <w:tab w:val="left" w:pos="8460"/>
          <w:tab w:val="left" w:pos="9180"/>
          <w:tab w:val="left" w:pos="9360"/>
          <w:tab w:val="left" w:pos="9720"/>
        </w:tabs>
      </w:pPr>
      <w:r>
        <w:t>**BADM 120 Excel Expert Certification Prep (2 cr.) is recommended for all Info</w:t>
      </w:r>
      <w:r>
        <w:t xml:space="preserve">rmation Technology Management majors in the </w:t>
      </w:r>
      <w:r>
        <w:rPr>
          <w:u w:val="single"/>
        </w:rPr>
        <w:t>second year, second semester</w:t>
      </w:r>
      <w:r>
        <w:t>.</w:t>
      </w:r>
    </w:p>
    <w:p w:rsidR="00AC690E" w:rsidRDefault="00AC690E">
      <w:pPr>
        <w:tabs>
          <w:tab w:val="left" w:pos="1260"/>
          <w:tab w:val="left" w:pos="1440"/>
          <w:tab w:val="left" w:pos="5940"/>
          <w:tab w:val="left" w:pos="7200"/>
          <w:tab w:val="left" w:pos="8460"/>
          <w:tab w:val="left" w:pos="9180"/>
          <w:tab w:val="left" w:pos="9360"/>
          <w:tab w:val="left" w:pos="9720"/>
        </w:tabs>
      </w:pPr>
    </w:p>
    <w:p w:rsidR="00AC690E" w:rsidRDefault="00025A59">
      <w:pPr>
        <w:tabs>
          <w:tab w:val="left" w:pos="1260"/>
          <w:tab w:val="left" w:pos="1440"/>
          <w:tab w:val="left" w:pos="5940"/>
          <w:tab w:val="left" w:pos="7200"/>
          <w:tab w:val="left" w:pos="8460"/>
          <w:tab w:val="left" w:pos="9180"/>
          <w:tab w:val="left" w:pos="9360"/>
          <w:tab w:val="left" w:pos="9720"/>
        </w:tabs>
      </w:pPr>
      <w:bookmarkStart w:id="1" w:name="_heading=h.gjdgxs" w:colFirst="0" w:colLast="0"/>
      <w:bookmarkEnd w:id="1"/>
      <w:r>
        <w:t>*** INFO 315 Computer Law and Ethics double-counts as ASB ethics requirement and an INFO elective. BADM 301 Ethics in Business double-counts as ASB ethics requirement and as GE – Va</w:t>
      </w:r>
      <w:r>
        <w:t>lues and Ethics</w:t>
      </w:r>
    </w:p>
    <w:p w:rsidR="00AC690E" w:rsidRDefault="00AC690E">
      <w:pPr>
        <w:tabs>
          <w:tab w:val="left" w:pos="1260"/>
          <w:tab w:val="left" w:pos="1440"/>
          <w:tab w:val="left" w:pos="5940"/>
          <w:tab w:val="left" w:pos="7200"/>
          <w:tab w:val="left" w:pos="8460"/>
          <w:tab w:val="left" w:pos="9180"/>
          <w:tab w:val="left" w:pos="9360"/>
          <w:tab w:val="left" w:pos="9720"/>
        </w:tabs>
      </w:pPr>
    </w:p>
    <w:p w:rsidR="00AC690E" w:rsidRDefault="00AC690E">
      <w:pPr>
        <w:tabs>
          <w:tab w:val="left" w:pos="1260"/>
          <w:tab w:val="left" w:pos="1440"/>
          <w:tab w:val="left" w:pos="5940"/>
          <w:tab w:val="left" w:pos="7200"/>
          <w:tab w:val="left" w:pos="8460"/>
          <w:tab w:val="left" w:pos="9180"/>
          <w:tab w:val="left" w:pos="9360"/>
          <w:tab w:val="left" w:pos="9720"/>
        </w:tabs>
      </w:pPr>
    </w:p>
    <w:p w:rsidR="00AC690E" w:rsidRDefault="00AC690E"/>
    <w:sectPr w:rsidR="00AC690E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90E"/>
    <w:rsid w:val="00025A59"/>
    <w:rsid w:val="00AC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559568E-53D5-CC49-BE92-F3579CE7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C3DBnGEEMcI9J1nsTwSNhu/FcA==">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Brenfo-Agyeman</dc:creator>
  <cp:lastModifiedBy>Microsoft Office User</cp:lastModifiedBy>
  <cp:revision>2</cp:revision>
  <dcterms:created xsi:type="dcterms:W3CDTF">2022-06-28T14:26:00Z</dcterms:created>
  <dcterms:modified xsi:type="dcterms:W3CDTF">2022-06-28T14:26:00Z</dcterms:modified>
</cp:coreProperties>
</file>