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190" w:lineRule="auto"/>
        <w:rPr>
          <w:sz w:val="19"/>
          <w:szCs w:val="19"/>
        </w:rPr>
      </w:pPr>
      <w:r w:rsidDel="00000000" w:rsidR="00000000" w:rsidRPr="00000000">
        <w:rPr>
          <w:rtl w:val="0"/>
        </w:rPr>
      </w:r>
    </w:p>
    <w:p w:rsidR="00000000" w:rsidDel="00000000" w:rsidP="00000000" w:rsidRDefault="00000000" w:rsidRPr="00000000" w14:paraId="00000002">
      <w:pPr>
        <w:spacing w:after="0" w:line="200" w:lineRule="auto"/>
        <w:rPr>
          <w:sz w:val="20"/>
          <w:szCs w:val="20"/>
        </w:rPr>
      </w:pPr>
      <w:r w:rsidDel="00000000" w:rsidR="00000000" w:rsidRPr="00000000">
        <w:rPr>
          <w:rtl w:val="0"/>
        </w:rPr>
      </w:r>
    </w:p>
    <w:p w:rsidR="00000000" w:rsidDel="00000000" w:rsidP="00000000" w:rsidRDefault="00000000" w:rsidRPr="00000000" w14:paraId="00000003">
      <w:pPr>
        <w:spacing w:after="0" w:before="22" w:line="316" w:lineRule="auto"/>
        <w:ind w:left="5509" w:right="-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vertAlign w:val="baseline"/>
          <w:rtl w:val="0"/>
        </w:rPr>
        <w:t xml:space="preserve">School of Contemporary Arts</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422275</wp:posOffset>
            </wp:positionH>
            <wp:positionV relativeFrom="paragraph">
              <wp:posOffset>-188594</wp:posOffset>
            </wp:positionV>
            <wp:extent cx="1542415" cy="55181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42415" cy="551815"/>
                    </a:xfrm>
                    <a:prstGeom prst="rect"/>
                    <a:ln/>
                  </pic:spPr>
                </pic:pic>
              </a:graphicData>
            </a:graphic>
          </wp:anchor>
        </w:drawing>
      </w:r>
    </w:p>
    <w:p w:rsidR="00000000" w:rsidDel="00000000" w:rsidP="00000000" w:rsidRDefault="00000000" w:rsidRPr="00000000" w14:paraId="00000004">
      <w:pPr>
        <w:spacing w:after="0" w:line="200" w:lineRule="auto"/>
        <w:rPr>
          <w:sz w:val="20"/>
          <w:szCs w:val="20"/>
        </w:rPr>
      </w:pPr>
      <w:r w:rsidDel="00000000" w:rsidR="00000000" w:rsidRPr="00000000">
        <w:rPr>
          <w:rtl w:val="0"/>
        </w:rPr>
      </w:r>
    </w:p>
    <w:p w:rsidR="00000000" w:rsidDel="00000000" w:rsidP="00000000" w:rsidRDefault="00000000" w:rsidRPr="00000000" w14:paraId="00000005">
      <w:pPr>
        <w:spacing w:after="0" w:line="200" w:lineRule="auto"/>
        <w:rPr>
          <w:sz w:val="20"/>
          <w:szCs w:val="20"/>
        </w:rPr>
      </w:pPr>
      <w:r w:rsidDel="00000000" w:rsidR="00000000" w:rsidRPr="00000000">
        <w:rPr>
          <w:rtl w:val="0"/>
        </w:rPr>
      </w:r>
    </w:p>
    <w:p w:rsidR="00000000" w:rsidDel="00000000" w:rsidP="00000000" w:rsidRDefault="00000000" w:rsidRPr="00000000" w14:paraId="00000006">
      <w:pPr>
        <w:spacing w:after="0" w:before="6" w:line="220" w:lineRule="auto"/>
        <w:rPr/>
      </w:pPr>
      <w:r w:rsidDel="00000000" w:rsidR="00000000" w:rsidRPr="00000000">
        <w:rPr>
          <w:rtl w:val="0"/>
        </w:rPr>
      </w:r>
    </w:p>
    <w:p w:rsidR="00000000" w:rsidDel="00000000" w:rsidP="00000000" w:rsidRDefault="00000000" w:rsidRPr="00000000" w14:paraId="00000007">
      <w:pPr>
        <w:spacing w:after="0" w:before="22" w:line="240" w:lineRule="auto"/>
        <w:ind w:left="665" w:right="-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Communication Arts: Global Communication and Media</w:t>
      </w:r>
      <w:r w:rsidDel="00000000" w:rsidR="00000000" w:rsidRPr="00000000">
        <w:rPr>
          <w:rtl w:val="0"/>
        </w:rPr>
      </w:r>
    </w:p>
    <w:p w:rsidR="00000000" w:rsidDel="00000000" w:rsidP="00000000" w:rsidRDefault="00000000" w:rsidRPr="00000000" w14:paraId="00000008">
      <w:pPr>
        <w:spacing w:after="0" w:line="322" w:lineRule="auto"/>
        <w:ind w:left="665" w:right="-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Recommended Four-Year Plan (Fall 2021)</w:t>
      </w:r>
    </w:p>
    <w:p w:rsidR="00000000" w:rsidDel="00000000" w:rsidP="00000000" w:rsidRDefault="00000000" w:rsidRPr="00000000" w14:paraId="00000009">
      <w:pPr>
        <w:spacing w:after="0" w:before="2" w:line="260" w:lineRule="auto"/>
        <w:rPr>
          <w:sz w:val="26"/>
          <w:szCs w:val="26"/>
        </w:rPr>
      </w:pPr>
      <w:r w:rsidDel="00000000" w:rsidR="00000000" w:rsidRPr="00000000">
        <w:rPr>
          <w:rtl w:val="0"/>
        </w:rPr>
      </w:r>
    </w:p>
    <w:p w:rsidR="00000000" w:rsidDel="00000000" w:rsidP="00000000" w:rsidRDefault="00000000" w:rsidRPr="00000000" w14:paraId="0000000A">
      <w:pPr>
        <w:spacing w:after="0" w:line="251" w:lineRule="auto"/>
        <w:ind w:left="665" w:right="612" w:firstLine="0"/>
        <w:rPr>
          <w:rFonts w:ascii="Times New Roman" w:cs="Times New Roman" w:eastAsia="Times New Roman" w:hAnsi="Times New Roman"/>
          <w:sz w:val="21"/>
          <w:szCs w:val="21"/>
        </w:rPr>
      </w:pPr>
      <w:bookmarkStart w:colFirst="0" w:colLast="0" w:name="_gjdgxs" w:id="0"/>
      <w:bookmarkEnd w:id="0"/>
      <w:r w:rsidDel="00000000" w:rsidR="00000000" w:rsidRPr="00000000">
        <w:rPr>
          <w:rFonts w:ascii="Times New Roman" w:cs="Times New Roman" w:eastAsia="Times New Roman" w:hAnsi="Times New Roman"/>
          <w:sz w:val="21"/>
          <w:szCs w:val="21"/>
          <w:rtl w:val="0"/>
        </w:rPr>
        <w:t xml:space="preserve">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t>
      </w:r>
      <w:r w:rsidDel="00000000" w:rsidR="00000000" w:rsidRPr="00000000">
        <w:rPr>
          <w:rFonts w:ascii="Times New Roman" w:cs="Times New Roman" w:eastAsia="Times New Roman" w:hAnsi="Times New Roman"/>
          <w:sz w:val="21"/>
          <w:szCs w:val="21"/>
          <w:rtl w:val="0"/>
        </w:rPr>
        <w:t xml:space="preserve">WI designation in the plan below). Consult with your advisor for specific details.</w:t>
      </w:r>
    </w:p>
    <w:p w:rsidR="00000000" w:rsidDel="00000000" w:rsidP="00000000" w:rsidRDefault="00000000" w:rsidRPr="00000000" w14:paraId="0000000B">
      <w:pPr>
        <w:spacing w:after="0" w:before="2" w:line="240" w:lineRule="auto"/>
        <w:ind w:left="665" w:right="-2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NOTE: </w:t>
      </w:r>
      <w:r w:rsidDel="00000000" w:rsidR="00000000" w:rsidRPr="00000000">
        <w:rPr>
          <w:rFonts w:ascii="Times New Roman" w:cs="Times New Roman" w:eastAsia="Times New Roman" w:hAnsi="Times New Roman"/>
          <w:sz w:val="21"/>
          <w:szCs w:val="21"/>
          <w:rtl w:val="0"/>
        </w:rPr>
        <w:t xml:space="preserve">This recommended Four-Year Plan is applicable to students admitted into the major during the</w:t>
      </w:r>
    </w:p>
    <w:p w:rsidR="00000000" w:rsidDel="00000000" w:rsidP="00000000" w:rsidRDefault="00000000" w:rsidRPr="00000000" w14:paraId="0000000C">
      <w:pPr>
        <w:spacing w:after="0" w:before="13" w:line="240" w:lineRule="auto"/>
        <w:ind w:left="665" w:right="-2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2021-2022 academic year.</w:t>
      </w:r>
    </w:p>
    <w:p w:rsidR="00000000" w:rsidDel="00000000" w:rsidP="00000000" w:rsidRDefault="00000000" w:rsidRPr="00000000" w14:paraId="0000000D">
      <w:pPr>
        <w:spacing w:after="0" w:line="200" w:lineRule="auto"/>
        <w:rPr>
          <w:sz w:val="20"/>
          <w:szCs w:val="20"/>
        </w:rPr>
      </w:pPr>
      <w:r w:rsidDel="00000000" w:rsidR="00000000" w:rsidRPr="00000000">
        <w:rPr>
          <w:rtl w:val="0"/>
        </w:rPr>
      </w:r>
    </w:p>
    <w:p w:rsidR="00000000" w:rsidDel="00000000" w:rsidP="00000000" w:rsidRDefault="00000000" w:rsidRPr="00000000" w14:paraId="0000000E">
      <w:pPr>
        <w:spacing w:after="0" w:before="2" w:line="260" w:lineRule="auto"/>
        <w:rPr>
          <w:sz w:val="26"/>
          <w:szCs w:val="26"/>
        </w:rPr>
      </w:pPr>
      <w:r w:rsidDel="00000000" w:rsidR="00000000" w:rsidRPr="00000000">
        <w:rPr>
          <w:rtl w:val="0"/>
        </w:rPr>
      </w:r>
    </w:p>
    <w:tbl>
      <w:tblPr>
        <w:tblStyle w:val="Table1"/>
        <w:tblW w:w="10729.0" w:type="dxa"/>
        <w:jc w:val="left"/>
        <w:tblInd w:w="107.0" w:type="dxa"/>
        <w:tblLayout w:type="fixed"/>
        <w:tblLook w:val="0000"/>
      </w:tblPr>
      <w:tblGrid>
        <w:gridCol w:w="106"/>
        <w:gridCol w:w="600"/>
        <w:gridCol w:w="2985"/>
        <w:gridCol w:w="1245"/>
        <w:gridCol w:w="518"/>
        <w:gridCol w:w="110"/>
        <w:gridCol w:w="605"/>
        <w:gridCol w:w="3211"/>
        <w:gridCol w:w="830"/>
        <w:gridCol w:w="519"/>
        <w:tblGridChange w:id="0">
          <w:tblGrid>
            <w:gridCol w:w="106"/>
            <w:gridCol w:w="600"/>
            <w:gridCol w:w="2985"/>
            <w:gridCol w:w="1245"/>
            <w:gridCol w:w="518"/>
            <w:gridCol w:w="110"/>
            <w:gridCol w:w="605"/>
            <w:gridCol w:w="3211"/>
            <w:gridCol w:w="830"/>
            <w:gridCol w:w="519"/>
          </w:tblGrid>
        </w:tblGridChange>
      </w:tblGrid>
      <w:tr>
        <w:trPr>
          <w:trHeight w:val="328" w:hRule="atLeast"/>
        </w:trPr>
        <w:tc>
          <w:tcPr>
            <w:gridSpan w:val="10"/>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0F">
            <w:pPr>
              <w:spacing w:after="0" w:before="4" w:line="240" w:lineRule="auto"/>
              <w:ind w:left="4889" w:right="4871"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19"/>
                <w:szCs w:val="19"/>
                <w:rtl w:val="0"/>
              </w:rPr>
              <w:t xml:space="preserve">First Year</w:t>
            </w:r>
            <w:r w:rsidDel="00000000" w:rsidR="00000000" w:rsidRPr="00000000">
              <w:rPr>
                <w:rtl w:val="0"/>
              </w:rPr>
            </w:r>
          </w:p>
        </w:tc>
      </w:tr>
      <w:tr>
        <w:trPr>
          <w:trHeight w:val="281" w:hRule="atLeast"/>
        </w:trPr>
        <w:tc>
          <w:tcPr>
            <w:gridSpan w:val="3"/>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19">
            <w:pPr>
              <w:spacing w:after="0" w:before="7" w:line="240" w:lineRule="auto"/>
              <w:ind w:left="100"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19"/>
                <w:szCs w:val="19"/>
                <w:rtl w:val="0"/>
              </w:rPr>
              <w:t xml:space="preserve">Fall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1C">
            <w:pPr>
              <w:spacing w:after="0" w:before="7" w:line="240" w:lineRule="auto"/>
              <w:ind w:left="206"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19"/>
                <w:szCs w:val="19"/>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1D">
            <w:pPr>
              <w:spacing w:after="0" w:line="205" w:lineRule="auto"/>
              <w:ind w:left="137" w:right="130" w:firstLine="0"/>
              <w:jc w:val="center"/>
              <w:rPr>
                <w:rFonts w:ascii="Arial" w:cs="Arial" w:eastAsia="Arial" w:hAnsi="Arial"/>
                <w:sz w:val="19"/>
                <w:szCs w:val="19"/>
              </w:rPr>
            </w:pPr>
            <w:r w:rsidDel="00000000" w:rsidR="00000000" w:rsidRPr="00000000">
              <w:rPr>
                <w:rFonts w:ascii="Arial" w:cs="Arial" w:eastAsia="Arial" w:hAnsi="Arial"/>
                <w:sz w:val="19"/>
                <w:szCs w:val="19"/>
                <w:rtl w:val="0"/>
              </w:rPr>
              <w:t xml:space="preserve">P</w:t>
            </w:r>
          </w:p>
        </w:tc>
        <w:tc>
          <w:tcPr>
            <w:gridSpan w:val="3"/>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1E">
            <w:pPr>
              <w:spacing w:after="0" w:before="7" w:line="240" w:lineRule="auto"/>
              <w:ind w:left="105"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19"/>
                <w:szCs w:val="19"/>
                <w:rtl w:val="0"/>
              </w:rPr>
              <w:t xml:space="preserve">Spring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21">
            <w:pPr>
              <w:spacing w:after="0" w:before="7" w:line="240" w:lineRule="auto"/>
              <w:ind w:left="206"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19"/>
                <w:szCs w:val="19"/>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22">
            <w:pPr>
              <w:spacing w:after="0" w:line="205" w:lineRule="auto"/>
              <w:ind w:left="136" w:right="128" w:firstLine="0"/>
              <w:jc w:val="center"/>
              <w:rPr>
                <w:rFonts w:ascii="Arial" w:cs="Arial" w:eastAsia="Arial" w:hAnsi="Arial"/>
                <w:sz w:val="19"/>
                <w:szCs w:val="19"/>
              </w:rPr>
            </w:pPr>
            <w:r w:rsidDel="00000000" w:rsidR="00000000" w:rsidRPr="00000000">
              <w:rPr>
                <w:rFonts w:ascii="Arial" w:cs="Arial" w:eastAsia="Arial" w:hAnsi="Arial"/>
                <w:sz w:val="19"/>
                <w:szCs w:val="19"/>
                <w:rtl w:val="0"/>
              </w:rPr>
              <w:t xml:space="preserve">P</w:t>
            </w:r>
          </w:p>
        </w:tc>
      </w:tr>
      <w:tr>
        <w:trPr>
          <w:trHeight w:val="235" w:hRule="atLeast"/>
        </w:trPr>
        <w:tc>
          <w:tcPr>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023">
            <w:pPr>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24">
            <w:pPr>
              <w:spacing w:after="0" w:before="4" w:line="240" w:lineRule="auto"/>
              <w:ind w:right="-7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Gen Ed</w:t>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25">
            <w:pPr>
              <w:spacing w:after="0" w:before="4" w:line="240" w:lineRule="auto"/>
              <w:ind w:left="1"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INTD 101-First Year Seminar</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26">
            <w:pPr>
              <w:spacing w:after="0" w:before="4" w:line="240" w:lineRule="auto"/>
              <w:ind w:left="327" w:right="304"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4</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27">
            <w:pPr>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028">
            <w:pPr>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29">
            <w:pPr>
              <w:spacing w:after="0" w:before="4" w:line="240" w:lineRule="auto"/>
              <w:ind w:right="-7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Gen Ed</w:t>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2A">
            <w:pPr>
              <w:spacing w:after="0" w:before="4" w:line="240" w:lineRule="auto"/>
              <w:ind w:left="1"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AIID 201-Studies in Arts and</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2B">
            <w:pPr>
              <w:spacing w:after="0" w:before="4" w:line="240" w:lineRule="auto"/>
              <w:ind w:left="327" w:right="304"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4</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2C">
            <w:pPr>
              <w:rPr/>
            </w:pPr>
            <w:r w:rsidDel="00000000" w:rsidR="00000000" w:rsidRPr="00000000">
              <w:rPr>
                <w:rtl w:val="0"/>
              </w:rPr>
            </w:r>
          </w:p>
        </w:tc>
      </w:tr>
      <w:tr>
        <w:trPr>
          <w:trHeight w:val="235" w:hRule="atLeast"/>
        </w:trPr>
        <w:tc>
          <w:tcPr>
            <w:gridSpan w:val="3"/>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2D">
            <w:pPr>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32">
            <w:pPr>
              <w:spacing w:after="0" w:before="5" w:line="240" w:lineRule="auto"/>
              <w:ind w:left="105"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Humanities</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9"/>
                <w:szCs w:val="19"/>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9"/>
                <w:szCs w:val="19"/>
              </w:rPr>
            </w:pPr>
            <w:r w:rsidDel="00000000" w:rsidR="00000000" w:rsidRPr="00000000">
              <w:rPr>
                <w:rtl w:val="0"/>
              </w:rPr>
            </w:r>
          </w:p>
        </w:tc>
      </w:tr>
      <w:tr>
        <w:trPr>
          <w:trHeight w:val="235" w:hRule="atLeast"/>
        </w:trPr>
        <w:tc>
          <w:tcPr>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037">
            <w:pPr>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38">
            <w:pPr>
              <w:spacing w:after="0" w:before="4" w:line="240" w:lineRule="auto"/>
              <w:ind w:right="-7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Gen Ed</w:t>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39">
            <w:pPr>
              <w:spacing w:after="0" w:before="4" w:line="240" w:lineRule="auto"/>
              <w:ind w:left="1"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CRWT 102-Critical Reading &amp; Writing II</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3A">
            <w:pPr>
              <w:spacing w:after="0" w:before="4" w:line="240" w:lineRule="auto"/>
              <w:ind w:left="327" w:right="304"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4</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3B">
            <w:pPr>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03C">
            <w:pPr>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3D">
            <w:pPr>
              <w:spacing w:after="0" w:before="4" w:line="240" w:lineRule="auto"/>
              <w:ind w:right="-7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Gen Ed</w:t>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3E">
            <w:pPr>
              <w:spacing w:after="0" w:before="4" w:line="240" w:lineRule="auto"/>
              <w:ind w:left="1"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Global Awareness</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3F">
            <w:pPr>
              <w:spacing w:after="0" w:before="4" w:line="240" w:lineRule="auto"/>
              <w:ind w:left="327" w:right="304"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4</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40">
            <w:pPr>
              <w:rPr/>
            </w:pPr>
            <w:r w:rsidDel="00000000" w:rsidR="00000000" w:rsidRPr="00000000">
              <w:rPr>
                <w:rtl w:val="0"/>
              </w:rPr>
            </w:r>
          </w:p>
        </w:tc>
      </w:tr>
      <w:tr>
        <w:trPr>
          <w:trHeight w:val="225" w:hRule="atLeast"/>
        </w:trPr>
        <w:tc>
          <w:tcPr>
            <w:gridSpan w:val="3"/>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41">
            <w:pPr>
              <w:spacing w:after="0" w:before="5" w:line="240" w:lineRule="auto"/>
              <w:ind w:left="0" w:right="-20" w:firstLine="0"/>
              <w:rPr>
                <w:rFonts w:ascii="Times New Roman" w:cs="Times New Roman" w:eastAsia="Times New Roman" w:hAnsi="Times New Roman"/>
                <w:sz w:val="19"/>
                <w:szCs w:val="19"/>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9"/>
                <w:szCs w:val="19"/>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9"/>
                <w:szCs w:val="19"/>
              </w:rPr>
            </w:pPr>
            <w:r w:rsidDel="00000000" w:rsidR="00000000" w:rsidRPr="00000000">
              <w:rPr>
                <w:rtl w:val="0"/>
              </w:rPr>
            </w:r>
          </w:p>
        </w:tc>
        <w:tc>
          <w:tcPr>
            <w:gridSpan w:val="3"/>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46">
            <w:pPr>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83" w:hRule="atLeast"/>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4B">
            <w:pPr>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4C">
            <w:pPr>
              <w:spacing w:after="0" w:before="4" w:line="240" w:lineRule="auto"/>
              <w:ind w:right="-7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Gen Ed</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4D">
            <w:pPr>
              <w:spacing w:after="0" w:before="4" w:line="240" w:lineRule="auto"/>
              <w:ind w:left="1"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SOSC 101-Social Science Inquiry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after="0" w:before="4" w:line="240" w:lineRule="auto"/>
              <w:ind w:left="327" w:right="304"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after="0" w:before="4" w:line="240" w:lineRule="auto"/>
              <w:ind w:left="105"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Major:  204-Media Literacy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after="0" w:before="4" w:line="240" w:lineRule="auto"/>
              <w:ind w:left="327" w:right="304"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rPr/>
            </w:pPr>
            <w:r w:rsidDel="00000000" w:rsidR="00000000" w:rsidRPr="00000000">
              <w:rPr>
                <w:rtl w:val="0"/>
              </w:rPr>
            </w:r>
          </w:p>
        </w:tc>
      </w:tr>
      <w:tr>
        <w:trPr>
          <w:trHeight w:val="283" w:hRule="atLeast"/>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55">
            <w:pPr>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6">
            <w:pPr>
              <w:spacing w:after="0" w:before="4" w:line="240" w:lineRule="auto"/>
              <w:ind w:right="-7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Gen Ed</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7">
            <w:pPr>
              <w:spacing w:after="0" w:before="4" w:line="240" w:lineRule="auto"/>
              <w:ind w:left="1"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Historical Perspectives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after="0" w:before="4" w:line="240" w:lineRule="auto"/>
              <w:ind w:left="327" w:right="304"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after="0" w:before="4" w:line="240" w:lineRule="auto"/>
              <w:ind w:left="105"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Major: COMM 221-Speech for Communication Arts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after="0" w:before="4" w:line="240" w:lineRule="auto"/>
              <w:ind w:left="327" w:right="304"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rPr/>
            </w:pPr>
            <w:r w:rsidDel="00000000" w:rsidR="00000000" w:rsidRPr="00000000">
              <w:rPr>
                <w:rtl w:val="0"/>
              </w:rPr>
            </w:r>
          </w:p>
        </w:tc>
      </w:tr>
      <w:tr>
        <w:trPr>
          <w:trHeight w:val="283" w:hRule="atLeast"/>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5F">
            <w:pPr>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60">
            <w:pPr>
              <w:spacing w:after="0" w:line="240" w:lineRule="auto"/>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1">
            <w:pPr>
              <w:spacing w:after="0" w:before="4" w:line="240" w:lineRule="auto"/>
              <w:ind w:left="0"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Career Pathways: PATH CA1 - Career Pathways Module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after="0" w:before="4" w:line="240" w:lineRule="auto"/>
              <w:ind w:left="327" w:right="304" w:firstLine="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Degree</w:t>
              <w:br w:type="textWrapping"/>
              <w:t xml:space="preserve">Rqmt.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spacing w:after="0" w:before="4" w:line="240" w:lineRule="auto"/>
              <w:ind w:left="105" w:right="-20" w:firstLine="0"/>
              <w:rPr>
                <w:rFonts w:ascii="Times New Roman" w:cs="Times New Roman" w:eastAsia="Times New Roman" w:hAnsi="Times New Roman"/>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after="0" w:before="4" w:line="240" w:lineRule="auto"/>
              <w:ind w:left="327" w:right="304" w:firstLine="0"/>
              <w:jc w:val="center"/>
              <w:rPr>
                <w:rFonts w:ascii="Times New Roman" w:cs="Times New Roman" w:eastAsia="Times New Roman" w:hAnsi="Times New Roman"/>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rPr/>
            </w:pPr>
            <w:r w:rsidDel="00000000" w:rsidR="00000000" w:rsidRPr="00000000">
              <w:rPr>
                <w:rtl w:val="0"/>
              </w:rPr>
            </w:r>
          </w:p>
        </w:tc>
      </w:tr>
      <w:tr>
        <w:trPr>
          <w:trHeight w:val="293"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spacing w:after="0" w:before="4" w:line="240" w:lineRule="auto"/>
              <w:ind w:left="100"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19"/>
                <w:szCs w:val="19"/>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spacing w:after="0" w:before="4" w:line="240" w:lineRule="auto"/>
              <w:ind w:left="277" w:right="252"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after="0" w:before="4" w:line="240" w:lineRule="auto"/>
              <w:ind w:left="105"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19"/>
                <w:szCs w:val="19"/>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after="0" w:before="4" w:line="240" w:lineRule="auto"/>
              <w:ind w:left="277" w:right="252"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rPr/>
            </w:pPr>
            <w:r w:rsidDel="00000000" w:rsidR="00000000" w:rsidRPr="00000000">
              <w:rPr>
                <w:rtl w:val="0"/>
              </w:rPr>
            </w:r>
          </w:p>
        </w:tc>
      </w:tr>
    </w:tbl>
    <w:p w:rsidR="00000000" w:rsidDel="00000000" w:rsidP="00000000" w:rsidRDefault="00000000" w:rsidRPr="00000000" w14:paraId="00000073">
      <w:pPr>
        <w:spacing w:after="0" w:line="200" w:lineRule="auto"/>
        <w:rPr>
          <w:sz w:val="20"/>
          <w:szCs w:val="20"/>
        </w:rPr>
      </w:pPr>
      <w:r w:rsidDel="00000000" w:rsidR="00000000" w:rsidRPr="00000000">
        <w:rPr>
          <w:rtl w:val="0"/>
        </w:rPr>
      </w:r>
    </w:p>
    <w:p w:rsidR="00000000" w:rsidDel="00000000" w:rsidP="00000000" w:rsidRDefault="00000000" w:rsidRPr="00000000" w14:paraId="00000074">
      <w:pPr>
        <w:spacing w:after="0" w:before="19" w:line="240" w:lineRule="auto"/>
        <w:rPr>
          <w:sz w:val="24"/>
          <w:szCs w:val="24"/>
        </w:rPr>
      </w:pPr>
      <w:r w:rsidDel="00000000" w:rsidR="00000000" w:rsidRPr="00000000">
        <w:rPr>
          <w:rtl w:val="0"/>
        </w:rPr>
      </w:r>
    </w:p>
    <w:tbl>
      <w:tblPr>
        <w:tblStyle w:val="Table2"/>
        <w:tblW w:w="10733.0" w:type="dxa"/>
        <w:jc w:val="left"/>
        <w:tblInd w:w="107.0" w:type="dxa"/>
        <w:tblLayout w:type="fixed"/>
        <w:tblLook w:val="0000"/>
      </w:tblPr>
      <w:tblGrid>
        <w:gridCol w:w="106"/>
        <w:gridCol w:w="605"/>
        <w:gridCol w:w="2940"/>
        <w:gridCol w:w="1290"/>
        <w:gridCol w:w="518"/>
        <w:gridCol w:w="110"/>
        <w:gridCol w:w="605"/>
        <w:gridCol w:w="2775"/>
        <w:gridCol w:w="254"/>
        <w:gridCol w:w="105"/>
        <w:gridCol w:w="1230"/>
        <w:gridCol w:w="195"/>
        <w:tblGridChange w:id="0">
          <w:tblGrid>
            <w:gridCol w:w="106"/>
            <w:gridCol w:w="605"/>
            <w:gridCol w:w="2940"/>
            <w:gridCol w:w="1290"/>
            <w:gridCol w:w="518"/>
            <w:gridCol w:w="110"/>
            <w:gridCol w:w="605"/>
            <w:gridCol w:w="2775"/>
            <w:gridCol w:w="254"/>
            <w:gridCol w:w="105"/>
            <w:gridCol w:w="1230"/>
            <w:gridCol w:w="195"/>
          </w:tblGrid>
        </w:tblGridChange>
      </w:tblGrid>
      <w:tr>
        <w:trPr>
          <w:trHeight w:val="326" w:hRule="atLeast"/>
        </w:trPr>
        <w:tc>
          <w:tcPr>
            <w:gridSpan w:val="12"/>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75">
            <w:pPr>
              <w:spacing w:after="0" w:before="4" w:line="240" w:lineRule="auto"/>
              <w:ind w:left="4788" w:right="4771"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19"/>
                <w:szCs w:val="19"/>
                <w:rtl w:val="0"/>
              </w:rPr>
              <w:t xml:space="preserve">Second Year</w:t>
            </w:r>
            <w:r w:rsidDel="00000000" w:rsidR="00000000" w:rsidRPr="00000000">
              <w:rPr>
                <w:rtl w:val="0"/>
              </w:rPr>
            </w:r>
          </w:p>
        </w:tc>
      </w:tr>
      <w:tr>
        <w:trPr>
          <w:trHeight w:val="278" w:hRule="atLeast"/>
        </w:trPr>
        <w:tc>
          <w:tcPr>
            <w:gridSpan w:val="3"/>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81">
            <w:pPr>
              <w:spacing w:after="0" w:before="4" w:line="240" w:lineRule="auto"/>
              <w:ind w:left="100"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19"/>
                <w:szCs w:val="19"/>
                <w:rtl w:val="0"/>
              </w:rPr>
              <w:t xml:space="preserve">Fall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84">
            <w:pPr>
              <w:spacing w:after="0" w:before="4" w:line="240" w:lineRule="auto"/>
              <w:ind w:left="206"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19"/>
                <w:szCs w:val="19"/>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85">
            <w:pPr>
              <w:spacing w:after="0" w:line="202" w:lineRule="auto"/>
              <w:ind w:left="137" w:right="130" w:firstLine="0"/>
              <w:jc w:val="center"/>
              <w:rPr>
                <w:rFonts w:ascii="Arial" w:cs="Arial" w:eastAsia="Arial" w:hAnsi="Arial"/>
                <w:sz w:val="19"/>
                <w:szCs w:val="19"/>
              </w:rPr>
            </w:pPr>
            <w:r w:rsidDel="00000000" w:rsidR="00000000" w:rsidRPr="00000000">
              <w:rPr>
                <w:rFonts w:ascii="Arial" w:cs="Arial" w:eastAsia="Arial" w:hAnsi="Arial"/>
                <w:sz w:val="19"/>
                <w:szCs w:val="19"/>
                <w:rtl w:val="0"/>
              </w:rPr>
              <w:t xml:space="preserve">P</w:t>
            </w:r>
          </w:p>
        </w:tc>
        <w:tc>
          <w:tcPr>
            <w:gridSpan w:val="5"/>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86">
            <w:pPr>
              <w:spacing w:after="0" w:before="4" w:line="240" w:lineRule="auto"/>
              <w:ind w:left="105"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19"/>
                <w:szCs w:val="19"/>
                <w:rtl w:val="0"/>
              </w:rPr>
              <w:t xml:space="preserve">Spring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8B">
            <w:pPr>
              <w:spacing w:after="0" w:before="4" w:line="240" w:lineRule="auto"/>
              <w:ind w:left="206"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19"/>
                <w:szCs w:val="19"/>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8C">
            <w:pPr>
              <w:spacing w:after="0" w:line="202" w:lineRule="auto"/>
              <w:ind w:left="136" w:right="128" w:firstLine="0"/>
              <w:jc w:val="center"/>
              <w:rPr>
                <w:rFonts w:ascii="Arial" w:cs="Arial" w:eastAsia="Arial" w:hAnsi="Arial"/>
                <w:sz w:val="19"/>
                <w:szCs w:val="19"/>
              </w:rPr>
            </w:pPr>
            <w:r w:rsidDel="00000000" w:rsidR="00000000" w:rsidRPr="00000000">
              <w:rPr>
                <w:rFonts w:ascii="Arial" w:cs="Arial" w:eastAsia="Arial" w:hAnsi="Arial"/>
                <w:sz w:val="19"/>
                <w:szCs w:val="19"/>
                <w:rtl w:val="0"/>
              </w:rPr>
              <w:t xml:space="preserve">P</w:t>
            </w:r>
          </w:p>
        </w:tc>
      </w:tr>
      <w:tr>
        <w:trPr>
          <w:trHeight w:val="787" w:hRule="atLeast"/>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8D">
            <w:pPr>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8E">
            <w:pPr>
              <w:spacing w:after="0" w:before="4" w:line="240" w:lineRule="auto"/>
              <w:ind w:right="-7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Gen Ed</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8F">
            <w:pPr>
              <w:spacing w:after="0" w:before="4" w:line="240" w:lineRule="auto"/>
              <w:ind w:left="1"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Quantitative Reasoning</w:t>
            </w:r>
          </w:p>
          <w:p w:rsidR="00000000" w:rsidDel="00000000" w:rsidP="00000000" w:rsidRDefault="00000000" w:rsidRPr="00000000" w14:paraId="00000090">
            <w:pPr>
              <w:spacing w:after="0" w:before="4" w:line="240" w:lineRule="auto"/>
              <w:ind w:left="1" w:right="-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Math 104-Math for the Modern World (Recommended)</w:t>
            </w:r>
          </w:p>
          <w:p w:rsidR="00000000" w:rsidDel="00000000" w:rsidP="00000000" w:rsidRDefault="00000000" w:rsidRPr="00000000" w14:paraId="00000091">
            <w:pPr>
              <w:spacing w:after="0" w:before="4" w:line="240" w:lineRule="auto"/>
              <w:ind w:left="1" w:right="-20" w:firstLine="0"/>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92">
            <w:pPr>
              <w:spacing w:after="0" w:before="4" w:line="240" w:lineRule="auto"/>
              <w:ind w:left="1" w:right="-20" w:firstLine="0"/>
              <w:rPr>
                <w:rFonts w:ascii="Times New Roman" w:cs="Times New Roman" w:eastAsia="Times New Roman" w:hAnsi="Times New Roman"/>
                <w:sz w:val="19"/>
                <w:szCs w:val="19"/>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spacing w:after="0" w:before="4" w:line="240" w:lineRule="auto"/>
              <w:ind w:left="327" w:right="304"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95">
            <w:pPr>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96">
            <w:pPr>
              <w:spacing w:after="0" w:before="4" w:line="240" w:lineRule="auto"/>
              <w:ind w:right="-7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Gen Ed</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97">
            <w:pPr>
              <w:spacing w:after="0" w:before="4" w:line="240" w:lineRule="auto"/>
              <w:ind w:left="1"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Scientific Reasoning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spacing w:after="0" w:before="4" w:line="240" w:lineRule="auto"/>
              <w:ind w:left="327" w:right="304"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rPr/>
            </w:pPr>
            <w:r w:rsidDel="00000000" w:rsidR="00000000" w:rsidRPr="00000000">
              <w:rPr>
                <w:rtl w:val="0"/>
              </w:rPr>
            </w:r>
          </w:p>
        </w:tc>
      </w:tr>
      <w:tr>
        <w:trPr>
          <w:trHeight w:val="1624"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spacing w:after="0" w:before="9" w:line="240" w:lineRule="auto"/>
              <w:ind w:left="100"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Major: History/Theory/ Criticism Course 200 Level (Category 2) – One of the following:</w:t>
            </w:r>
          </w:p>
          <w:p w:rsidR="00000000" w:rsidDel="00000000" w:rsidP="00000000" w:rsidRDefault="00000000" w:rsidRPr="00000000" w14:paraId="0000009D">
            <w:pPr>
              <w:spacing w:after="0" w:before="7" w:line="240" w:lineRule="auto"/>
              <w:ind w:left="100" w:right="-20"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COMM 203 – Film Representation: Race, Class and Gender </w:t>
            </w:r>
            <w:r w:rsidDel="00000000" w:rsidR="00000000" w:rsidRPr="00000000">
              <w:rPr>
                <w:rFonts w:ascii="Times New Roman" w:cs="Times New Roman" w:eastAsia="Times New Roman" w:hAnsi="Times New Roman"/>
                <w:b w:val="1"/>
                <w:sz w:val="18"/>
                <w:szCs w:val="18"/>
                <w:rtl w:val="0"/>
              </w:rPr>
              <w:t xml:space="preserve">OR</w:t>
            </w:r>
          </w:p>
          <w:p w:rsidR="00000000" w:rsidDel="00000000" w:rsidP="00000000" w:rsidRDefault="00000000" w:rsidRPr="00000000" w14:paraId="0000009E">
            <w:pPr>
              <w:spacing w:after="0" w:before="7" w:line="240" w:lineRule="auto"/>
              <w:ind w:left="100" w:right="-20"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Topics: COMM 290-01 Fund. Public Relations </w:t>
            </w:r>
            <w:r w:rsidDel="00000000" w:rsidR="00000000" w:rsidRPr="00000000">
              <w:rPr>
                <w:rFonts w:ascii="Times New Roman" w:cs="Times New Roman" w:eastAsia="Times New Roman" w:hAnsi="Times New Roman"/>
                <w:b w:val="1"/>
                <w:sz w:val="18"/>
                <w:szCs w:val="18"/>
                <w:rtl w:val="0"/>
              </w:rPr>
              <w:t xml:space="preserve">OR</w:t>
            </w:r>
          </w:p>
          <w:p w:rsidR="00000000" w:rsidDel="00000000" w:rsidP="00000000" w:rsidRDefault="00000000" w:rsidRPr="00000000" w14:paraId="0000009F">
            <w:pPr>
              <w:spacing w:after="0" w:before="7" w:line="240" w:lineRule="auto"/>
              <w:ind w:left="100" w:right="-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Topics: COMM 290-03 Critical Perspective on Korean Pop Culture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spacing w:after="0" w:before="9" w:line="240" w:lineRule="auto"/>
              <w:ind w:left="327" w:right="304"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spacing w:after="0" w:before="9" w:line="250" w:lineRule="auto"/>
              <w:ind w:left="105" w:right="204" w:firstLine="0"/>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sz w:val="19"/>
                <w:szCs w:val="19"/>
                <w:rtl w:val="0"/>
              </w:rPr>
              <w:t xml:space="preserve">Gen Ed: Distribution Category (Choose one): Systems, Sustainability, and Society OR Values and Ethics </w:t>
            </w:r>
            <w:r w:rsidDel="00000000" w:rsidR="00000000" w:rsidRPr="00000000">
              <w:rPr>
                <w:rFonts w:ascii="Times New Roman" w:cs="Times New Roman" w:eastAsia="Times New Roman" w:hAnsi="Times New Roman"/>
                <w:b w:val="1"/>
                <w:sz w:val="19"/>
                <w:szCs w:val="19"/>
                <w:rtl w:val="0"/>
              </w:rPr>
              <w:t xml:space="preserve">(Course must be outside 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spacing w:after="0" w:before="9" w:line="240" w:lineRule="auto"/>
              <w:ind w:left="327" w:right="304"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rPr/>
            </w:pPr>
            <w:r w:rsidDel="00000000" w:rsidR="00000000" w:rsidRPr="00000000">
              <w:rPr>
                <w:rtl w:val="0"/>
              </w:rPr>
            </w:r>
          </w:p>
        </w:tc>
      </w:tr>
      <w:tr>
        <w:trPr>
          <w:trHeight w:val="742"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spacing w:after="0" w:before="4" w:line="240" w:lineRule="auto"/>
              <w:ind w:right="-2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Gen Ed: Distribution Category: Culture and Creativity (Course recommended: COMM 234-Intercultural Communication-</w:t>
            </w:r>
            <w:r w:rsidDel="00000000" w:rsidR="00000000" w:rsidRPr="00000000">
              <w:rPr>
                <w:rFonts w:ascii="Times New Roman" w:cs="Times New Roman" w:eastAsia="Times New Roman" w:hAnsi="Times New Roman"/>
                <w:sz w:val="19"/>
                <w:szCs w:val="19"/>
                <w:rtl w:val="0"/>
              </w:rPr>
              <w:t xml:space="preserve">WI)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spacing w:after="0" w:before="4" w:line="240" w:lineRule="auto"/>
              <w:ind w:left="327" w:right="304"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B0">
            <w:pPr>
              <w:spacing w:after="0" w:before="4" w:line="240" w:lineRule="auto"/>
              <w:ind w:left="105"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COMM 266-Research/Writing  Methods -</w:t>
            </w:r>
          </w:p>
        </w:tc>
        <w:tc>
          <w:tcPr>
            <w:tcBorders>
              <w:top w:color="000000" w:space="0" w:sz="4" w:val="single"/>
              <w:left w:color="000000" w:space="0" w:sz="0" w:val="nil"/>
              <w:bottom w:color="000000" w:space="0" w:sz="4" w:val="single"/>
              <w:right w:color="000000" w:space="0" w:sz="0" w:val="nil"/>
            </w:tcBorders>
            <w:shd w:fill="ffff00" w:val="clear"/>
          </w:tcPr>
          <w:p w:rsidR="00000000" w:rsidDel="00000000" w:rsidP="00000000" w:rsidRDefault="00000000" w:rsidRPr="00000000" w14:paraId="000000B3">
            <w:pPr>
              <w:spacing w:after="0" w:before="4" w:line="240" w:lineRule="auto"/>
              <w:ind w:left="-2" w:right="-7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WI</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B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spacing w:after="0" w:before="4" w:line="240" w:lineRule="auto"/>
              <w:ind w:left="327" w:right="304"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rPr/>
            </w:pPr>
            <w:r w:rsidDel="00000000" w:rsidR="00000000" w:rsidRPr="00000000">
              <w:rPr>
                <w:rtl w:val="0"/>
              </w:rPr>
            </w:r>
          </w:p>
        </w:tc>
      </w:tr>
      <w:tr>
        <w:trPr>
          <w:trHeight w:val="630"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spacing w:after="0" w:before="4" w:line="253" w:lineRule="auto"/>
              <w:ind w:left="100" w:right="101"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Major: COMM 202-Fundamentals of Interactive Media or COMM 218-Fundamentals of Digital Filmmaking (Category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spacing w:after="0" w:before="4" w:line="240" w:lineRule="auto"/>
              <w:ind w:left="327" w:right="304"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spacing w:after="0" w:before="4" w:line="240" w:lineRule="auto"/>
              <w:ind w:left="155"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Elective (OR Minor)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spacing w:after="0" w:before="4" w:line="240" w:lineRule="auto"/>
              <w:ind w:left="327" w:right="304"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rPr/>
            </w:pPr>
            <w:r w:rsidDel="00000000" w:rsidR="00000000" w:rsidRPr="00000000">
              <w:rPr>
                <w:rtl w:val="0"/>
              </w:rPr>
            </w:r>
          </w:p>
        </w:tc>
      </w:tr>
      <w:tr>
        <w:trPr>
          <w:trHeight w:val="701"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spacing w:after="0" w:before="4" w:line="253" w:lineRule="auto"/>
              <w:ind w:left="100" w:right="101"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Career Pathways: PATH CA2 - Career Pathways Module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spacing w:after="0" w:before="4" w:line="240" w:lineRule="auto"/>
              <w:ind w:left="327" w:right="304" w:firstLine="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Degree</w:t>
              <w:br w:type="textWrapping"/>
              <w:t xml:space="preserve">Rqmt.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spacing w:after="0" w:before="4" w:line="240" w:lineRule="auto"/>
              <w:ind w:left="155"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Career Pathways: PATH CA3 - Career Pathways Module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spacing w:after="0" w:before="4" w:line="240" w:lineRule="auto"/>
              <w:ind w:left="327" w:right="304" w:firstLine="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Degree</w:t>
              <w:br w:type="textWrapping"/>
              <w:t xml:space="preserve">Rqmt.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rPr/>
            </w:pPr>
            <w:r w:rsidDel="00000000" w:rsidR="00000000" w:rsidRPr="00000000">
              <w:rPr>
                <w:rtl w:val="0"/>
              </w:rPr>
            </w:r>
          </w:p>
        </w:tc>
      </w:tr>
      <w:tr>
        <w:trPr>
          <w:trHeight w:val="278" w:hRule="atLeast"/>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spacing w:after="0" w:before="4" w:line="240" w:lineRule="auto"/>
              <w:ind w:left="100"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19"/>
                <w:szCs w:val="19"/>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spacing w:after="0" w:before="4" w:line="240" w:lineRule="auto"/>
              <w:ind w:left="277" w:right="252"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spacing w:after="0" w:before="4" w:line="240" w:lineRule="auto"/>
              <w:ind w:left="105"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19"/>
                <w:szCs w:val="19"/>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spacing w:after="0" w:before="4" w:line="240" w:lineRule="auto"/>
              <w:ind w:left="277" w:right="252"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rPr/>
            </w:pPr>
            <w:r w:rsidDel="00000000" w:rsidR="00000000" w:rsidRPr="00000000">
              <w:rPr>
                <w:rtl w:val="0"/>
              </w:rPr>
            </w:r>
          </w:p>
        </w:tc>
      </w:tr>
    </w:tbl>
    <w:p w:rsidR="00000000" w:rsidDel="00000000" w:rsidP="00000000" w:rsidRDefault="00000000" w:rsidRPr="00000000" w14:paraId="000000DB">
      <w:pPr>
        <w:spacing w:after="0" w:line="200" w:lineRule="auto"/>
        <w:rPr>
          <w:sz w:val="20"/>
          <w:szCs w:val="20"/>
        </w:rPr>
      </w:pPr>
      <w:r w:rsidDel="00000000" w:rsidR="00000000" w:rsidRPr="00000000">
        <w:rPr>
          <w:rtl w:val="0"/>
        </w:rPr>
      </w:r>
    </w:p>
    <w:p w:rsidR="00000000" w:rsidDel="00000000" w:rsidP="00000000" w:rsidRDefault="00000000" w:rsidRPr="00000000" w14:paraId="000000DC">
      <w:pPr>
        <w:spacing w:after="0" w:before="19" w:line="240" w:lineRule="auto"/>
        <w:rPr>
          <w:sz w:val="24"/>
          <w:szCs w:val="24"/>
        </w:rPr>
      </w:pPr>
      <w:r w:rsidDel="00000000" w:rsidR="00000000" w:rsidRPr="00000000">
        <w:rPr>
          <w:rtl w:val="0"/>
        </w:rPr>
      </w:r>
    </w:p>
    <w:tbl>
      <w:tblPr>
        <w:tblStyle w:val="Table3"/>
        <w:tblW w:w="10742.0" w:type="dxa"/>
        <w:jc w:val="left"/>
        <w:tblInd w:w="107.0" w:type="dxa"/>
        <w:tblLayout w:type="fixed"/>
        <w:tblLook w:val="0000"/>
      </w:tblPr>
      <w:tblGrid>
        <w:gridCol w:w="691"/>
        <w:gridCol w:w="20"/>
        <w:gridCol w:w="2726"/>
        <w:gridCol w:w="254"/>
        <w:gridCol w:w="428"/>
        <w:gridCol w:w="830"/>
        <w:gridCol w:w="518"/>
        <w:gridCol w:w="1291"/>
        <w:gridCol w:w="254"/>
        <w:gridCol w:w="673"/>
        <w:gridCol w:w="254"/>
        <w:gridCol w:w="1454"/>
        <w:gridCol w:w="830"/>
        <w:gridCol w:w="519"/>
        <w:tblGridChange w:id="0">
          <w:tblGrid>
            <w:gridCol w:w="691"/>
            <w:gridCol w:w="20"/>
            <w:gridCol w:w="2726"/>
            <w:gridCol w:w="254"/>
            <w:gridCol w:w="428"/>
            <w:gridCol w:w="830"/>
            <w:gridCol w:w="518"/>
            <w:gridCol w:w="1291"/>
            <w:gridCol w:w="254"/>
            <w:gridCol w:w="673"/>
            <w:gridCol w:w="254"/>
            <w:gridCol w:w="1454"/>
            <w:gridCol w:w="830"/>
            <w:gridCol w:w="519"/>
          </w:tblGrid>
        </w:tblGridChange>
      </w:tblGrid>
      <w:tr>
        <w:trPr>
          <w:trHeight w:val="341" w:hRule="atLeast"/>
        </w:trPr>
        <w:tc>
          <w:tcPr>
            <w:gridSpan w:val="14"/>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DD">
            <w:pPr>
              <w:spacing w:after="0" w:before="4" w:line="240" w:lineRule="auto"/>
              <w:ind w:left="4844" w:right="4827"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19"/>
                <w:szCs w:val="19"/>
                <w:rtl w:val="0"/>
              </w:rPr>
              <w:t xml:space="preserve">Third Year</w:t>
            </w:r>
            <w:r w:rsidDel="00000000" w:rsidR="00000000" w:rsidRPr="00000000">
              <w:rPr>
                <w:rtl w:val="0"/>
              </w:rPr>
            </w:r>
          </w:p>
        </w:tc>
      </w:tr>
      <w:tr>
        <w:trPr>
          <w:trHeight w:val="293" w:hRule="atLeast"/>
        </w:trPr>
        <w:tc>
          <w:tcPr>
            <w:gridSpan w:val="5"/>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EB">
            <w:pPr>
              <w:spacing w:after="0" w:before="4" w:line="240" w:lineRule="auto"/>
              <w:ind w:left="100"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19"/>
                <w:szCs w:val="19"/>
                <w:rtl w:val="0"/>
              </w:rPr>
              <w:t xml:space="preserve">Fall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F0">
            <w:pPr>
              <w:spacing w:after="0" w:before="4" w:line="240" w:lineRule="auto"/>
              <w:ind w:left="206"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19"/>
                <w:szCs w:val="19"/>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F1">
            <w:pPr>
              <w:spacing w:after="0" w:line="202" w:lineRule="auto"/>
              <w:ind w:left="137" w:right="130" w:firstLine="0"/>
              <w:jc w:val="center"/>
              <w:rPr>
                <w:rFonts w:ascii="Arial" w:cs="Arial" w:eastAsia="Arial" w:hAnsi="Arial"/>
                <w:sz w:val="19"/>
                <w:szCs w:val="19"/>
              </w:rPr>
            </w:pPr>
            <w:r w:rsidDel="00000000" w:rsidR="00000000" w:rsidRPr="00000000">
              <w:rPr>
                <w:rFonts w:ascii="Arial" w:cs="Arial" w:eastAsia="Arial" w:hAnsi="Arial"/>
                <w:sz w:val="19"/>
                <w:szCs w:val="19"/>
                <w:rtl w:val="0"/>
              </w:rPr>
              <w:t xml:space="preserve">P</w:t>
            </w:r>
          </w:p>
        </w:tc>
        <w:tc>
          <w:tcPr>
            <w:gridSpan w:val="5"/>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F2">
            <w:pPr>
              <w:spacing w:after="0" w:before="4" w:line="240" w:lineRule="auto"/>
              <w:ind w:left="105"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19"/>
                <w:szCs w:val="19"/>
                <w:rtl w:val="0"/>
              </w:rPr>
              <w:t xml:space="preserve">Spring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F7">
            <w:pPr>
              <w:spacing w:after="0" w:before="4" w:line="240" w:lineRule="auto"/>
              <w:ind w:left="206"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19"/>
                <w:szCs w:val="19"/>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F8">
            <w:pPr>
              <w:spacing w:after="0" w:line="202" w:lineRule="auto"/>
              <w:ind w:left="136" w:right="128" w:firstLine="0"/>
              <w:jc w:val="center"/>
              <w:rPr>
                <w:rFonts w:ascii="Arial" w:cs="Arial" w:eastAsia="Arial" w:hAnsi="Arial"/>
                <w:sz w:val="19"/>
                <w:szCs w:val="19"/>
              </w:rPr>
            </w:pPr>
            <w:r w:rsidDel="00000000" w:rsidR="00000000" w:rsidRPr="00000000">
              <w:rPr>
                <w:rFonts w:ascii="Arial" w:cs="Arial" w:eastAsia="Arial" w:hAnsi="Arial"/>
                <w:sz w:val="19"/>
                <w:szCs w:val="19"/>
                <w:rtl w:val="0"/>
              </w:rPr>
              <w:t xml:space="preserve">P</w:t>
            </w:r>
          </w:p>
        </w:tc>
      </w:tr>
      <w:tr>
        <w:trPr>
          <w:trHeight w:val="235" w:hRule="atLeast"/>
        </w:trPr>
        <w:tc>
          <w:tcPr>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0F9">
            <w:pPr>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FA">
            <w:pPr>
              <w:spacing w:after="0" w:before="4" w:line="240" w:lineRule="auto"/>
              <w:ind w:right="-70"/>
              <w:rPr>
                <w:rFonts w:ascii="Times New Roman" w:cs="Times New Roman" w:eastAsia="Times New Roman" w:hAnsi="Times New Roman"/>
                <w:sz w:val="19"/>
                <w:szCs w:val="19"/>
              </w:rPr>
            </w:pPr>
            <w:r w:rsidDel="00000000" w:rsidR="00000000" w:rsidRPr="00000000">
              <w:rPr>
                <w:rtl w:val="0"/>
              </w:rPr>
            </w:r>
          </w:p>
        </w:tc>
        <w:tc>
          <w:tcPr>
            <w:gridSpan w:val="3"/>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FB">
            <w:pPr>
              <w:spacing w:after="0" w:before="4" w:line="240" w:lineRule="auto"/>
              <w:ind w:right="-2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Elective (or Minor)</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FE">
            <w:pPr>
              <w:spacing w:after="0" w:before="4" w:line="240" w:lineRule="auto"/>
              <w:ind w:left="327" w:right="304"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4</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FF">
            <w:pPr>
              <w:rPr/>
            </w:pPr>
            <w:r w:rsidDel="00000000" w:rsidR="00000000" w:rsidRPr="00000000">
              <w:rPr>
                <w:rtl w:val="0"/>
              </w:rPr>
            </w:r>
          </w:p>
        </w:tc>
        <w:tc>
          <w:tcPr>
            <w:gridSpan w:val="5"/>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00">
            <w:pPr>
              <w:spacing w:after="0" w:before="4" w:line="240" w:lineRule="auto"/>
              <w:ind w:left="105"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School Core: CA Upper Level</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05">
            <w:pPr>
              <w:spacing w:after="0" w:before="4" w:line="240" w:lineRule="auto"/>
              <w:ind w:left="327" w:right="304"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4</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06">
            <w:pPr>
              <w:rPr/>
            </w:pPr>
            <w:r w:rsidDel="00000000" w:rsidR="00000000" w:rsidRPr="00000000">
              <w:rPr>
                <w:rtl w:val="0"/>
              </w:rPr>
            </w:r>
          </w:p>
        </w:tc>
      </w:tr>
      <w:tr>
        <w:trPr>
          <w:trHeight w:val="235" w:hRule="atLeast"/>
        </w:trPr>
        <w:tc>
          <w:tcPr>
            <w:gridSpan w:val="5"/>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07">
            <w:pPr>
              <w:spacing w:after="0" w:before="5" w:line="240" w:lineRule="auto"/>
              <w:ind w:right="-2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9"/>
                <w:szCs w:val="19"/>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9"/>
                <w:szCs w:val="19"/>
              </w:rPr>
            </w:pPr>
            <w:r w:rsidDel="00000000" w:rsidR="00000000" w:rsidRPr="00000000">
              <w:rPr>
                <w:rtl w:val="0"/>
              </w:rPr>
            </w:r>
          </w:p>
        </w:tc>
        <w:tc>
          <w:tcPr>
            <w:gridSpan w:val="3"/>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10E">
            <w:pPr>
              <w:spacing w:after="0" w:before="5" w:line="240" w:lineRule="auto"/>
              <w:ind w:left="0" w:right="-256"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Interdisciplinary Course - W</w:t>
            </w:r>
          </w:p>
        </w:tc>
        <w:tc>
          <w:tcPr>
            <w:tcBorders>
              <w:top w:color="000000" w:space="0" w:sz="0" w:val="nil"/>
              <w:left w:color="000000" w:space="0" w:sz="0" w:val="nil"/>
              <w:bottom w:color="000000" w:space="0" w:sz="4" w:val="single"/>
              <w:right w:color="000000" w:space="0" w:sz="0" w:val="nil"/>
            </w:tcBorders>
            <w:shd w:fill="ffff00" w:val="clear"/>
          </w:tcPr>
          <w:p w:rsidR="00000000" w:rsidDel="00000000" w:rsidP="00000000" w:rsidRDefault="00000000" w:rsidRPr="00000000" w14:paraId="00000111">
            <w:pPr>
              <w:spacing w:after="0" w:before="5" w:line="240" w:lineRule="auto"/>
              <w:ind w:right="-21"/>
              <w:jc w:val="right"/>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WI</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12">
            <w:pPr>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235" w:hRule="atLeast"/>
        </w:trPr>
        <w:tc>
          <w:tcPr>
            <w:gridSpan w:val="5"/>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15">
            <w:pPr>
              <w:spacing w:after="0" w:before="4" w:line="240" w:lineRule="auto"/>
              <w:ind w:left="100"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Major: History/Theory/ Criticism Course 300 Level</w:t>
            </w:r>
          </w:p>
          <w:p w:rsidR="00000000" w:rsidDel="00000000" w:rsidP="00000000" w:rsidRDefault="00000000" w:rsidRPr="00000000" w14:paraId="00000116">
            <w:pPr>
              <w:spacing w:after="0" w:before="12" w:line="240" w:lineRule="auto"/>
              <w:ind w:left="100"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(Category 2) – Course 2</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1B">
            <w:pPr>
              <w:spacing w:after="0" w:before="4" w:line="240" w:lineRule="auto"/>
              <w:ind w:left="327" w:right="304"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4</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1C">
            <w:pPr>
              <w:rPr/>
            </w:pPr>
            <w:r w:rsidDel="00000000" w:rsidR="00000000" w:rsidRPr="00000000">
              <w:rPr>
                <w:rtl w:val="0"/>
              </w:rPr>
            </w:r>
          </w:p>
        </w:tc>
        <w:tc>
          <w:tcPr>
            <w:gridSpan w:val="5"/>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1D">
            <w:pPr>
              <w:spacing w:after="0" w:before="4" w:line="240" w:lineRule="auto"/>
              <w:ind w:left="105"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Major: Media Criticism &amp; Analysis – Course 1</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22">
            <w:pPr>
              <w:spacing w:after="0" w:before="4" w:line="240" w:lineRule="auto"/>
              <w:ind w:left="327" w:right="304"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4</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23">
            <w:pPr>
              <w:rPr/>
            </w:pPr>
            <w:r w:rsidDel="00000000" w:rsidR="00000000" w:rsidRPr="00000000">
              <w:rPr>
                <w:rtl w:val="0"/>
              </w:rPr>
            </w:r>
          </w:p>
        </w:tc>
      </w:tr>
      <w:tr>
        <w:trPr>
          <w:trHeight w:val="235" w:hRule="atLeast"/>
        </w:trPr>
        <w:tc>
          <w:tcPr>
            <w:gridSpan w:val="5"/>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12B">
            <w:pPr>
              <w:spacing w:after="0" w:before="5" w:line="240" w:lineRule="auto"/>
              <w:ind w:left="105"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(Category 3) -</w:t>
            </w:r>
          </w:p>
        </w:tc>
        <w:tc>
          <w:tcPr>
            <w:tcBorders>
              <w:top w:color="000000" w:space="0" w:sz="0" w:val="nil"/>
              <w:left w:color="000000" w:space="0" w:sz="0" w:val="nil"/>
              <w:bottom w:color="000000" w:space="0" w:sz="4" w:val="single"/>
              <w:right w:color="000000" w:space="0" w:sz="0" w:val="nil"/>
            </w:tcBorders>
            <w:shd w:fill="ffff00" w:val="clear"/>
          </w:tcPr>
          <w:p w:rsidR="00000000" w:rsidDel="00000000" w:rsidP="00000000" w:rsidRDefault="00000000" w:rsidRPr="00000000" w14:paraId="0000012C">
            <w:pPr>
              <w:spacing w:after="0" w:before="5" w:line="240" w:lineRule="auto"/>
              <w:ind w:left="2" w:right="-74"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WI</w:t>
            </w:r>
          </w:p>
        </w:tc>
        <w:tc>
          <w:tcPr>
            <w:gridSpan w:val="3"/>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D">
            <w:pPr>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470" w:hRule="atLeast"/>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spacing w:after="0" w:before="4" w:line="240" w:lineRule="auto"/>
              <w:ind w:left="100"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Major: COMM 318-Global Communication</w:t>
            </w:r>
          </w:p>
          <w:p w:rsidR="00000000" w:rsidDel="00000000" w:rsidP="00000000" w:rsidRDefault="00000000" w:rsidRPr="00000000" w14:paraId="00000133">
            <w:pPr>
              <w:spacing w:after="0" w:before="12" w:line="240" w:lineRule="auto"/>
              <w:ind w:left="100"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Campaigns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spacing w:after="0" w:before="4" w:line="240" w:lineRule="auto"/>
              <w:ind w:left="327" w:right="304"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spacing w:after="0" w:before="4" w:line="240" w:lineRule="auto"/>
              <w:ind w:left="105"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Elective (OR Minor)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spacing w:after="0" w:before="4" w:line="240" w:lineRule="auto"/>
              <w:ind w:left="327" w:right="304"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rPr/>
            </w:pPr>
            <w:r w:rsidDel="00000000" w:rsidR="00000000" w:rsidRPr="00000000">
              <w:rPr>
                <w:rtl w:val="0"/>
              </w:rPr>
            </w:r>
          </w:p>
        </w:tc>
      </w:tr>
      <w:tr>
        <w:trPr>
          <w:trHeight w:val="293" w:hRule="atLeast"/>
        </w:trPr>
        <w:tc>
          <w:tcPr>
            <w:gridSpan w:val="3"/>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41">
            <w:pPr>
              <w:spacing w:after="0" w:before="4" w:line="240" w:lineRule="auto"/>
              <w:ind w:left="100"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Major: Media Writing – Course 1 (Category 3) -</w:t>
            </w:r>
          </w:p>
        </w:tc>
        <w:tc>
          <w:tcPr>
            <w:tcBorders>
              <w:top w:color="000000" w:space="0" w:sz="4" w:val="single"/>
              <w:left w:color="000000" w:space="0" w:sz="0" w:val="nil"/>
              <w:bottom w:color="000000" w:space="0" w:sz="4" w:val="single"/>
              <w:right w:color="000000" w:space="0" w:sz="0" w:val="nil"/>
            </w:tcBorders>
            <w:shd w:fill="ffff00" w:val="clear"/>
          </w:tcPr>
          <w:p w:rsidR="00000000" w:rsidDel="00000000" w:rsidP="00000000" w:rsidRDefault="00000000" w:rsidRPr="00000000" w14:paraId="00000144">
            <w:pPr>
              <w:spacing w:after="0" w:before="4" w:line="240" w:lineRule="auto"/>
              <w:ind w:left="1" w:right="-74"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WI</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4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spacing w:after="0" w:before="4" w:line="240" w:lineRule="auto"/>
              <w:ind w:left="327" w:right="304"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spacing w:after="0" w:before="4" w:line="240" w:lineRule="auto"/>
              <w:ind w:left="105"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Elective (OR Minor)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spacing w:after="0" w:before="4" w:line="240" w:lineRule="auto"/>
              <w:ind w:left="327" w:right="304"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rPr/>
            </w:pPr>
            <w:r w:rsidDel="00000000" w:rsidR="00000000" w:rsidRPr="00000000">
              <w:rPr>
                <w:rtl w:val="0"/>
              </w:rPr>
            </w:r>
          </w:p>
        </w:tc>
      </w:tr>
      <w:tr>
        <w:trPr>
          <w:trHeight w:val="312" w:hRule="atLeast"/>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spacing w:after="0" w:before="4" w:line="240" w:lineRule="auto"/>
              <w:ind w:left="100"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19"/>
                <w:szCs w:val="19"/>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spacing w:after="0" w:before="4" w:line="240" w:lineRule="auto"/>
              <w:ind w:left="277" w:right="252"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spacing w:after="0" w:before="4" w:line="240" w:lineRule="auto"/>
              <w:ind w:left="105"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19"/>
                <w:szCs w:val="19"/>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spacing w:after="0" w:before="4" w:line="240" w:lineRule="auto"/>
              <w:ind w:left="277" w:right="252"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rPr/>
            </w:pPr>
            <w:r w:rsidDel="00000000" w:rsidR="00000000" w:rsidRPr="00000000">
              <w:rPr>
                <w:rtl w:val="0"/>
              </w:rPr>
            </w:r>
          </w:p>
        </w:tc>
      </w:tr>
    </w:tbl>
    <w:p w:rsidR="00000000" w:rsidDel="00000000" w:rsidP="00000000" w:rsidRDefault="00000000" w:rsidRPr="00000000" w14:paraId="0000015D">
      <w:pPr>
        <w:spacing w:after="0" w:lineRule="auto"/>
        <w:rPr/>
      </w:pPr>
      <w:r w:rsidDel="00000000" w:rsidR="00000000" w:rsidRPr="00000000">
        <w:rPr>
          <w:rtl w:val="0"/>
        </w:rPr>
      </w:r>
    </w:p>
    <w:tbl>
      <w:tblPr>
        <w:tblStyle w:val="Table4"/>
        <w:tblW w:w="10741.999999999998" w:type="dxa"/>
        <w:jc w:val="left"/>
        <w:tblInd w:w="107.0" w:type="dxa"/>
        <w:tblLayout w:type="fixed"/>
        <w:tblLook w:val="0000"/>
      </w:tblPr>
      <w:tblGrid>
        <w:gridCol w:w="1286"/>
        <w:gridCol w:w="254"/>
        <w:gridCol w:w="1897"/>
        <w:gridCol w:w="254"/>
        <w:gridCol w:w="427"/>
        <w:gridCol w:w="830"/>
        <w:gridCol w:w="518"/>
        <w:gridCol w:w="3926"/>
        <w:gridCol w:w="830"/>
        <w:gridCol w:w="520"/>
        <w:tblGridChange w:id="0">
          <w:tblGrid>
            <w:gridCol w:w="1286"/>
            <w:gridCol w:w="254"/>
            <w:gridCol w:w="1897"/>
            <w:gridCol w:w="254"/>
            <w:gridCol w:w="427"/>
            <w:gridCol w:w="830"/>
            <w:gridCol w:w="518"/>
            <w:gridCol w:w="3926"/>
            <w:gridCol w:w="830"/>
            <w:gridCol w:w="520"/>
          </w:tblGrid>
        </w:tblGridChange>
      </w:tblGrid>
      <w:tr>
        <w:trPr>
          <w:trHeight w:val="326" w:hRule="atLeast"/>
        </w:trPr>
        <w:tc>
          <w:tcPr>
            <w:gridSpan w:val="10"/>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5E">
            <w:pPr>
              <w:spacing w:after="0" w:before="4" w:line="240" w:lineRule="auto"/>
              <w:ind w:left="4794" w:right="4777"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19"/>
                <w:szCs w:val="19"/>
                <w:rtl w:val="0"/>
              </w:rPr>
              <w:t xml:space="preserve">Fourth Year</w:t>
            </w:r>
            <w:r w:rsidDel="00000000" w:rsidR="00000000" w:rsidRPr="00000000">
              <w:rPr>
                <w:rtl w:val="0"/>
              </w:rPr>
            </w:r>
          </w:p>
        </w:tc>
      </w:tr>
      <w:tr>
        <w:trPr>
          <w:trHeight w:val="278" w:hRule="atLeast"/>
        </w:trPr>
        <w:tc>
          <w:tcPr>
            <w:gridSpan w:val="5"/>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68">
            <w:pPr>
              <w:spacing w:after="0" w:before="4" w:line="240" w:lineRule="auto"/>
              <w:ind w:left="100"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19"/>
                <w:szCs w:val="19"/>
                <w:rtl w:val="0"/>
              </w:rPr>
              <w:t xml:space="preserve">Fall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6D">
            <w:pPr>
              <w:spacing w:after="0" w:before="4" w:line="240" w:lineRule="auto"/>
              <w:ind w:left="206"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19"/>
                <w:szCs w:val="19"/>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6E">
            <w:pPr>
              <w:spacing w:after="0" w:line="202" w:lineRule="auto"/>
              <w:ind w:left="137" w:right="130" w:firstLine="0"/>
              <w:jc w:val="center"/>
              <w:rPr>
                <w:rFonts w:ascii="Arial" w:cs="Arial" w:eastAsia="Arial" w:hAnsi="Arial"/>
                <w:sz w:val="19"/>
                <w:szCs w:val="19"/>
              </w:rPr>
            </w:pPr>
            <w:r w:rsidDel="00000000" w:rsidR="00000000" w:rsidRPr="00000000">
              <w:rPr>
                <w:rFonts w:ascii="Arial" w:cs="Arial" w:eastAsia="Arial" w:hAnsi="Arial"/>
                <w:sz w:val="19"/>
                <w:szCs w:val="19"/>
                <w:rtl w:val="0"/>
              </w:rPr>
              <w:t xml:space="preserve">P</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6F">
            <w:pPr>
              <w:spacing w:after="0" w:before="4" w:line="240" w:lineRule="auto"/>
              <w:ind w:left="105"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19"/>
                <w:szCs w:val="19"/>
                <w:rtl w:val="0"/>
              </w:rPr>
              <w:t xml:space="preserve">Spring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70">
            <w:pPr>
              <w:spacing w:after="0" w:before="4" w:line="240" w:lineRule="auto"/>
              <w:ind w:left="206"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19"/>
                <w:szCs w:val="19"/>
                <w:rtl w:val="0"/>
              </w:rPr>
              <w:t xml:space="preserve">HRS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71">
            <w:pPr>
              <w:spacing w:after="0" w:line="202" w:lineRule="auto"/>
              <w:ind w:left="136" w:right="128" w:firstLine="0"/>
              <w:jc w:val="center"/>
              <w:rPr>
                <w:rFonts w:ascii="Arial" w:cs="Arial" w:eastAsia="Arial" w:hAnsi="Arial"/>
                <w:sz w:val="19"/>
                <w:szCs w:val="19"/>
              </w:rPr>
            </w:pPr>
            <w:r w:rsidDel="00000000" w:rsidR="00000000" w:rsidRPr="00000000">
              <w:rPr>
                <w:rFonts w:ascii="Arial" w:cs="Arial" w:eastAsia="Arial" w:hAnsi="Arial"/>
                <w:sz w:val="19"/>
                <w:szCs w:val="19"/>
                <w:rtl w:val="0"/>
              </w:rPr>
              <w:t xml:space="preserve">P</w:t>
            </w:r>
          </w:p>
        </w:tc>
      </w:tr>
      <w:tr>
        <w:trPr>
          <w:trHeight w:val="278" w:hRule="atLeast"/>
        </w:trPr>
        <w:tc>
          <w:tcPr>
            <w:gridSpan w:val="3"/>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72">
            <w:pPr>
              <w:spacing w:after="0" w:before="4" w:line="240" w:lineRule="auto"/>
              <w:ind w:left="100"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Major: Media Writing – Course 2 (Category 3) -</w:t>
            </w:r>
          </w:p>
        </w:tc>
        <w:tc>
          <w:tcPr>
            <w:tcBorders>
              <w:top w:color="000000" w:space="0" w:sz="4" w:val="single"/>
              <w:left w:color="000000" w:space="0" w:sz="0" w:val="nil"/>
              <w:bottom w:color="000000" w:space="0" w:sz="4" w:val="single"/>
              <w:right w:color="000000" w:space="0" w:sz="0" w:val="nil"/>
            </w:tcBorders>
            <w:shd w:fill="ffff00" w:val="clear"/>
          </w:tcPr>
          <w:p w:rsidR="00000000" w:rsidDel="00000000" w:rsidP="00000000" w:rsidRDefault="00000000" w:rsidRPr="00000000" w14:paraId="00000175">
            <w:pPr>
              <w:spacing w:after="0" w:before="4" w:line="240" w:lineRule="auto"/>
              <w:ind w:left="1" w:right="-74"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WI</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7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spacing w:after="0" w:before="4" w:line="240" w:lineRule="auto"/>
              <w:ind w:left="327" w:right="304"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spacing w:after="0" w:before="4" w:line="240" w:lineRule="auto"/>
              <w:ind w:left="105"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Major: Capstone/ Senior Project Portfolio Course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spacing w:after="0" w:before="4" w:line="240" w:lineRule="auto"/>
              <w:ind w:left="327" w:right="304"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rPr/>
            </w:pPr>
            <w:r w:rsidDel="00000000" w:rsidR="00000000" w:rsidRPr="00000000">
              <w:rPr>
                <w:rtl w:val="0"/>
              </w:rPr>
            </w:r>
          </w:p>
        </w:tc>
      </w:tr>
      <w:tr>
        <w:trPr>
          <w:trHeight w:val="235" w:hRule="atLeast"/>
        </w:trPr>
        <w:tc>
          <w:tcPr>
            <w:gridSpan w:val="5"/>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7C">
            <w:pPr>
              <w:spacing w:after="0" w:before="4" w:line="240" w:lineRule="auto"/>
              <w:ind w:left="100"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Major: Media Criticism &amp; Analysis – Course 2</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81">
            <w:pPr>
              <w:spacing w:after="0" w:before="4" w:line="240" w:lineRule="auto"/>
              <w:ind w:left="327" w:right="304"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4</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82">
            <w:pPr>
              <w:rPr/>
            </w:pPr>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83">
            <w:pPr>
              <w:spacing w:after="0" w:before="4" w:line="240" w:lineRule="auto"/>
              <w:ind w:left="105"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Major: Writing/Production course (Recommended)</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84">
            <w:pPr>
              <w:spacing w:after="0" w:before="4" w:line="240" w:lineRule="auto"/>
              <w:ind w:left="327" w:right="304"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4</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85">
            <w:pPr>
              <w:rPr/>
            </w:pPr>
            <w:r w:rsidDel="00000000" w:rsidR="00000000" w:rsidRPr="00000000">
              <w:rPr>
                <w:rtl w:val="0"/>
              </w:rPr>
            </w:r>
          </w:p>
        </w:tc>
      </w:tr>
      <w:tr>
        <w:trPr>
          <w:trHeight w:val="235" w:hRule="atLeast"/>
        </w:trP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186">
            <w:pPr>
              <w:spacing w:after="0" w:before="5" w:line="240" w:lineRule="auto"/>
              <w:ind w:left="100"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(Category 3) -</w:t>
            </w:r>
          </w:p>
        </w:tc>
        <w:tc>
          <w:tcPr>
            <w:tcBorders>
              <w:top w:color="000000" w:space="0" w:sz="0" w:val="nil"/>
              <w:left w:color="000000" w:space="0" w:sz="0" w:val="nil"/>
              <w:bottom w:color="000000" w:space="0" w:sz="4" w:val="single"/>
              <w:right w:color="000000" w:space="0" w:sz="0" w:val="nil"/>
            </w:tcBorders>
            <w:shd w:fill="ffff00" w:val="clear"/>
          </w:tcPr>
          <w:p w:rsidR="00000000" w:rsidDel="00000000" w:rsidP="00000000" w:rsidRDefault="00000000" w:rsidRPr="00000000" w14:paraId="00000187">
            <w:pPr>
              <w:spacing w:after="0" w:before="5" w:line="240" w:lineRule="auto"/>
              <w:ind w:left="2" w:right="-74"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WI</w:t>
            </w:r>
          </w:p>
        </w:tc>
        <w:tc>
          <w:tcPr>
            <w:gridSpan w:val="3"/>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8">
            <w:pPr>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470" w:hRule="atLeast"/>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spacing w:after="0" w:before="4" w:line="240" w:lineRule="auto"/>
              <w:ind w:left="100"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Major: CNTP 388: Co-Op/Internship in Contemporary</w:t>
            </w:r>
          </w:p>
          <w:p w:rsidR="00000000" w:rsidDel="00000000" w:rsidP="00000000" w:rsidRDefault="00000000" w:rsidRPr="00000000" w14:paraId="00000191">
            <w:pPr>
              <w:spacing w:after="0" w:before="12" w:line="240" w:lineRule="auto"/>
              <w:ind w:left="100"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Arts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spacing w:after="0" w:before="4" w:line="240" w:lineRule="auto"/>
              <w:ind w:left="327" w:right="304"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spacing w:after="0" w:before="4" w:line="240" w:lineRule="auto"/>
              <w:ind w:left="105"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Major: Global Communication and Media</w:t>
            </w:r>
          </w:p>
          <w:p w:rsidR="00000000" w:rsidDel="00000000" w:rsidP="00000000" w:rsidRDefault="00000000" w:rsidRPr="00000000" w14:paraId="00000199">
            <w:pPr>
              <w:spacing w:after="0" w:before="12" w:line="240" w:lineRule="auto"/>
              <w:ind w:left="105"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Concentration Elective (Category 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spacing w:after="0" w:before="4" w:line="240" w:lineRule="auto"/>
              <w:ind w:left="327" w:right="304"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rPr/>
            </w:pPr>
            <w:r w:rsidDel="00000000" w:rsidR="00000000" w:rsidRPr="00000000">
              <w:rPr>
                <w:rtl w:val="0"/>
              </w:rPr>
            </w:r>
          </w:p>
        </w:tc>
      </w:tr>
      <w:tr>
        <w:trPr>
          <w:trHeight w:val="283" w:hRule="atLeast"/>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spacing w:after="0" w:before="4" w:line="240" w:lineRule="auto"/>
              <w:ind w:left="100"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Elective (OR Minor)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spacing w:after="0" w:before="4" w:line="240" w:lineRule="auto"/>
              <w:ind w:left="327" w:right="304"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spacing w:after="0" w:before="4" w:line="240" w:lineRule="auto"/>
              <w:ind w:left="105"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Elective (OR Minor)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spacing w:after="0" w:before="4" w:line="240" w:lineRule="auto"/>
              <w:ind w:left="327" w:right="304"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rPr/>
            </w:pPr>
            <w:r w:rsidDel="00000000" w:rsidR="00000000" w:rsidRPr="00000000">
              <w:rPr>
                <w:rtl w:val="0"/>
              </w:rPr>
            </w:r>
          </w:p>
        </w:tc>
      </w:tr>
      <w:tr>
        <w:trPr>
          <w:trHeight w:val="278" w:hRule="atLeast"/>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spacing w:after="0" w:before="4" w:line="240" w:lineRule="auto"/>
              <w:ind w:left="100"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19"/>
                <w:szCs w:val="19"/>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spacing w:after="0" w:before="4" w:line="240" w:lineRule="auto"/>
              <w:ind w:left="277" w:right="252"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spacing w:after="0" w:before="4" w:line="240" w:lineRule="auto"/>
              <w:ind w:left="105" w:right="-2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19"/>
                <w:szCs w:val="19"/>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spacing w:after="0" w:before="4" w:line="240" w:lineRule="auto"/>
              <w:ind w:left="277" w:right="252"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rPr/>
            </w:pPr>
            <w:r w:rsidDel="00000000" w:rsidR="00000000" w:rsidRPr="00000000">
              <w:rPr>
                <w:rtl w:val="0"/>
              </w:rPr>
            </w:r>
          </w:p>
        </w:tc>
      </w:tr>
    </w:tbl>
    <w:p w:rsidR="00000000" w:rsidDel="00000000" w:rsidP="00000000" w:rsidRDefault="00000000" w:rsidRPr="00000000" w14:paraId="000001B0">
      <w:pPr>
        <w:spacing w:after="0" w:before="3" w:line="190" w:lineRule="auto"/>
        <w:rPr>
          <w:sz w:val="19"/>
          <w:szCs w:val="19"/>
        </w:rPr>
      </w:pPr>
      <w:r w:rsidDel="00000000" w:rsidR="00000000" w:rsidRPr="00000000">
        <w:rPr>
          <w:rtl w:val="0"/>
        </w:rPr>
      </w:r>
    </w:p>
    <w:p w:rsidR="00000000" w:rsidDel="00000000" w:rsidP="00000000" w:rsidRDefault="00000000" w:rsidRPr="00000000" w14:paraId="000001B1">
      <w:pPr>
        <w:spacing w:after="0" w:before="41" w:line="240" w:lineRule="auto"/>
        <w:ind w:right="-2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19"/>
          <w:szCs w:val="19"/>
          <w:rtl w:val="0"/>
        </w:rPr>
        <w:t xml:space="preserve">Total Credits Required: </w:t>
      </w:r>
      <w:r w:rsidDel="00000000" w:rsidR="00000000" w:rsidRPr="00000000">
        <w:rPr>
          <w:rFonts w:ascii="Times New Roman" w:cs="Times New Roman" w:eastAsia="Times New Roman" w:hAnsi="Times New Roman"/>
          <w:sz w:val="19"/>
          <w:szCs w:val="19"/>
          <w:rtl w:val="0"/>
        </w:rPr>
        <w:t xml:space="preserve">128 credits</w:t>
      </w:r>
    </w:p>
    <w:p w:rsidR="00000000" w:rsidDel="00000000" w:rsidP="00000000" w:rsidRDefault="00000000" w:rsidRPr="00000000" w14:paraId="000001B2">
      <w:pPr>
        <w:spacing w:after="0" w:before="41" w:line="240" w:lineRule="auto"/>
        <w:ind w:right="-20"/>
        <w:rPr/>
        <w:sectPr>
          <w:pgSz w:h="15840" w:w="12240" w:orient="portrait"/>
          <w:pgMar w:bottom="280" w:top="780" w:left="640" w:right="620" w:header="720" w:footer="720"/>
          <w:pgNumType w:start="1"/>
        </w:sectPr>
      </w:pPr>
      <w:r w:rsidDel="00000000" w:rsidR="00000000" w:rsidRPr="00000000">
        <w:rPr>
          <w:rFonts w:ascii="Times New Roman" w:cs="Times New Roman" w:eastAsia="Times New Roman" w:hAnsi="Times New Roman"/>
          <w:b w:val="1"/>
          <w:sz w:val="19"/>
          <w:szCs w:val="19"/>
          <w:rtl w:val="0"/>
        </w:rPr>
        <w:t xml:space="preserve">GPA:</w:t>
      </w:r>
      <w:r w:rsidDel="00000000" w:rsidR="00000000" w:rsidRPr="00000000">
        <w:rPr>
          <w:rFonts w:ascii="Times New Roman" w:cs="Times New Roman" w:eastAsia="Times New Roman" w:hAnsi="Times New Roman"/>
          <w:sz w:val="19"/>
          <w:szCs w:val="19"/>
          <w:rtl w:val="0"/>
        </w:rPr>
        <w:t xml:space="preserve"> 2.0</w:t>
      </w:r>
      <w:r w:rsidDel="00000000" w:rsidR="00000000" w:rsidRPr="00000000">
        <w:rPr>
          <w:rtl w:val="0"/>
        </w:rPr>
      </w:r>
    </w:p>
    <w:p w:rsidR="00000000" w:rsidDel="00000000" w:rsidP="00000000" w:rsidRDefault="00000000" w:rsidRPr="00000000" w14:paraId="000001B3">
      <w:pPr>
        <w:spacing w:after="0" w:before="2" w:line="90" w:lineRule="auto"/>
        <w:rPr>
          <w:rFonts w:ascii="Times New Roman" w:cs="Times New Roman" w:eastAsia="Times New Roman" w:hAnsi="Times New Roman"/>
          <w:sz w:val="19"/>
          <w:szCs w:val="19"/>
        </w:rPr>
      </w:pPr>
      <w:r w:rsidDel="00000000" w:rsidR="00000000" w:rsidRPr="00000000">
        <w:rPr>
          <w:rtl w:val="0"/>
        </w:rPr>
      </w:r>
    </w:p>
    <w:sectPr>
      <w:type w:val="nextPage"/>
      <w:pgSz w:h="15840" w:w="12240" w:orient="portrait"/>
      <w:pgMar w:bottom="280" w:top="780" w:left="640" w:right="6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