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9C943" w14:textId="77777777" w:rsidR="002967C2" w:rsidRPr="002967C2" w:rsidRDefault="002967C2" w:rsidP="002967C2">
      <w:pPr>
        <w:shd w:val="clear" w:color="auto" w:fill="FFFFFF"/>
        <w:spacing w:after="240"/>
        <w:jc w:val="center"/>
        <w:rPr>
          <w:rFonts w:cs="Arial"/>
          <w:b/>
          <w:color w:val="333333"/>
          <w:lang w:eastAsia="ja-JP"/>
        </w:rPr>
      </w:pPr>
      <w:r w:rsidRPr="002967C2">
        <w:rPr>
          <w:rFonts w:cs="Arial"/>
          <w:b/>
          <w:color w:val="333333"/>
          <w:lang w:eastAsia="ja-JP"/>
        </w:rPr>
        <w:t>The Case Study Paper: Ethical Dilemma</w:t>
      </w:r>
    </w:p>
    <w:p w14:paraId="3AFAF312" w14:textId="77777777" w:rsidR="002967C2" w:rsidRPr="002967C2" w:rsidRDefault="002967C2" w:rsidP="002967C2">
      <w:pPr>
        <w:jc w:val="center"/>
        <w:rPr>
          <w:rFonts w:eastAsia="Times New Roman" w:cs="Times New Roman"/>
          <w:lang w:eastAsia="ja-JP"/>
        </w:rPr>
      </w:pPr>
      <w:r w:rsidRPr="002967C2">
        <w:rPr>
          <w:rFonts w:eastAsia="Times New Roman" w:cs="Times New Roman"/>
          <w:lang w:eastAsia="ja-JP"/>
        </w:rPr>
        <w:t>Ethics PHIL 233</w:t>
      </w:r>
      <w:r>
        <w:rPr>
          <w:rFonts w:eastAsia="Times New Roman" w:cs="Times New Roman"/>
          <w:lang w:eastAsia="ja-JP"/>
        </w:rPr>
        <w:t xml:space="preserve"> (Fall 2018)</w:t>
      </w:r>
      <w:bookmarkStart w:id="0" w:name="_GoBack"/>
      <w:bookmarkEnd w:id="0"/>
    </w:p>
    <w:p w14:paraId="484BCA50" w14:textId="77777777" w:rsidR="002967C2" w:rsidRPr="002967C2" w:rsidRDefault="002967C2" w:rsidP="002967C2">
      <w:pPr>
        <w:shd w:val="clear" w:color="auto" w:fill="FFFFFF"/>
        <w:spacing w:after="240"/>
        <w:jc w:val="center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Lisa Cassidy</w:t>
      </w:r>
    </w:p>
    <w:p w14:paraId="1E9D3190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The point of the case study paper is to (first) do research and (then) craft formal writing in philosophy that takes a stand on a particular ethical crisis.</w:t>
      </w:r>
    </w:p>
    <w:p w14:paraId="0F831444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You will research write a case study of an ethical dilemma related to this class, including a description of the context, the individuals involved, the controversies observed, and the arguments made.  This case study will address all of the General Education Student Learning Outcomes for our Values &amp; Ethics distribution.</w:t>
      </w:r>
    </w:p>
    <w:p w14:paraId="32AD3BF6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To begin, pick a topic that meets the following conditions: </w:t>
      </w:r>
    </w:p>
    <w:p w14:paraId="3AE21C3E" w14:textId="77777777" w:rsidR="002967C2" w:rsidRPr="002967C2" w:rsidRDefault="002967C2" w:rsidP="002967C2">
      <w:pPr>
        <w:numPr>
          <w:ilvl w:val="0"/>
          <w:numId w:val="1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there is an ethical conflict that has no obvious solution; </w:t>
      </w:r>
    </w:p>
    <w:p w14:paraId="0F624221" w14:textId="77777777" w:rsidR="002967C2" w:rsidRPr="002967C2" w:rsidRDefault="002967C2" w:rsidP="002967C2">
      <w:pPr>
        <w:numPr>
          <w:ilvl w:val="0"/>
          <w:numId w:val="1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this conflict involves an inequality in the distribution of power and resources at the local, national, and international levels;</w:t>
      </w:r>
    </w:p>
    <w:p w14:paraId="478FAA07" w14:textId="77777777" w:rsidR="002967C2" w:rsidRPr="002967C2" w:rsidRDefault="002967C2" w:rsidP="002967C2">
      <w:pPr>
        <w:numPr>
          <w:ilvl w:val="0"/>
          <w:numId w:val="1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there are forces that shape the individual or group identities of the people involved in this case.</w:t>
      </w:r>
    </w:p>
    <w:p w14:paraId="6D7AB7AA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Examples of broad areas of topics that could work:</w:t>
      </w:r>
    </w:p>
    <w:p w14:paraId="17E4EEE5" w14:textId="77777777" w:rsidR="002967C2" w:rsidRPr="002967C2" w:rsidRDefault="002967C2" w:rsidP="002967C2">
      <w:pPr>
        <w:numPr>
          <w:ilvl w:val="0"/>
          <w:numId w:val="2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Issues in education (access, income, ethnicity, gender, or disability, etc.) in place xyz</w:t>
      </w:r>
    </w:p>
    <w:p w14:paraId="44AD7DAA" w14:textId="77777777" w:rsidR="002967C2" w:rsidRPr="002967C2" w:rsidRDefault="002967C2" w:rsidP="002967C2">
      <w:pPr>
        <w:numPr>
          <w:ilvl w:val="0"/>
          <w:numId w:val="2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Issues in identity (geography, ethnicity, gender, prisoners, disability, or nationality, etc.) in place xyz</w:t>
      </w:r>
    </w:p>
    <w:p w14:paraId="4EBABE9F" w14:textId="77777777" w:rsidR="002967C2" w:rsidRPr="002967C2" w:rsidRDefault="002967C2" w:rsidP="002967C2">
      <w:pPr>
        <w:numPr>
          <w:ilvl w:val="0"/>
          <w:numId w:val="2"/>
        </w:numPr>
        <w:shd w:val="clear" w:color="auto" w:fill="FFFFFF"/>
        <w:ind w:left="480" w:right="240"/>
        <w:rPr>
          <w:rFonts w:eastAsia="Times New Roman" w:cs="Arial"/>
          <w:color w:val="333333"/>
          <w:highlight w:val="yellow"/>
          <w:lang w:eastAsia="ja-JP"/>
        </w:rPr>
      </w:pPr>
      <w:r w:rsidRPr="002967C2">
        <w:rPr>
          <w:rFonts w:eastAsia="Times New Roman" w:cs="Arial"/>
          <w:color w:val="333333"/>
          <w:highlight w:val="yellow"/>
          <w:lang w:eastAsia="ja-JP"/>
        </w:rPr>
        <w:t>Cases of human trafficking, or weapons trafficking, or drug trafficking in place xyz</w:t>
      </w:r>
    </w:p>
    <w:p w14:paraId="6D2FA7C2" w14:textId="77777777" w:rsidR="002967C2" w:rsidRPr="002967C2" w:rsidRDefault="002967C2" w:rsidP="002967C2">
      <w:pPr>
        <w:numPr>
          <w:ilvl w:val="0"/>
          <w:numId w:val="2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A particular proposed or enacted border security measure of the Trump administration (wall, travel ban, etc.)</w:t>
      </w:r>
    </w:p>
    <w:p w14:paraId="5843C10D" w14:textId="77777777" w:rsidR="002967C2" w:rsidRPr="002967C2" w:rsidRDefault="002967C2" w:rsidP="002967C2">
      <w:pPr>
        <w:numPr>
          <w:ilvl w:val="0"/>
          <w:numId w:val="2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A particular enacted health care reform included in the ACA/Obamacare</w:t>
      </w:r>
    </w:p>
    <w:p w14:paraId="3A51E810" w14:textId="77777777" w:rsidR="002967C2" w:rsidRPr="002967C2" w:rsidRDefault="002967C2" w:rsidP="002967C2">
      <w:pPr>
        <w:numPr>
          <w:ilvl w:val="0"/>
          <w:numId w:val="2"/>
        </w:numPr>
        <w:shd w:val="clear" w:color="auto" w:fill="FFFFFF"/>
        <w:ind w:left="480" w:right="240"/>
        <w:rPr>
          <w:rFonts w:eastAsia="Times New Roman" w:cs="Arial"/>
          <w:color w:val="333333"/>
          <w:highlight w:val="yellow"/>
          <w:lang w:eastAsia="ja-JP"/>
        </w:rPr>
      </w:pPr>
      <w:r w:rsidRPr="002967C2">
        <w:rPr>
          <w:rFonts w:eastAsia="Times New Roman" w:cs="Arial"/>
          <w:color w:val="333333"/>
          <w:highlight w:val="yellow"/>
          <w:lang w:eastAsia="ja-JP"/>
        </w:rPr>
        <w:t>International food, or clothing, or electronics, or medicine production/sale/trade issues in place xyz</w:t>
      </w:r>
    </w:p>
    <w:p w14:paraId="73408D91" w14:textId="77777777" w:rsidR="002967C2" w:rsidRPr="002967C2" w:rsidRDefault="002967C2" w:rsidP="002967C2">
      <w:pPr>
        <w:numPr>
          <w:ilvl w:val="0"/>
          <w:numId w:val="2"/>
        </w:numPr>
        <w:shd w:val="clear" w:color="auto" w:fill="FFFFFF"/>
        <w:ind w:left="480" w:right="240"/>
        <w:rPr>
          <w:rFonts w:eastAsia="Times New Roman" w:cs="Arial"/>
          <w:color w:val="333333"/>
          <w:highlight w:val="yellow"/>
          <w:lang w:eastAsia="ja-JP"/>
        </w:rPr>
      </w:pPr>
      <w:r w:rsidRPr="002967C2">
        <w:rPr>
          <w:rFonts w:eastAsia="Times New Roman" w:cs="Arial"/>
          <w:color w:val="333333"/>
          <w:highlight w:val="yellow"/>
          <w:lang w:eastAsia="ja-JP"/>
        </w:rPr>
        <w:t>Controversial sorts of tourism (big game, euthanasia, surrogacy, medical, etc.) in place xyz</w:t>
      </w:r>
    </w:p>
    <w:p w14:paraId="0E83F920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Next, </w:t>
      </w:r>
      <w:r w:rsidRPr="002967C2">
        <w:rPr>
          <w:rFonts w:cs="Arial"/>
          <w:color w:val="333333"/>
          <w:u w:val="single"/>
          <w:lang w:eastAsia="ja-JP"/>
        </w:rPr>
        <w:t>narrow down your topic to a specific case</w:t>
      </w:r>
      <w:r w:rsidRPr="002967C2">
        <w:rPr>
          <w:rFonts w:cs="Arial"/>
          <w:color w:val="333333"/>
          <w:lang w:eastAsia="ja-JP"/>
        </w:rPr>
        <w:t> (could be as small as involving just two people!) or a very narrow set of cases.  Make sure you aren't doing a paper on, for example, the ethics of capitalism itself, but instead on just the ethics involved in making Nike shoes.</w:t>
      </w:r>
    </w:p>
    <w:p w14:paraId="77F9076E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Now, do research on your specific case.  This will include:  </w:t>
      </w:r>
    </w:p>
    <w:p w14:paraId="279EF9C1" w14:textId="77777777" w:rsidR="002967C2" w:rsidRPr="002967C2" w:rsidRDefault="002967C2" w:rsidP="002967C2">
      <w:pPr>
        <w:numPr>
          <w:ilvl w:val="0"/>
          <w:numId w:val="3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one philosopher we have read in class (in the text book) </w:t>
      </w:r>
    </w:p>
    <w:p w14:paraId="18E01F15" w14:textId="77777777" w:rsidR="002967C2" w:rsidRPr="002967C2" w:rsidRDefault="002967C2" w:rsidP="002967C2">
      <w:pPr>
        <w:numPr>
          <w:ilvl w:val="0"/>
          <w:numId w:val="3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attend a library research session</w:t>
      </w:r>
    </w:p>
    <w:p w14:paraId="6915246B" w14:textId="77777777" w:rsidR="002967C2" w:rsidRPr="002967C2" w:rsidRDefault="002967C2" w:rsidP="002967C2">
      <w:pPr>
        <w:numPr>
          <w:ilvl w:val="0"/>
          <w:numId w:val="3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 include 3-5 newspaper articles on your case, be sure to keep track so you can cite properly!</w:t>
      </w:r>
    </w:p>
    <w:p w14:paraId="6B231B1F" w14:textId="77777777" w:rsidR="002967C2" w:rsidRPr="002967C2" w:rsidRDefault="002967C2" w:rsidP="002967C2">
      <w:pPr>
        <w:numPr>
          <w:ilvl w:val="0"/>
          <w:numId w:val="3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lastRenderedPageBreak/>
        <w:t>you must also include 2 philosophy pieces (journal articles OR philosophy books OR articles from philosophy books) on your topic.  Be sure to keep track so you can cite properly!</w:t>
      </w:r>
    </w:p>
    <w:p w14:paraId="3CD476F0" w14:textId="77777777" w:rsidR="002967C2" w:rsidRPr="002967C2" w:rsidRDefault="002967C2" w:rsidP="002967C2">
      <w:pPr>
        <w:numPr>
          <w:ilvl w:val="0"/>
          <w:numId w:val="3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Acceptable journals include:</w:t>
      </w:r>
      <w:r w:rsidRPr="002967C2">
        <w:rPr>
          <w:rFonts w:eastAsia="Times New Roman" w:cs="Arial"/>
          <w:i/>
          <w:iCs/>
          <w:color w:val="333333"/>
          <w:lang w:eastAsia="ja-JP"/>
        </w:rPr>
        <w:t> Journal of Applied Philosophy, International Journal of Feminist Approaches to Bioethics, Environmental Values, Journal of Business Ethics, Hastings Center Reports, Philosophy and Public Affairs,</w:t>
      </w:r>
      <w:r w:rsidRPr="002967C2">
        <w:rPr>
          <w:rFonts w:eastAsia="Times New Roman" w:cs="Arial"/>
          <w:color w:val="333333"/>
          <w:lang w:eastAsia="ja-JP"/>
        </w:rPr>
        <w:t> or </w:t>
      </w:r>
      <w:r w:rsidRPr="002967C2">
        <w:rPr>
          <w:rFonts w:eastAsia="Times New Roman" w:cs="Arial"/>
          <w:i/>
          <w:iCs/>
          <w:color w:val="333333"/>
          <w:lang w:eastAsia="ja-JP"/>
        </w:rPr>
        <w:t>Ethics.  </w:t>
      </w:r>
      <w:r w:rsidRPr="002967C2">
        <w:rPr>
          <w:rFonts w:eastAsia="Times New Roman" w:cs="Arial"/>
          <w:color w:val="333333"/>
          <w:lang w:eastAsia="ja-JP"/>
        </w:rPr>
        <w:t>Other journals for article sources need my approval!</w:t>
      </w:r>
    </w:p>
    <w:p w14:paraId="3DE3A6A3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Finally, write a case study that is in the form of a persuasive essay that answers the questions below.  You must also include one philosopher we have read.</w:t>
      </w:r>
    </w:p>
    <w:p w14:paraId="617C7FB3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This case study will be about 5 double spaced pages, plus references.  You must use </w:t>
      </w:r>
      <w:r w:rsidRPr="002967C2">
        <w:rPr>
          <w:rFonts w:cs="Arial"/>
          <w:i/>
          <w:iCs/>
          <w:color w:val="333333"/>
          <w:lang w:eastAsia="ja-JP"/>
        </w:rPr>
        <w:t>Chicago author-date </w:t>
      </w:r>
      <w:r w:rsidRPr="002967C2">
        <w:rPr>
          <w:rFonts w:cs="Arial"/>
          <w:color w:val="333333"/>
          <w:lang w:eastAsia="ja-JP"/>
        </w:rPr>
        <w:t>for all ideas not your own, aside from common knowledge.</w:t>
      </w:r>
    </w:p>
    <w:p w14:paraId="003BD09F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In the course of your case study, be sure to address all of the following questions:</w:t>
      </w:r>
    </w:p>
    <w:p w14:paraId="11BF0808" w14:textId="77777777" w:rsidR="002967C2" w:rsidRPr="002967C2" w:rsidRDefault="002967C2" w:rsidP="002967C2">
      <w:pPr>
        <w:numPr>
          <w:ilvl w:val="0"/>
          <w:numId w:val="4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Overall, what is your ethical argument regarding this case study? </w:t>
      </w:r>
    </w:p>
    <w:p w14:paraId="68A3CB16" w14:textId="77777777" w:rsidR="002967C2" w:rsidRPr="002967C2" w:rsidRDefault="002967C2" w:rsidP="002967C2">
      <w:pPr>
        <w:numPr>
          <w:ilvl w:val="0"/>
          <w:numId w:val="4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     </w:t>
      </w:r>
      <w:proofErr w:type="gramStart"/>
      <w:r w:rsidRPr="002967C2">
        <w:rPr>
          <w:rFonts w:eastAsia="Times New Roman" w:cs="Arial"/>
          <w:color w:val="333333"/>
          <w:lang w:eastAsia="ja-JP"/>
        </w:rPr>
        <w:t>Specifically</w:t>
      </w:r>
      <w:proofErr w:type="gramEnd"/>
      <w:r w:rsidRPr="002967C2">
        <w:rPr>
          <w:rFonts w:eastAsia="Times New Roman" w:cs="Arial"/>
          <w:color w:val="333333"/>
          <w:lang w:eastAsia="ja-JP"/>
        </w:rPr>
        <w:t>...How do you summarize the ethical perspectives in understanding inequities in the distribution of power and resources in this case?</w:t>
      </w:r>
    </w:p>
    <w:p w14:paraId="6EB2EB54" w14:textId="77777777" w:rsidR="002967C2" w:rsidRPr="002967C2" w:rsidRDefault="002967C2" w:rsidP="002967C2">
      <w:pPr>
        <w:numPr>
          <w:ilvl w:val="0"/>
          <w:numId w:val="4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     </w:t>
      </w:r>
      <w:proofErr w:type="gramStart"/>
      <w:r w:rsidRPr="002967C2">
        <w:rPr>
          <w:rFonts w:eastAsia="Times New Roman" w:cs="Arial"/>
          <w:color w:val="333333"/>
          <w:lang w:eastAsia="ja-JP"/>
        </w:rPr>
        <w:t>Specifically</w:t>
      </w:r>
      <w:proofErr w:type="gramEnd"/>
      <w:r w:rsidRPr="002967C2">
        <w:rPr>
          <w:rFonts w:eastAsia="Times New Roman" w:cs="Arial"/>
          <w:color w:val="333333"/>
          <w:lang w:eastAsia="ja-JP"/>
        </w:rPr>
        <w:t>...How do you analyze the distribution of power and resources and their implications at the local, national, and international level in this case? </w:t>
      </w:r>
    </w:p>
    <w:p w14:paraId="60FAEDD9" w14:textId="77777777" w:rsidR="002967C2" w:rsidRPr="002967C2" w:rsidRDefault="002967C2" w:rsidP="002967C2">
      <w:pPr>
        <w:numPr>
          <w:ilvl w:val="0"/>
          <w:numId w:val="4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     </w:t>
      </w:r>
      <w:proofErr w:type="gramStart"/>
      <w:r w:rsidRPr="002967C2">
        <w:rPr>
          <w:rFonts w:eastAsia="Times New Roman" w:cs="Arial"/>
          <w:color w:val="333333"/>
          <w:lang w:eastAsia="ja-JP"/>
        </w:rPr>
        <w:t>Specifically</w:t>
      </w:r>
      <w:proofErr w:type="gramEnd"/>
      <w:r w:rsidRPr="002967C2">
        <w:rPr>
          <w:rFonts w:eastAsia="Times New Roman" w:cs="Arial"/>
          <w:color w:val="333333"/>
          <w:lang w:eastAsia="ja-JP"/>
        </w:rPr>
        <w:t>...Can you articulate and evaluate the forces that have shaped individual and group identity for the people involved in this case? </w:t>
      </w:r>
    </w:p>
    <w:p w14:paraId="1583933F" w14:textId="77777777" w:rsidR="002967C2" w:rsidRPr="002967C2" w:rsidRDefault="002967C2" w:rsidP="002967C2">
      <w:pPr>
        <w:numPr>
          <w:ilvl w:val="0"/>
          <w:numId w:val="4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 xml:space="preserve">      </w:t>
      </w:r>
      <w:proofErr w:type="gramStart"/>
      <w:r w:rsidRPr="002967C2">
        <w:rPr>
          <w:rFonts w:eastAsia="Times New Roman" w:cs="Arial"/>
          <w:color w:val="333333"/>
          <w:lang w:eastAsia="ja-JP"/>
        </w:rPr>
        <w:t>Specifically</w:t>
      </w:r>
      <w:proofErr w:type="gramEnd"/>
      <w:r w:rsidRPr="002967C2">
        <w:rPr>
          <w:rFonts w:eastAsia="Times New Roman" w:cs="Arial"/>
          <w:color w:val="333333"/>
          <w:lang w:eastAsia="ja-JP"/>
        </w:rPr>
        <w:t>...What would one philosopher we have read this term have to say about it?</w:t>
      </w:r>
    </w:p>
    <w:p w14:paraId="73B4A390" w14:textId="77777777" w:rsidR="002967C2" w:rsidRPr="002967C2" w:rsidRDefault="002967C2" w:rsidP="002967C2">
      <w:pPr>
        <w:numPr>
          <w:ilvl w:val="0"/>
          <w:numId w:val="4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Imagine engaging with a real person featured in this case study.  What would you say? </w:t>
      </w:r>
    </w:p>
    <w:p w14:paraId="73F3B6AF" w14:textId="77777777" w:rsidR="002967C2" w:rsidRPr="002967C2" w:rsidRDefault="002967C2" w:rsidP="002967C2">
      <w:pPr>
        <w:numPr>
          <w:ilvl w:val="0"/>
          <w:numId w:val="4"/>
        </w:num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Now imagine yourself being at the center of this case study.  How might you behave?  </w:t>
      </w:r>
    </w:p>
    <w:p w14:paraId="67B43CA7" w14:textId="77777777" w:rsidR="002967C2" w:rsidRPr="002967C2" w:rsidRDefault="002967C2" w:rsidP="002967C2">
      <w:pPr>
        <w:shd w:val="clear" w:color="auto" w:fill="FFFFFF"/>
        <w:ind w:left="480" w:right="240"/>
        <w:rPr>
          <w:rFonts w:eastAsia="Times New Roman" w:cs="Arial"/>
          <w:color w:val="333333"/>
          <w:lang w:eastAsia="ja-JP"/>
        </w:rPr>
      </w:pPr>
      <w:r w:rsidRPr="002967C2">
        <w:rPr>
          <w:rFonts w:eastAsia="Times New Roman" w:cs="Arial"/>
          <w:color w:val="333333"/>
          <w:lang w:eastAsia="ja-JP"/>
        </w:rPr>
        <w:t> </w:t>
      </w:r>
    </w:p>
    <w:p w14:paraId="0887ADDC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u w:val="single"/>
          <w:lang w:eastAsia="ja-JP"/>
        </w:rPr>
        <w:t>Grading Rubric for Case Study Proposal: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6"/>
        <w:gridCol w:w="2438"/>
        <w:gridCol w:w="2343"/>
        <w:gridCol w:w="2343"/>
      </w:tblGrid>
      <w:tr w:rsidR="002967C2" w:rsidRPr="002967C2" w14:paraId="3F32D5AD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58692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 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86AF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NEEDS WORK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CCDCB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COMPETENT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F9779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EXCELLENT</w:t>
            </w:r>
          </w:p>
        </w:tc>
      </w:tr>
      <w:tr w:rsidR="002967C2" w:rsidRPr="002967C2" w14:paraId="34B6FAA0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1AB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Well written paragraphs that introduce a specific case study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A12FC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Problems with   paragraphs and syntax; no formal tone; the case study is not narrowed down but remains very general and the ethical conflict could describe many   different kinds of participants and situations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716F9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 xml:space="preserve">Some issues with paragraphs, syntax and formal tone; it is clear that the case study is narrowed down </w:t>
            </w:r>
            <w:proofErr w:type="gramStart"/>
            <w:r w:rsidRPr="002967C2">
              <w:rPr>
                <w:rFonts w:cs="Arial"/>
                <w:color w:val="333333"/>
                <w:lang w:eastAsia="ja-JP"/>
              </w:rPr>
              <w:t>to  a</w:t>
            </w:r>
            <w:proofErr w:type="gramEnd"/>
            <w:r w:rsidRPr="002967C2">
              <w:rPr>
                <w:rFonts w:cs="Arial"/>
                <w:color w:val="333333"/>
                <w:lang w:eastAsia="ja-JP"/>
              </w:rPr>
              <w:t xml:space="preserve"> specific ethical   conflict but problems pinpointing the participants and situations involved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94EF6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 xml:space="preserve">Paragraphs organized around one idea; perfect syntax; formal tone; it is clear that the case study is narrowed down </w:t>
            </w:r>
            <w:proofErr w:type="gramStart"/>
            <w:r w:rsidRPr="002967C2">
              <w:rPr>
                <w:rFonts w:cs="Arial"/>
                <w:color w:val="333333"/>
                <w:lang w:eastAsia="ja-JP"/>
              </w:rPr>
              <w:t>to  a</w:t>
            </w:r>
            <w:proofErr w:type="gramEnd"/>
            <w:r w:rsidRPr="002967C2">
              <w:rPr>
                <w:rFonts w:cs="Arial"/>
                <w:color w:val="333333"/>
                <w:lang w:eastAsia="ja-JP"/>
              </w:rPr>
              <w:t xml:space="preserve"> specific ethical   conflict between specific participants and situations</w:t>
            </w:r>
          </w:p>
        </w:tc>
      </w:tr>
      <w:tr w:rsidR="002967C2" w:rsidRPr="002967C2" w14:paraId="647B4A46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99BFF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Proposed thesis in our format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2779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Fails to use the formula "In this paper, I will argue that...";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3335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Uses the formula "In this paper, I will argue that...";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5C675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Uses the formula "In this paper, I will argue that...";</w:t>
            </w:r>
          </w:p>
        </w:tc>
      </w:tr>
      <w:tr w:rsidR="002967C2" w:rsidRPr="002967C2" w14:paraId="7DFACB33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D3C1D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Short paragraph on which class philosopher you will include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818D4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Selects one philosopher but that’s it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D2CE4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Selects one philosopher; makes a good first effort about what this person would say about the case study; forgets references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29A8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Selects one philosopher; makes a good first effort about what this person would say about the case study; includes proper references</w:t>
            </w:r>
          </w:p>
        </w:tc>
      </w:tr>
      <w:tr w:rsidR="002967C2" w:rsidRPr="002967C2" w14:paraId="6CE0C3A6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25413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References in Chicago author date for 3-5 newspaper articles and for 2 pieces (philosophy books and/or journal articles   from the accepted journal list)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009C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References not in Chicago date at all; missing required items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4364B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References in imperfect Chicago author date for all the required items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9FA8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References in perfect Chicago author date for all the required items</w:t>
            </w:r>
          </w:p>
        </w:tc>
      </w:tr>
    </w:tbl>
    <w:p w14:paraId="05BEAC6C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u w:val="single"/>
          <w:lang w:eastAsia="ja-JP"/>
        </w:rPr>
      </w:pPr>
    </w:p>
    <w:p w14:paraId="7EE95B1C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u w:val="single"/>
          <w:lang w:eastAsia="ja-JP"/>
        </w:rPr>
        <w:t>Grading Rubric for Case Study Draft: </w:t>
      </w:r>
      <w:r w:rsidRPr="002967C2">
        <w:rPr>
          <w:rFonts w:cs="Arial"/>
          <w:color w:val="333333"/>
          <w:lang w:eastAsia="ja-JP"/>
        </w:rPr>
        <w:t>draft has all the required elements of the final paper, see below.</w:t>
      </w:r>
    </w:p>
    <w:p w14:paraId="595943FF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u w:val="single"/>
          <w:lang w:eastAsia="ja-JP"/>
        </w:rPr>
        <w:t>Grading Rubric for Case Study Paper: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261"/>
        <w:gridCol w:w="2363"/>
        <w:gridCol w:w="2363"/>
      </w:tblGrid>
      <w:tr w:rsidR="002967C2" w:rsidRPr="002967C2" w14:paraId="637CCF58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26D2B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 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2FB2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NEEDS WORK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A4D5B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COMPETENT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66065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EXCELLENT</w:t>
            </w:r>
          </w:p>
        </w:tc>
      </w:tr>
      <w:tr w:rsidR="002967C2" w:rsidRPr="002967C2" w14:paraId="42EC45CF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B4CD8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Good writing</w:t>
            </w:r>
            <w:r w:rsidRPr="002967C2">
              <w:rPr>
                <w:rFonts w:cs="Arial"/>
                <w:color w:val="333333"/>
                <w:lang w:eastAsia="ja-JP"/>
              </w:rPr>
              <w:t> 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FC733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Does not use Chicago author date; not in our format; either very long or very short of 5 pages plus references; problems with paragraphs and syntax; no formal tone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9A300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 xml:space="preserve">Use of references in Chicago author date; Times New Roman </w:t>
            </w:r>
            <w:proofErr w:type="gramStart"/>
            <w:r w:rsidRPr="002967C2">
              <w:rPr>
                <w:rFonts w:cs="Arial"/>
                <w:color w:val="333333"/>
                <w:lang w:eastAsia="ja-JP"/>
              </w:rPr>
              <w:t>12 point</w:t>
            </w:r>
            <w:proofErr w:type="gramEnd"/>
            <w:r w:rsidRPr="002967C2">
              <w:rPr>
                <w:rFonts w:cs="Arial"/>
                <w:color w:val="333333"/>
                <w:lang w:eastAsia="ja-JP"/>
              </w:rPr>
              <w:t xml:space="preserve"> font, one inch margins; 5 pages plus references; some issues with paragraphs, syntax and formal tone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F2F0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 xml:space="preserve">Perfect use of references in Chicago author date; Times New Roman </w:t>
            </w:r>
            <w:proofErr w:type="gramStart"/>
            <w:r w:rsidRPr="002967C2">
              <w:rPr>
                <w:rFonts w:cs="Arial"/>
                <w:color w:val="333333"/>
                <w:lang w:eastAsia="ja-JP"/>
              </w:rPr>
              <w:t>12 point</w:t>
            </w:r>
            <w:proofErr w:type="gramEnd"/>
            <w:r w:rsidRPr="002967C2">
              <w:rPr>
                <w:rFonts w:cs="Arial"/>
                <w:color w:val="333333"/>
                <w:lang w:eastAsia="ja-JP"/>
              </w:rPr>
              <w:t xml:space="preserve"> font, one inch margins; 5 pages plus references; paragraphs organized around one idea; perfect syntax; formal tone</w:t>
            </w:r>
          </w:p>
        </w:tc>
      </w:tr>
      <w:tr w:rsidR="002967C2" w:rsidRPr="002967C2" w14:paraId="6FA85A74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EF25C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Forming a thesis in our formula and defending it </w:t>
            </w:r>
          </w:p>
          <w:p w14:paraId="72E49D4B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 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33969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 xml:space="preserve">Fails to </w:t>
            </w:r>
            <w:proofErr w:type="gramStart"/>
            <w:r w:rsidRPr="002967C2">
              <w:rPr>
                <w:rFonts w:cs="Arial"/>
                <w:color w:val="333333"/>
                <w:lang w:eastAsia="ja-JP"/>
              </w:rPr>
              <w:t>uses</w:t>
            </w:r>
            <w:proofErr w:type="gramEnd"/>
            <w:r w:rsidRPr="002967C2">
              <w:rPr>
                <w:rFonts w:cs="Arial"/>
                <w:color w:val="333333"/>
                <w:lang w:eastAsia="ja-JP"/>
              </w:rPr>
              <w:t xml:space="preserve"> the formula "In this paper, I will argue that..."; no real effort at argument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5207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Uses the formula "In this paper, I will argue that..."; has elements of argument, but rather jumbled together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DAB0F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Uses the formula "In this paper, I will argue that..."; defends this thesis with reasons (i.e., values) and/or evidence (i.e., empirical facts) throughout</w:t>
            </w:r>
          </w:p>
        </w:tc>
      </w:tr>
      <w:tr w:rsidR="002967C2" w:rsidRPr="002967C2" w14:paraId="4E7A3741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30595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Deep understanding of one class reading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9FF45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Gives only a passing glance at the one philosopher; confused about what the philosopher would say about the case study; no real textual details or exchange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C140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Accurate understanding of how the philosopher would understand the case study; moderate use of that philosopher's details; doesn’t really do textual exchange of ideas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C7D28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Accurate understanding of how the philosopher would understand the case study; good use of that philosopher's details; good textual exchange of ideas</w:t>
            </w:r>
          </w:p>
        </w:tc>
      </w:tr>
      <w:tr w:rsidR="002967C2" w:rsidRPr="002967C2" w14:paraId="2C30F596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69CA5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Use of news and philosophy research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42C3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Uses 1-2 newspaper articles on your case, but forgets philosophy pieces; research strays from topic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16F14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Uses 1-2 newspaper articles on your case, as well as 1 piece philosophy (journal articles but not necessarily from the accepted journal list OR philosophy books OR articles from philosophy books) on your topic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F5372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Uses 3-5 newspaper articles on your case, as well as 2 pieces philosophy (journal articles from the accepted journal list OR philosophy books OR articles from philosophy books) on your topic</w:t>
            </w:r>
          </w:p>
        </w:tc>
      </w:tr>
      <w:tr w:rsidR="002967C2" w:rsidRPr="002967C2" w14:paraId="146FC1DE" w14:textId="77777777" w:rsidTr="002967C2">
        <w:trPr>
          <w:trHeight w:val="195"/>
        </w:trPr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45AB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u w:val="single"/>
                <w:lang w:eastAsia="ja-JP"/>
              </w:rPr>
              <w:t>Reflections on power &amp; resources and identity issues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FAA94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Fails to adequately address how power and resources are distributed in this case; fails to adequately address how people’s identities in this case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FDA8A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Has some work on how power and resources are distributed in this case; has some work on how people’s identities in this case</w:t>
            </w:r>
          </w:p>
        </w:tc>
        <w:tc>
          <w:tcPr>
            <w:tcW w:w="320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FB3C1" w14:textId="77777777" w:rsidR="002967C2" w:rsidRPr="002967C2" w:rsidRDefault="002967C2" w:rsidP="002967C2">
            <w:pPr>
              <w:spacing w:after="240"/>
              <w:rPr>
                <w:rFonts w:cs="Arial"/>
                <w:color w:val="333333"/>
                <w:lang w:eastAsia="ja-JP"/>
              </w:rPr>
            </w:pPr>
            <w:r w:rsidRPr="002967C2">
              <w:rPr>
                <w:rFonts w:cs="Arial"/>
                <w:color w:val="333333"/>
                <w:lang w:eastAsia="ja-JP"/>
              </w:rPr>
              <w:t>Gives new insight into how power and resources are distributed in this case; gives new insight into how people’s identities in this case</w:t>
            </w:r>
          </w:p>
        </w:tc>
      </w:tr>
    </w:tbl>
    <w:p w14:paraId="1E6D1174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 </w:t>
      </w:r>
    </w:p>
    <w:p w14:paraId="594364A2" w14:textId="77777777" w:rsidR="002967C2" w:rsidRPr="002967C2" w:rsidRDefault="002967C2" w:rsidP="002967C2">
      <w:pPr>
        <w:shd w:val="clear" w:color="auto" w:fill="FFFFFF"/>
        <w:spacing w:after="240"/>
        <w:rPr>
          <w:rFonts w:cs="Arial"/>
          <w:color w:val="333333"/>
          <w:lang w:eastAsia="ja-JP"/>
        </w:rPr>
      </w:pPr>
      <w:r w:rsidRPr="002967C2">
        <w:rPr>
          <w:rFonts w:cs="Arial"/>
          <w:color w:val="333333"/>
          <w:lang w:eastAsia="ja-JP"/>
        </w:rPr>
        <w:t> </w:t>
      </w:r>
    </w:p>
    <w:p w14:paraId="09787E5C" w14:textId="77777777" w:rsidR="005634C7" w:rsidRPr="002967C2" w:rsidRDefault="002967C2"/>
    <w:sectPr w:rsidR="005634C7" w:rsidRPr="002967C2" w:rsidSect="008169A4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4362EA"/>
    <w:multiLevelType w:val="multilevel"/>
    <w:tmpl w:val="FB1E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9BD7A0B"/>
    <w:multiLevelType w:val="multilevel"/>
    <w:tmpl w:val="B076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9E97878"/>
    <w:multiLevelType w:val="multilevel"/>
    <w:tmpl w:val="C444D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A6A42C7"/>
    <w:multiLevelType w:val="multilevel"/>
    <w:tmpl w:val="0256D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8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C2"/>
    <w:rsid w:val="001F1A57"/>
    <w:rsid w:val="002967C2"/>
    <w:rsid w:val="00686B83"/>
    <w:rsid w:val="0081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D21B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67C2"/>
    <w:pPr>
      <w:spacing w:before="100" w:beforeAutospacing="1" w:after="100" w:afterAutospacing="1"/>
    </w:pPr>
    <w:rPr>
      <w:rFonts w:ascii="Times New Roman" w:hAnsi="Times New Roman" w:cs="Times New Roman"/>
      <w:lang w:eastAsia="ja-JP"/>
    </w:rPr>
  </w:style>
  <w:style w:type="character" w:customStyle="1" w:styleId="m-9136807455194961361gmail-">
    <w:name w:val="m_-9136807455194961361gmail-"/>
    <w:basedOn w:val="DefaultParagraphFont"/>
    <w:rsid w:val="002967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1212</Words>
  <Characters>6913</Characters>
  <Application>Microsoft Macintosh Word</Application>
  <DocSecurity>0</DocSecurity>
  <Lines>57</Lines>
  <Paragraphs>16</Paragraphs>
  <ScaleCrop>false</ScaleCrop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Neriko</dc:creator>
  <cp:keywords/>
  <dc:description/>
  <cp:lastModifiedBy>Neriko</cp:lastModifiedBy>
  <cp:revision>1</cp:revision>
  <dcterms:created xsi:type="dcterms:W3CDTF">2018-10-29T17:50:00Z</dcterms:created>
  <dcterms:modified xsi:type="dcterms:W3CDTF">2018-10-29T17:57:00Z</dcterms:modified>
</cp:coreProperties>
</file>