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6D2EA67C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5C5A693A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18B89403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Susan Kurzmann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Jacqueline Braun (SSHS), Meredith Davis (CA), Karl Johnson</w:t>
      </w:r>
      <w:r w:rsidR="0023499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74DC39AC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="005B7DDA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178797EF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 meeting were approved, along with a summary of the courses approved via online review from 11/13 to 11/20/2017.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E7368" w14:textId="2D33838B" w:rsidR="00207A31" w:rsidRDefault="00356ADF" w:rsidP="0023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A426A" w14:textId="79EAFC70" w:rsidR="00234998" w:rsidRDefault="00234998" w:rsidP="0023499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Hybrid and Online Review Committee (HORC) proposal (Michael Bitz)</w:t>
      </w:r>
    </w:p>
    <w:p w14:paraId="46E34F6C" w14:textId="158F1A2A" w:rsidR="00234998" w:rsidRDefault="00234998" w:rsidP="0023499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 meeting times in the spring, and next academic year</w:t>
      </w:r>
    </w:p>
    <w:p w14:paraId="5679B12E" w14:textId="77777777" w:rsidR="00234998" w:rsidRPr="00234998" w:rsidRDefault="00234998" w:rsidP="002349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10C3C5A" w14:textId="4317C2E4" w:rsidR="005B67F8" w:rsidRDefault="005551A8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BADM 5XX (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ACCT 601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Data Analysis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Constance Crawford/Tim Burns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with minor revisions (ARC 18-0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BAB23" w14:textId="69C00E4B" w:rsidR="00BC0138" w:rsidRDefault="005551A8" w:rsidP="00AD19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ACCT 5XX (</w:t>
      </w:r>
      <w:r w:rsidR="00BC0138">
        <w:rPr>
          <w:rFonts w:ascii="Times New Roman" w:eastAsia="Times New Roman" w:hAnsi="Times New Roman" w:cs="Times New Roman"/>
          <w:sz w:val="24"/>
          <w:szCs w:val="24"/>
        </w:rPr>
        <w:t>ACCT 602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0138">
        <w:rPr>
          <w:rFonts w:ascii="Times New Roman" w:eastAsia="Times New Roman" w:hAnsi="Times New Roman" w:cs="Times New Roman"/>
          <w:sz w:val="24"/>
          <w:szCs w:val="24"/>
        </w:rPr>
        <w:t>: Government and Not-for-profit Accounting (Constance Crawford). Approved with minor revisions (ARC 18-038).</w:t>
      </w:r>
    </w:p>
    <w:p w14:paraId="35D16C28" w14:textId="4E43D51F" w:rsidR="00BC0138" w:rsidRDefault="005551A8" w:rsidP="00BC01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BADM 5XX (</w:t>
      </w:r>
      <w:r w:rsidR="00BC0138">
        <w:rPr>
          <w:rFonts w:ascii="Times New Roman" w:eastAsia="Times New Roman" w:hAnsi="Times New Roman" w:cs="Times New Roman"/>
          <w:sz w:val="24"/>
          <w:szCs w:val="24"/>
        </w:rPr>
        <w:t>ACCT 603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BC0138">
        <w:rPr>
          <w:rFonts w:ascii="Times New Roman" w:eastAsia="Times New Roman" w:hAnsi="Times New Roman" w:cs="Times New Roman"/>
          <w:sz w:val="24"/>
          <w:szCs w:val="24"/>
        </w:rPr>
        <w:t>: Business Law, Ethics and Regulatory Pronouncements (Constance Crawford/Cherie Sherman). Approved with minor revisions (ARC 18-039).</w:t>
      </w:r>
    </w:p>
    <w:p w14:paraId="7F19536C" w14:textId="5CDE1CE8" w:rsidR="005B7DDA" w:rsidRPr="00AD1984" w:rsidRDefault="00BC0138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Science Major</w:t>
      </w:r>
      <w:r w:rsidR="001A3180">
        <w:rPr>
          <w:rFonts w:ascii="Times New Roman" w:eastAsia="Times New Roman" w:hAnsi="Times New Roman" w:cs="Times New Roman"/>
          <w:sz w:val="24"/>
          <w:szCs w:val="24"/>
        </w:rPr>
        <w:t>: Program Revision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(Michael Unger)</w:t>
      </w:r>
      <w:r w:rsidR="001A3180">
        <w:rPr>
          <w:rFonts w:ascii="Times New Roman" w:eastAsia="Times New Roman" w:hAnsi="Times New Roman" w:cs="Times New Roman"/>
          <w:sz w:val="24"/>
          <w:szCs w:val="24"/>
        </w:rPr>
        <w:t>. Provisionally approved, but tabled for clarification on implementation logistics for the formalization of the internship requirement</w:t>
      </w:r>
    </w:p>
    <w:p w14:paraId="59F26A1E" w14:textId="5551E3C7" w:rsidR="001A3180" w:rsidRPr="00AD1984" w:rsidRDefault="001A3180" w:rsidP="001A31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Political Science Minor: Program Revision (Michael Unger). </w:t>
      </w:r>
      <w:r w:rsidR="00CB2C8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abled for clarification/justification on the number of total credits (24)</w:t>
      </w:r>
    </w:p>
    <w:p w14:paraId="5DC38C27" w14:textId="0FE0B426" w:rsidR="005B7DDA" w:rsidRDefault="00B64B1C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CIPL 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Spanish for Healthcare Professionals (Natalia Santamaria Laorden). 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  <w:szCs w:val="24"/>
        </w:rPr>
        <w:t>with Minor Revisions (ARC 18-040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919249" w14:textId="3E258B93" w:rsidR="00B64B1C" w:rsidRDefault="00B64B1C" w:rsidP="00B64B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SPAN 311: Spanish for Healthcare and Human Services Professionals (Natalia Santamaria Laorden). Name change and content change from a previously approved GEN-Ed course from last year. </w:t>
      </w:r>
      <w:r w:rsidR="00BE69C8">
        <w:rPr>
          <w:rFonts w:ascii="Times New Roman" w:eastAsia="Times New Roman" w:hAnsi="Times New Roman" w:cs="Times New Roman"/>
          <w:sz w:val="24"/>
          <w:szCs w:val="24"/>
        </w:rPr>
        <w:t xml:space="preserve">While the changes were approved, </w:t>
      </w:r>
      <w:r>
        <w:rPr>
          <w:rFonts w:ascii="Times New Roman" w:eastAsia="Times New Roman" w:hAnsi="Times New Roman" w:cs="Times New Roman"/>
          <w:sz w:val="24"/>
          <w:szCs w:val="24"/>
        </w:rPr>
        <w:t>ARC determined that the content change would lead to a new course number being generated</w:t>
      </w:r>
      <w:r w:rsidR="00BE69C8"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then mean that this would no longer be the course currently in the new Gen-Ed. A re-submission to Gecco would then be required.</w:t>
      </w:r>
    </w:p>
    <w:p w14:paraId="50D56668" w14:textId="6DF3708B" w:rsidR="00402451" w:rsidRPr="007706EB" w:rsidRDefault="00BE69C8" w:rsidP="00356A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Sociology Major: Name change (to Sociology and Criminology) and program revision (Kristin Kenneavy). ARC </w:t>
      </w:r>
      <w:r w:rsidR="000B3B83">
        <w:rPr>
          <w:rFonts w:ascii="Times New Roman" w:eastAsia="Times New Roman" w:hAnsi="Times New Roman" w:cs="Times New Roman"/>
          <w:sz w:val="24"/>
          <w:szCs w:val="24"/>
        </w:rPr>
        <w:t xml:space="preserve">tabled </w:t>
      </w:r>
      <w:r>
        <w:rPr>
          <w:rFonts w:ascii="Times New Roman" w:eastAsia="Times New Roman" w:hAnsi="Times New Roman" w:cs="Times New Roman"/>
          <w:sz w:val="24"/>
          <w:szCs w:val="24"/>
        </w:rPr>
        <w:t>its decision until potential issues at the state level regarding CIP codes could be clarified.</w:t>
      </w:r>
    </w:p>
    <w:p w14:paraId="3C15E548" w14:textId="77777777" w:rsidR="007706EB" w:rsidRDefault="007706EB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241270C8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06EB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0DC5"/>
    <w:multiLevelType w:val="hybridMultilevel"/>
    <w:tmpl w:val="CE1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3B83"/>
    <w:rsid w:val="000B42BB"/>
    <w:rsid w:val="000D5D2E"/>
    <w:rsid w:val="000F035D"/>
    <w:rsid w:val="000F5A0B"/>
    <w:rsid w:val="0018083D"/>
    <w:rsid w:val="00197AFF"/>
    <w:rsid w:val="001A3180"/>
    <w:rsid w:val="001B538E"/>
    <w:rsid w:val="0020463D"/>
    <w:rsid w:val="00207A31"/>
    <w:rsid w:val="00234998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B2B1F"/>
    <w:rsid w:val="004F610D"/>
    <w:rsid w:val="0051680C"/>
    <w:rsid w:val="00520752"/>
    <w:rsid w:val="00521925"/>
    <w:rsid w:val="00525560"/>
    <w:rsid w:val="005551A8"/>
    <w:rsid w:val="00571FF9"/>
    <w:rsid w:val="005B3429"/>
    <w:rsid w:val="005B67F8"/>
    <w:rsid w:val="005B7DDA"/>
    <w:rsid w:val="005C309A"/>
    <w:rsid w:val="005D705B"/>
    <w:rsid w:val="00621AF0"/>
    <w:rsid w:val="006C182B"/>
    <w:rsid w:val="006F3AC7"/>
    <w:rsid w:val="007706EB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64B1C"/>
    <w:rsid w:val="00BA2D43"/>
    <w:rsid w:val="00BC0138"/>
    <w:rsid w:val="00BC48F9"/>
    <w:rsid w:val="00BE67DD"/>
    <w:rsid w:val="00BE69C8"/>
    <w:rsid w:val="00C02837"/>
    <w:rsid w:val="00CB2C84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347</Words>
  <Characters>1983</Characters>
  <Application>Microsoft Macintosh Word</Application>
  <DocSecurity>0</DocSecurity>
  <Lines>16</Lines>
  <Paragraphs>4</Paragraphs>
  <ScaleCrop>false</ScaleCrop>
  <Company>of New Jersey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84</cp:revision>
  <dcterms:created xsi:type="dcterms:W3CDTF">2016-10-14T15:46:00Z</dcterms:created>
  <dcterms:modified xsi:type="dcterms:W3CDTF">2017-12-21T13:47:00Z</dcterms:modified>
</cp:coreProperties>
</file>