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Minutes of October 12, 2016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1:05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7258F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Present: Stephen Anderson (TAS, Chair), Carol Bowman (SSHS), David Colman </w:t>
      </w:r>
    </w:p>
    <w:p w14:paraId="7D78A44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(SSHGS), Meredith Davis (CA), George Gonpu (ASB), Eric Daffron (Provost’s Office, ex-officio), Michele Dunn (Registrar, ex-officio)</w:t>
      </w:r>
    </w:p>
    <w:p w14:paraId="1842527E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Absent: Susan Kurzmann (Library), Michelle Johnson (Student Success,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October 5, 2016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BC3A7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II. Discussion Items: </w:t>
      </w:r>
    </w:p>
    <w:p w14:paraId="3F7D89A7" w14:textId="77777777" w:rsidR="00356ADF" w:rsidRPr="008B4728" w:rsidRDefault="0007694B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Liberal Studies Major request for new concentrations. Request would require submission of full New Program materials, including feasibility study.</w:t>
      </w:r>
    </w:p>
    <w:p w14:paraId="4E16970C" w14:textId="77777777" w:rsidR="00356ADF" w:rsidRPr="008B4728" w:rsidRDefault="0007694B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Request from TAS faculty for an extension to the October 15 deadline to submit materials to ARC in regard to the addition of lab credits. Request was approved, with a provisional submission date of November 1</w:t>
      </w:r>
      <w:r w:rsidRPr="008B47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being granted.</w:t>
      </w:r>
    </w:p>
    <w:p w14:paraId="53AD76DB" w14:textId="77777777" w:rsidR="0007694B" w:rsidRPr="008B4728" w:rsidRDefault="0007694B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Changes in Pre-requisites. Currently pre-req. changes are only an information item to ARC and are approved by the Dean. ARC agreed to table further discussion and review this policy in the spring semester.</w:t>
      </w:r>
    </w:p>
    <w:p w14:paraId="146EE3DC" w14:textId="1BE2D1C8" w:rsidR="00F4779D" w:rsidRPr="008B4728" w:rsidRDefault="00F4779D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Web-links to College-Wide-policies on the ARC checklist.</w:t>
      </w:r>
    </w:p>
    <w:p w14:paraId="13899002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65D9E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08374C62" w14:textId="001E744E" w:rsidR="008B4728" w:rsidRPr="008B4728" w:rsidRDefault="008B4728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ACCT 6XX: Advanced Auditing and Information Technology Systems (Constance Crawford). Approved with minor revisions (ARC # 17-005)</w:t>
      </w:r>
    </w:p>
    <w:p w14:paraId="3C8BE3B6" w14:textId="4EF02855" w:rsidR="008B4728" w:rsidRPr="008B4728" w:rsidRDefault="008B4728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ACCT 6XX: Advanced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Federal Tax Issues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Anita Stellenworf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17-006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482DB3" w14:textId="4751AD73" w:rsidR="008B4728" w:rsidRPr="008B4728" w:rsidRDefault="008B4728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ACCT 6XX: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Contemporary Issues in Accounting Practice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(Constance Crawford). Approved with minor revisions (ARC # 17-00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77E122" w14:textId="1FE84146" w:rsidR="008B4728" w:rsidRPr="008B4728" w:rsidRDefault="008B4728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ACCT 6XX: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Financial Statement Analysis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(Constance Crawford). Approved with minor revisions (ARC # 17-00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1CDA32" w14:textId="430F3A2D" w:rsidR="008B4728" w:rsidRPr="008B4728" w:rsidRDefault="008B4728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MSWK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6XX: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Macro practice in Social Work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AnnMarie Moreno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 17-00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607F7F" w14:textId="77777777" w:rsidR="008B4728" w:rsidRPr="008B4728" w:rsidRDefault="008B4728" w:rsidP="008B47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7F421" w14:textId="118854F2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D80E9" w14:textId="028BFC01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Information items</w:t>
      </w:r>
    </w:p>
    <w:p w14:paraId="10174C48" w14:textId="7331DE0E" w:rsidR="00356ADF" w:rsidRPr="008B4728" w:rsidRDefault="008B4728" w:rsidP="00356A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CMPS 366: </w:t>
      </w:r>
      <w:r w:rsidRPr="008B4728">
        <w:rPr>
          <w:rFonts w:ascii="Times New Roman" w:hAnsi="Times New Roman" w:cs="Times New Roman"/>
          <w:color w:val="333333"/>
          <w:sz w:val="24"/>
          <w:szCs w:val="24"/>
        </w:rPr>
        <w:t>Organization of Programming Languages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(Amruth Kumar). Change in course pre-requisite.</w:t>
      </w:r>
    </w:p>
    <w:p w14:paraId="68D60D44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7E2DC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2:45 pm. </w:t>
      </w:r>
    </w:p>
    <w:p w14:paraId="6D57071B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89A4F" w14:textId="362F77B8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(10/17/16)</w:t>
      </w:r>
    </w:p>
    <w:p w14:paraId="0A9A684B" w14:textId="5610A356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September 26, 2016 </w:t>
      </w:r>
      <w:bookmarkStart w:id="0" w:name="_GoBack"/>
      <w:bookmarkEnd w:id="0"/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7694B"/>
    <w:rsid w:val="000F5A0B"/>
    <w:rsid w:val="00356ADF"/>
    <w:rsid w:val="00774B74"/>
    <w:rsid w:val="008B4728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1671</Characters>
  <Application>Microsoft Macintosh Word</Application>
  <DocSecurity>0</DocSecurity>
  <Lines>13</Lines>
  <Paragraphs>3</Paragraphs>
  <ScaleCrop>false</ScaleCrop>
  <Company>of New Jersey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4</cp:revision>
  <dcterms:created xsi:type="dcterms:W3CDTF">2016-10-14T15:46:00Z</dcterms:created>
  <dcterms:modified xsi:type="dcterms:W3CDTF">2016-10-17T12:25:00Z</dcterms:modified>
</cp:coreProperties>
</file>