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B95DA" w14:textId="77777777" w:rsidR="001C1947" w:rsidRDefault="001C1947"/>
    <w:p w14:paraId="1B0080A6" w14:textId="77777777" w:rsidR="004D0685" w:rsidRDefault="004D0685" w:rsidP="004D0685">
      <w:pPr>
        <w:jc w:val="center"/>
        <w:rPr>
          <w:b/>
        </w:rPr>
      </w:pPr>
      <w:r>
        <w:rPr>
          <w:b/>
        </w:rPr>
        <w:t>Ramapo College of New Jersey</w:t>
      </w:r>
    </w:p>
    <w:p w14:paraId="7D541979" w14:textId="77777777" w:rsidR="004D0685" w:rsidRDefault="004D0685" w:rsidP="004D0685">
      <w:pPr>
        <w:jc w:val="center"/>
      </w:pPr>
      <w:r>
        <w:t>Academic Review Committee (ARC)</w:t>
      </w:r>
    </w:p>
    <w:p w14:paraId="1E622780" w14:textId="77777777" w:rsidR="004D0685" w:rsidRDefault="004D0685" w:rsidP="004D0685">
      <w:pPr>
        <w:jc w:val="center"/>
      </w:pPr>
      <w:r>
        <w:t>Minutes of April 6, 2016 Meeting</w:t>
      </w:r>
    </w:p>
    <w:p w14:paraId="36922CBF" w14:textId="77777777" w:rsidR="004D0685" w:rsidRPr="00512E11" w:rsidRDefault="004D0685" w:rsidP="004D0685">
      <w:pPr>
        <w:jc w:val="center"/>
        <w:rPr>
          <w:rFonts w:ascii="Cambria" w:hAnsi="Cambria"/>
        </w:rPr>
      </w:pPr>
      <w:r>
        <w:rPr>
          <w:rFonts w:ascii="Cambria" w:hAnsi="Cambria"/>
        </w:rPr>
        <w:t>Library Conference Room</w:t>
      </w:r>
    </w:p>
    <w:p w14:paraId="20CB6DA9" w14:textId="77777777" w:rsidR="004D0685" w:rsidRDefault="004D0685" w:rsidP="004D0685">
      <w:pPr>
        <w:jc w:val="center"/>
      </w:pPr>
    </w:p>
    <w:p w14:paraId="373AB0CE" w14:textId="77777777" w:rsidR="004D0685" w:rsidRDefault="004D0685" w:rsidP="004D0685">
      <w:r>
        <w:t>Meeting started at 3:10 pm</w:t>
      </w:r>
    </w:p>
    <w:p w14:paraId="619DA274" w14:textId="77777777" w:rsidR="004D0685" w:rsidRDefault="004D0685" w:rsidP="004D0685"/>
    <w:p w14:paraId="776E3140" w14:textId="77777777" w:rsidR="004D0685" w:rsidRDefault="004D0685" w:rsidP="004D0685">
      <w:pPr>
        <w:pStyle w:val="MediumGrid21"/>
      </w:pPr>
      <w:r>
        <w:rPr>
          <w:u w:val="single"/>
        </w:rPr>
        <w:t>ARC Members present</w:t>
      </w:r>
      <w:r>
        <w:t xml:space="preserve">: Thierry </w:t>
      </w:r>
      <w:proofErr w:type="spellStart"/>
      <w:r>
        <w:t>Rakotobe</w:t>
      </w:r>
      <w:proofErr w:type="spellEnd"/>
      <w:r>
        <w:t xml:space="preserve">-Joel </w:t>
      </w:r>
      <w:r w:rsidRPr="00A10829">
        <w:t>(ASB</w:t>
      </w:r>
      <w:r>
        <w:t xml:space="preserve">, Chair), </w:t>
      </w:r>
      <w:r w:rsidRPr="00A10829">
        <w:t>Ruma Sen (CA)</w:t>
      </w:r>
      <w:r>
        <w:t>, Stephen</w:t>
      </w:r>
      <w:r w:rsidRPr="00A10829">
        <w:t> </w:t>
      </w:r>
      <w:r>
        <w:t xml:space="preserve">Anderson </w:t>
      </w:r>
      <w:r w:rsidRPr="00A10829">
        <w:t>(TAS)</w:t>
      </w:r>
      <w:r>
        <w:t xml:space="preserve">, Carol Bowman (SSHS), </w:t>
      </w:r>
      <w:proofErr w:type="spellStart"/>
      <w:r>
        <w:t>Madel</w:t>
      </w:r>
      <w:proofErr w:type="spellEnd"/>
      <w:r>
        <w:t xml:space="preserve"> </w:t>
      </w:r>
      <w:proofErr w:type="spellStart"/>
      <w:r>
        <w:t>Tisi</w:t>
      </w:r>
      <w:proofErr w:type="spellEnd"/>
      <w:r>
        <w:t xml:space="preserve"> (LIB), Michelle </w:t>
      </w:r>
      <w:r w:rsidR="000F1560">
        <w:t>Dunn</w:t>
      </w:r>
      <w:r>
        <w:t xml:space="preserve"> (</w:t>
      </w:r>
      <w:r w:rsidR="000F1560">
        <w:t>Registrar</w:t>
      </w:r>
      <w:r>
        <w:t>, ex-officio)</w:t>
      </w:r>
    </w:p>
    <w:p w14:paraId="596460C8" w14:textId="77777777" w:rsidR="004D0685" w:rsidRDefault="004D0685"/>
    <w:p w14:paraId="7AE1AE4C" w14:textId="77777777" w:rsidR="000F1560" w:rsidRDefault="000F1560"/>
    <w:p w14:paraId="3EE88B0D" w14:textId="6D760C1B" w:rsidR="00B12102" w:rsidRDefault="00B12102">
      <w:r>
        <w:t xml:space="preserve">1. Discussion on Gen Ed caps – update from ARC Chair. Schools/Deans and convening groups will have to discuss and decide on </w:t>
      </w:r>
      <w:r w:rsidR="002173DC">
        <w:t xml:space="preserve">the </w:t>
      </w:r>
      <w:r>
        <w:t xml:space="preserve">number of courses being offered for each </w:t>
      </w:r>
      <w:r w:rsidR="002173DC">
        <w:t xml:space="preserve">category. The time devoted to this discussion: </w:t>
      </w:r>
      <w:r>
        <w:t xml:space="preserve">25 minutes </w:t>
      </w:r>
      <w:r>
        <w:sym w:font="Wingdings" w:char="F04A"/>
      </w:r>
      <w:r>
        <w:t xml:space="preserve">  </w:t>
      </w:r>
    </w:p>
    <w:p w14:paraId="7A2B4BDC" w14:textId="77777777" w:rsidR="00B12102" w:rsidRDefault="00B12102"/>
    <w:p w14:paraId="6A0A2477" w14:textId="64BB6C5B" w:rsidR="001A7797" w:rsidRDefault="00B12102">
      <w:r>
        <w:t xml:space="preserve">2. </w:t>
      </w:r>
      <w:r w:rsidR="001A7797">
        <w:t>Minor in Sustainability</w:t>
      </w:r>
      <w:r>
        <w:t xml:space="preserve"> </w:t>
      </w:r>
      <w:r w:rsidR="001A7797">
        <w:t>–</w:t>
      </w:r>
      <w:r>
        <w:t xml:space="preserve"> </w:t>
      </w:r>
      <w:r w:rsidR="001A7797">
        <w:t xml:space="preserve">discussion </w:t>
      </w:r>
      <w:r w:rsidR="002173DC">
        <w:t xml:space="preserve">will take place </w:t>
      </w:r>
      <w:r w:rsidR="001A7797">
        <w:t>next week with Michael Edelstein attending ARC meeting.</w:t>
      </w:r>
    </w:p>
    <w:p w14:paraId="2225D8A7" w14:textId="6DF74BC2" w:rsidR="001A7797" w:rsidRDefault="001A7797">
      <w:r>
        <w:t xml:space="preserve">Update on name change for Sustainability major – </w:t>
      </w:r>
      <w:r w:rsidR="002173DC">
        <w:t xml:space="preserve">proposed </w:t>
      </w:r>
      <w:r>
        <w:t>new name: Environmental Studies and Sustainability</w:t>
      </w:r>
      <w:r w:rsidR="002173DC">
        <w:t>.</w:t>
      </w:r>
    </w:p>
    <w:p w14:paraId="20F535F8" w14:textId="77777777" w:rsidR="002B7B83" w:rsidRDefault="002B7B83"/>
    <w:p w14:paraId="7A242084" w14:textId="77777777" w:rsidR="002B7B83" w:rsidRDefault="004D0685">
      <w:r>
        <w:t>3. C</w:t>
      </w:r>
      <w:r w:rsidR="002B7B83">
        <w:t xml:space="preserve">ourse requests – </w:t>
      </w:r>
    </w:p>
    <w:p w14:paraId="57005559" w14:textId="77777777" w:rsidR="00ED1D9D" w:rsidRDefault="00ED1D9D" w:rsidP="00ED1D9D"/>
    <w:p w14:paraId="42D718AA" w14:textId="77777777" w:rsidR="00C303E2" w:rsidRDefault="002B7B83" w:rsidP="00ED1D9D">
      <w:r>
        <w:t xml:space="preserve">MS in Accounting </w:t>
      </w:r>
      <w:r w:rsidR="00C303E2">
        <w:t>submitted 2 course requests.</w:t>
      </w:r>
    </w:p>
    <w:p w14:paraId="4322314F" w14:textId="77777777" w:rsidR="002173DC" w:rsidRDefault="002173DC" w:rsidP="00ED1D9D"/>
    <w:p w14:paraId="50DA09B9" w14:textId="77777777" w:rsidR="00C303E2" w:rsidRDefault="002B7B83" w:rsidP="002173DC">
      <w:pPr>
        <w:ind w:firstLine="720"/>
      </w:pPr>
      <w:r>
        <w:t xml:space="preserve">MS ACCT 6XX – </w:t>
      </w:r>
      <w:r w:rsidR="00C303E2">
        <w:t>Government and Non-profit Accounting</w:t>
      </w:r>
    </w:p>
    <w:p w14:paraId="57B3E17C" w14:textId="77777777" w:rsidR="00C303E2" w:rsidRDefault="00C303E2" w:rsidP="002173DC">
      <w:pPr>
        <w:ind w:firstLine="720"/>
      </w:pPr>
      <w:r>
        <w:t>Approved ARC #16-085</w:t>
      </w:r>
    </w:p>
    <w:p w14:paraId="2ADE45BD" w14:textId="77777777" w:rsidR="00C303E2" w:rsidRDefault="00C303E2"/>
    <w:p w14:paraId="2C262885" w14:textId="77777777" w:rsidR="00C303E2" w:rsidRDefault="00C303E2" w:rsidP="002173DC">
      <w:pPr>
        <w:ind w:firstLine="720"/>
      </w:pPr>
      <w:r>
        <w:t>MS ACCT 6XX - Business Law, Ethics and Regulatory Pronouncements</w:t>
      </w:r>
    </w:p>
    <w:p w14:paraId="4EED4D62" w14:textId="77777777" w:rsidR="00C303E2" w:rsidRDefault="00C303E2" w:rsidP="002173DC">
      <w:pPr>
        <w:ind w:firstLine="720"/>
      </w:pPr>
      <w:r>
        <w:t>Approved ARC #16-086</w:t>
      </w:r>
    </w:p>
    <w:p w14:paraId="00BE84FE" w14:textId="77777777" w:rsidR="00C303E2" w:rsidRDefault="00C303E2"/>
    <w:p w14:paraId="22165399" w14:textId="77777777" w:rsidR="002173DC" w:rsidRDefault="00C303E2">
      <w:r>
        <w:t>COMM 318</w:t>
      </w:r>
      <w:r w:rsidR="002173DC">
        <w:t>: Communication Campaigns (proposed new title)</w:t>
      </w:r>
      <w:r>
        <w:t xml:space="preserve"> </w:t>
      </w:r>
    </w:p>
    <w:p w14:paraId="2800B654" w14:textId="2F9B4102" w:rsidR="00C303E2" w:rsidRDefault="002173DC">
      <w:r>
        <w:t>Returned for revision since syllabus</w:t>
      </w:r>
      <w:r w:rsidR="004D0685">
        <w:t xml:space="preserve"> needs revision</w:t>
      </w:r>
      <w:r>
        <w:t xml:space="preserve"> </w:t>
      </w:r>
      <w:r w:rsidR="004D0685">
        <w:t xml:space="preserve">– outcomes do not match table. </w:t>
      </w:r>
    </w:p>
    <w:p w14:paraId="3E5F74E1" w14:textId="77777777" w:rsidR="004D0685" w:rsidRDefault="004D0685"/>
    <w:p w14:paraId="7A092972" w14:textId="77777777" w:rsidR="002173DC" w:rsidRDefault="004D0685">
      <w:r>
        <w:t>COMM 361</w:t>
      </w:r>
      <w:r w:rsidR="002173DC">
        <w:t xml:space="preserve">: </w:t>
      </w:r>
      <w:r>
        <w:t>Video game</w:t>
      </w:r>
      <w:r w:rsidR="002173DC">
        <w:t xml:space="preserve"> culture, history and theory.</w:t>
      </w:r>
    </w:p>
    <w:p w14:paraId="0AC7530A" w14:textId="0E90FD9B" w:rsidR="002173DC" w:rsidRDefault="002173DC">
      <w:proofErr w:type="gramStart"/>
      <w:r>
        <w:t xml:space="preserve">Request for </w:t>
      </w:r>
      <w:r w:rsidR="004D0685">
        <w:t>title change</w:t>
      </w:r>
      <w:r>
        <w:t>.</w:t>
      </w:r>
      <w:proofErr w:type="gramEnd"/>
      <w:r w:rsidR="004D0685">
        <w:t xml:space="preserve"> </w:t>
      </w:r>
    </w:p>
    <w:p w14:paraId="640E1A9B" w14:textId="3107AD52" w:rsidR="004D0685" w:rsidRDefault="002173DC">
      <w:r>
        <w:t xml:space="preserve">Approved </w:t>
      </w:r>
      <w:r w:rsidR="004D0685">
        <w:t>ARC #16-087</w:t>
      </w:r>
    </w:p>
    <w:p w14:paraId="1AB640FA" w14:textId="77777777" w:rsidR="002173DC" w:rsidRDefault="002173DC"/>
    <w:p w14:paraId="6B5DDC7A" w14:textId="77777777" w:rsidR="002173DC" w:rsidRDefault="002173DC">
      <w:bookmarkStart w:id="0" w:name="_GoBack"/>
      <w:bookmarkEnd w:id="0"/>
    </w:p>
    <w:p w14:paraId="5CE78139" w14:textId="38554FB5" w:rsidR="002173DC" w:rsidRDefault="002173DC">
      <w:r>
        <w:t>Submitted by Ruma Sen</w:t>
      </w:r>
    </w:p>
    <w:sectPr w:rsidR="002173DC" w:rsidSect="001C1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02"/>
    <w:rsid w:val="000F1560"/>
    <w:rsid w:val="001A7797"/>
    <w:rsid w:val="001C1947"/>
    <w:rsid w:val="002173DC"/>
    <w:rsid w:val="002B7B83"/>
    <w:rsid w:val="004D0685"/>
    <w:rsid w:val="00B12102"/>
    <w:rsid w:val="00C303E2"/>
    <w:rsid w:val="00E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FEF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02"/>
    <w:pPr>
      <w:ind w:left="720"/>
      <w:contextualSpacing/>
    </w:pPr>
  </w:style>
  <w:style w:type="paragraph" w:customStyle="1" w:styleId="MediumGrid21">
    <w:name w:val="Medium Grid 21"/>
    <w:qFormat/>
    <w:rsid w:val="004D068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02"/>
    <w:pPr>
      <w:ind w:left="720"/>
      <w:contextualSpacing/>
    </w:pPr>
  </w:style>
  <w:style w:type="paragraph" w:customStyle="1" w:styleId="MediumGrid21">
    <w:name w:val="Medium Grid 21"/>
    <w:qFormat/>
    <w:rsid w:val="004D06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189</Words>
  <Characters>1082</Characters>
  <Application>Microsoft Macintosh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 Sen</dc:creator>
  <cp:keywords/>
  <dc:description/>
  <cp:lastModifiedBy>Ruma Sen</cp:lastModifiedBy>
  <cp:revision>4</cp:revision>
  <dcterms:created xsi:type="dcterms:W3CDTF">2016-04-06T19:30:00Z</dcterms:created>
  <dcterms:modified xsi:type="dcterms:W3CDTF">2016-04-07T03:43:00Z</dcterms:modified>
</cp:coreProperties>
</file>