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9B" w:rsidRDefault="006E189B" w:rsidP="006E189B">
      <w:pPr>
        <w:pStyle w:val="NoSpacing"/>
        <w:jc w:val="center"/>
        <w:rPr>
          <w:b/>
        </w:rPr>
      </w:pPr>
      <w:r>
        <w:rPr>
          <w:b/>
        </w:rPr>
        <w:t>Ramapo College of New Jersey</w:t>
      </w:r>
    </w:p>
    <w:p w:rsidR="006E189B" w:rsidRDefault="006E189B" w:rsidP="006E189B">
      <w:pPr>
        <w:pStyle w:val="NoSpacing"/>
        <w:jc w:val="center"/>
      </w:pPr>
      <w:r>
        <w:t>Academic Review Committee (ARC)</w:t>
      </w:r>
    </w:p>
    <w:p w:rsidR="006E189B" w:rsidRDefault="006E189B" w:rsidP="006E189B">
      <w:pPr>
        <w:pStyle w:val="NoSpacing"/>
        <w:jc w:val="center"/>
      </w:pPr>
      <w:r>
        <w:t>Meeting Minutes of</w:t>
      </w:r>
    </w:p>
    <w:p w:rsidR="006E189B" w:rsidRDefault="00C92E8B" w:rsidP="00A65D4C">
      <w:pPr>
        <w:pStyle w:val="NoSpacing"/>
        <w:jc w:val="center"/>
      </w:pPr>
      <w:r>
        <w:t>October 2,</w:t>
      </w:r>
      <w:r w:rsidR="006E189B">
        <w:t xml:space="preserve"> 2013</w:t>
      </w:r>
      <w:r w:rsidR="005407CA">
        <w:t xml:space="preserve">, </w:t>
      </w:r>
      <w:r>
        <w:t>9:30</w:t>
      </w:r>
      <w:r w:rsidR="0075110E">
        <w:t xml:space="preserve"> – 11:</w:t>
      </w:r>
      <w:r w:rsidR="00862A68">
        <w:t>05</w:t>
      </w:r>
      <w:r w:rsidR="006E189B">
        <w:t xml:space="preserve"> A.M.</w:t>
      </w:r>
    </w:p>
    <w:p w:rsidR="006E189B" w:rsidRDefault="006E189B" w:rsidP="006E189B">
      <w:pPr>
        <w:pStyle w:val="NoSpacing"/>
        <w:jc w:val="center"/>
      </w:pPr>
      <w:r>
        <w:t>Registrar’s Office Conference Room</w:t>
      </w:r>
    </w:p>
    <w:p w:rsidR="006E189B" w:rsidRDefault="006E189B" w:rsidP="006E189B">
      <w:pPr>
        <w:pStyle w:val="NoSpacing"/>
      </w:pPr>
    </w:p>
    <w:p w:rsidR="001743BA" w:rsidRDefault="006E189B" w:rsidP="001743BA">
      <w:pPr>
        <w:pStyle w:val="MediumGrid21"/>
      </w:pPr>
      <w:r>
        <w:rPr>
          <w:u w:val="single"/>
        </w:rPr>
        <w:t>Members present</w:t>
      </w:r>
      <w:r>
        <w:t xml:space="preserve">: Emma Rainforth (TAS), Chair; Marcia Sexton (LIB); </w:t>
      </w:r>
      <w:r w:rsidR="001743BA">
        <w:t>Joe Cataliotti</w:t>
      </w:r>
      <w:r>
        <w:t xml:space="preserve"> (SSHS);</w:t>
      </w:r>
      <w:r w:rsidR="0075110E">
        <w:t xml:space="preserve"> Judith Peck (CA);</w:t>
      </w:r>
      <w:r>
        <w:t xml:space="preserve"> </w:t>
      </w:r>
      <w:r w:rsidR="00B23C73">
        <w:t xml:space="preserve">Sam Mustafa (AIS); </w:t>
      </w:r>
      <w:r w:rsidR="007D0430">
        <w:t xml:space="preserve">Thierry </w:t>
      </w:r>
      <w:proofErr w:type="spellStart"/>
      <w:r w:rsidR="007D0430">
        <w:t>Rakotobe</w:t>
      </w:r>
      <w:proofErr w:type="spellEnd"/>
      <w:r w:rsidR="007D0430">
        <w:t xml:space="preserve">-Joel (ASB); </w:t>
      </w:r>
      <w:r w:rsidR="001743BA">
        <w:t>Michele Dunn</w:t>
      </w:r>
      <w:r>
        <w:t xml:space="preserve"> (Registrar, ex-officio); Eric Daffron (Provost’s </w:t>
      </w:r>
      <w:r w:rsidR="001743BA">
        <w:t>Office, ex-officio); Michelle Johnson</w:t>
      </w:r>
      <w:r>
        <w:t xml:space="preserve"> (CAAFYE, ex-officio)</w:t>
      </w:r>
      <w:r w:rsidR="009E1237">
        <w:t xml:space="preserve"> </w:t>
      </w:r>
      <w:proofErr w:type="spellStart"/>
      <w:r w:rsidR="009E1237">
        <w:t>Ashwani</w:t>
      </w:r>
      <w:proofErr w:type="spellEnd"/>
      <w:r w:rsidR="009E1237">
        <w:t xml:space="preserve"> </w:t>
      </w:r>
      <w:proofErr w:type="spellStart"/>
      <w:r w:rsidR="009E1237">
        <w:t>Vasishth</w:t>
      </w:r>
      <w:proofErr w:type="spellEnd"/>
      <w:r w:rsidR="009E1237">
        <w:t xml:space="preserve"> (Chair-</w:t>
      </w:r>
      <w:proofErr w:type="spellStart"/>
      <w:r w:rsidR="009E1237">
        <w:t>GECCo</w:t>
      </w:r>
      <w:proofErr w:type="spellEnd"/>
      <w:r w:rsidR="009E1237">
        <w:t>, ex-officio);</w:t>
      </w:r>
    </w:p>
    <w:p w:rsidR="0075110E" w:rsidRPr="00C92E8B" w:rsidRDefault="0075110E" w:rsidP="001743BA">
      <w:pPr>
        <w:pStyle w:val="MediumGrid21"/>
        <w:rPr>
          <w:strike/>
        </w:rPr>
      </w:pPr>
    </w:p>
    <w:p w:rsidR="00835F3B" w:rsidRDefault="001743BA" w:rsidP="005407CA">
      <w:pPr>
        <w:pStyle w:val="MediumGrid21"/>
      </w:pPr>
      <w:r w:rsidRPr="001743BA">
        <w:t>I.</w:t>
      </w:r>
      <w:r>
        <w:t xml:space="preserve"> </w:t>
      </w:r>
      <w:r w:rsidR="005407CA">
        <w:t>Minutes of</w:t>
      </w:r>
      <w:r w:rsidR="0075110E">
        <w:t xml:space="preserve"> the September </w:t>
      </w:r>
      <w:r w:rsidR="00C92E8B">
        <w:t>25</w:t>
      </w:r>
      <w:r w:rsidR="0075110E">
        <w:t>, 2013, meeting were approved.</w:t>
      </w:r>
    </w:p>
    <w:p w:rsidR="00601234" w:rsidRDefault="00601234" w:rsidP="006E189B">
      <w:pPr>
        <w:pStyle w:val="NoSpacing"/>
      </w:pPr>
    </w:p>
    <w:p w:rsidR="00601234" w:rsidRDefault="00601234" w:rsidP="006E189B">
      <w:pPr>
        <w:pStyle w:val="NoSpacing"/>
      </w:pPr>
    </w:p>
    <w:p w:rsidR="00A16138" w:rsidRDefault="006E189B" w:rsidP="001743BA">
      <w:pPr>
        <w:pStyle w:val="NoSpacing"/>
      </w:pPr>
      <w:r>
        <w:t xml:space="preserve">II. </w:t>
      </w:r>
      <w:r w:rsidR="005407CA">
        <w:t>Decision</w:t>
      </w:r>
      <w:r w:rsidR="00CB5F84">
        <w:t xml:space="preserve"> Items</w:t>
      </w:r>
    </w:p>
    <w:p w:rsidR="00601234" w:rsidRDefault="00601234" w:rsidP="001743BA">
      <w:pPr>
        <w:pStyle w:val="NoSpacing"/>
      </w:pPr>
    </w:p>
    <w:p w:rsidR="00601234" w:rsidRDefault="00D2299D" w:rsidP="0075110E">
      <w:pPr>
        <w:numPr>
          <w:ilvl w:val="0"/>
          <w:numId w:val="9"/>
        </w:numPr>
      </w:pPr>
      <w:r>
        <w:t xml:space="preserve">ARC #1032 </w:t>
      </w:r>
      <w:r w:rsidR="00601234">
        <w:t>THEA 3XX Costume and Fashion in Britain</w:t>
      </w:r>
      <w:r w:rsidR="00AE423E">
        <w:t xml:space="preserve"> -</w:t>
      </w:r>
      <w:r w:rsidR="00AE423E" w:rsidRPr="00AE423E">
        <w:rPr>
          <w:i/>
        </w:rPr>
        <w:t>Approved</w:t>
      </w:r>
    </w:p>
    <w:p w:rsidR="00D2299D" w:rsidRPr="00D06228" w:rsidRDefault="00D2299D" w:rsidP="0075110E">
      <w:pPr>
        <w:numPr>
          <w:ilvl w:val="0"/>
          <w:numId w:val="9"/>
        </w:numPr>
      </w:pPr>
      <w:r>
        <w:t>Social Sc</w:t>
      </w:r>
      <w:r w:rsidR="00F63095">
        <w:t xml:space="preserve">ience Program Change </w:t>
      </w:r>
      <w:r w:rsidR="00D06228">
        <w:t>–</w:t>
      </w:r>
      <w:r w:rsidR="00D06228" w:rsidRPr="00D06228">
        <w:rPr>
          <w:i/>
        </w:rPr>
        <w:t>clarify the number of required courses (ad</w:t>
      </w:r>
      <w:r w:rsidR="00D06228">
        <w:rPr>
          <w:i/>
        </w:rPr>
        <w:t>u</w:t>
      </w:r>
      <w:r w:rsidR="00D06228" w:rsidRPr="00D06228">
        <w:rPr>
          <w:i/>
        </w:rPr>
        <w:t>lt degre</w:t>
      </w:r>
      <w:r w:rsidR="00D06228">
        <w:rPr>
          <w:i/>
        </w:rPr>
        <w:t>e completion program and traditional students</w:t>
      </w:r>
      <w:r w:rsidR="00D06228" w:rsidRPr="00D06228">
        <w:rPr>
          <w:i/>
        </w:rPr>
        <w:t>)</w:t>
      </w:r>
      <w:r w:rsidR="00B23C73">
        <w:rPr>
          <w:i/>
        </w:rPr>
        <w:t>and</w:t>
      </w:r>
      <w:r w:rsidR="00D06228">
        <w:rPr>
          <w:i/>
        </w:rPr>
        <w:t xml:space="preserve"> fieldwork requirements</w:t>
      </w:r>
    </w:p>
    <w:p w:rsidR="00D06228" w:rsidRDefault="00597689" w:rsidP="0075110E">
      <w:pPr>
        <w:numPr>
          <w:ilvl w:val="0"/>
          <w:numId w:val="9"/>
        </w:numPr>
      </w:pPr>
      <w:r>
        <w:t xml:space="preserve">ARC #1033 </w:t>
      </w:r>
      <w:r w:rsidR="00502215">
        <w:t>SOC 105 Leadership Skills I</w:t>
      </w:r>
      <w:r>
        <w:t xml:space="preserve"> </w:t>
      </w:r>
      <w:r w:rsidRPr="00597689">
        <w:rPr>
          <w:i/>
        </w:rPr>
        <w:t>–Approved</w:t>
      </w:r>
    </w:p>
    <w:p w:rsidR="00DC3DE9" w:rsidRDefault="00DC3DE9" w:rsidP="0075110E">
      <w:pPr>
        <w:numPr>
          <w:ilvl w:val="0"/>
          <w:numId w:val="9"/>
        </w:numPr>
      </w:pPr>
      <w:r>
        <w:t xml:space="preserve">ARC #1034 SOC 106 Leadership Skills 2 </w:t>
      </w:r>
      <w:r w:rsidRPr="00DC3DE9">
        <w:rPr>
          <w:i/>
        </w:rPr>
        <w:t>–Approved</w:t>
      </w:r>
    </w:p>
    <w:p w:rsidR="00597689" w:rsidRDefault="00DC3DE9" w:rsidP="00862A68">
      <w:pPr>
        <w:numPr>
          <w:ilvl w:val="0"/>
          <w:numId w:val="9"/>
        </w:numPr>
      </w:pPr>
      <w:r>
        <w:t xml:space="preserve">SWRK </w:t>
      </w:r>
      <w:r w:rsidR="00465127">
        <w:t xml:space="preserve">program </w:t>
      </w:r>
      <w:r w:rsidR="00EC0771" w:rsidRPr="00EC0771">
        <w:rPr>
          <w:i/>
        </w:rPr>
        <w:t>–</w:t>
      </w:r>
      <w:r w:rsidR="00465127">
        <w:rPr>
          <w:i/>
        </w:rPr>
        <w:t xml:space="preserve">returned – need to </w:t>
      </w:r>
      <w:bookmarkStart w:id="0" w:name="_GoBack"/>
      <w:bookmarkEnd w:id="0"/>
      <w:r w:rsidR="00EC0771" w:rsidRPr="00EC0771">
        <w:rPr>
          <w:i/>
        </w:rPr>
        <w:t>clarify SWRK 332 discontinuation (end dating)</w:t>
      </w:r>
      <w:r w:rsidR="00EC0771">
        <w:t xml:space="preserve"> </w:t>
      </w:r>
    </w:p>
    <w:p w:rsidR="005407CA" w:rsidRDefault="005407CA" w:rsidP="00EC0771">
      <w:pPr>
        <w:ind w:left="540"/>
      </w:pPr>
    </w:p>
    <w:p w:rsidR="00F074E7" w:rsidRDefault="00F074E7" w:rsidP="00DE1FF5">
      <w:pPr>
        <w:ind w:left="540" w:hanging="540"/>
      </w:pPr>
    </w:p>
    <w:p w:rsidR="004D13C4" w:rsidRDefault="004D13C4" w:rsidP="00DE1FF5">
      <w:pPr>
        <w:ind w:left="540" w:hanging="540"/>
      </w:pPr>
      <w:r>
        <w:t>Respectfully Submitted,</w:t>
      </w:r>
    </w:p>
    <w:p w:rsidR="001743BA" w:rsidRDefault="00862A68" w:rsidP="00DE1FF5">
      <w:pPr>
        <w:ind w:left="540" w:hanging="540"/>
      </w:pPr>
      <w:r>
        <w:t xml:space="preserve">Thierry </w:t>
      </w:r>
      <w:proofErr w:type="spellStart"/>
      <w:r>
        <w:t>Rakotobe</w:t>
      </w:r>
      <w:proofErr w:type="spellEnd"/>
      <w:r>
        <w:t>-Joel</w:t>
      </w:r>
    </w:p>
    <w:p w:rsidR="001743BA" w:rsidRDefault="00862A68" w:rsidP="00DE1FF5">
      <w:pPr>
        <w:ind w:left="540" w:hanging="540"/>
      </w:pPr>
      <w:r>
        <w:t>Octo</w:t>
      </w:r>
      <w:r w:rsidR="00F074E7">
        <w:t xml:space="preserve">ber </w:t>
      </w:r>
      <w:r>
        <w:t>02</w:t>
      </w:r>
      <w:r w:rsidR="001743BA">
        <w:t>, 2013</w:t>
      </w:r>
    </w:p>
    <w:sectPr w:rsidR="001743BA" w:rsidSect="00A65D4C"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6F"/>
    <w:multiLevelType w:val="hybridMultilevel"/>
    <w:tmpl w:val="DDC42BDE"/>
    <w:lvl w:ilvl="0" w:tplc="3EC0A5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57550B"/>
    <w:multiLevelType w:val="hybridMultilevel"/>
    <w:tmpl w:val="8BC4653C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202"/>
    <w:multiLevelType w:val="hybridMultilevel"/>
    <w:tmpl w:val="CEDC4284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54D"/>
    <w:multiLevelType w:val="hybridMultilevel"/>
    <w:tmpl w:val="7938EDD4"/>
    <w:lvl w:ilvl="0" w:tplc="846C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0AF"/>
    <w:multiLevelType w:val="hybridMultilevel"/>
    <w:tmpl w:val="7A0ECF00"/>
    <w:lvl w:ilvl="0" w:tplc="1D523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67DBA"/>
    <w:multiLevelType w:val="multilevel"/>
    <w:tmpl w:val="DDC42BD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640B7"/>
    <w:multiLevelType w:val="hybridMultilevel"/>
    <w:tmpl w:val="80141C2E"/>
    <w:lvl w:ilvl="0" w:tplc="43FC9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87E18"/>
    <w:multiLevelType w:val="hybridMultilevel"/>
    <w:tmpl w:val="B0C2A004"/>
    <w:lvl w:ilvl="0" w:tplc="4052EE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CA64E4"/>
    <w:multiLevelType w:val="hybridMultilevel"/>
    <w:tmpl w:val="116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6"/>
    <w:rsid w:val="0010234E"/>
    <w:rsid w:val="001743BA"/>
    <w:rsid w:val="001A3F59"/>
    <w:rsid w:val="002067A5"/>
    <w:rsid w:val="002815B6"/>
    <w:rsid w:val="003F4C97"/>
    <w:rsid w:val="00465127"/>
    <w:rsid w:val="004D13C4"/>
    <w:rsid w:val="00502215"/>
    <w:rsid w:val="00512C8D"/>
    <w:rsid w:val="005407CA"/>
    <w:rsid w:val="005653CD"/>
    <w:rsid w:val="00597689"/>
    <w:rsid w:val="005B7DBE"/>
    <w:rsid w:val="00601234"/>
    <w:rsid w:val="00664F27"/>
    <w:rsid w:val="00666D06"/>
    <w:rsid w:val="00670E2A"/>
    <w:rsid w:val="006E189B"/>
    <w:rsid w:val="0073386F"/>
    <w:rsid w:val="0075110E"/>
    <w:rsid w:val="007D0430"/>
    <w:rsid w:val="00821B20"/>
    <w:rsid w:val="00835F3B"/>
    <w:rsid w:val="00862A68"/>
    <w:rsid w:val="008748F3"/>
    <w:rsid w:val="008E3D81"/>
    <w:rsid w:val="008F01E1"/>
    <w:rsid w:val="00924E32"/>
    <w:rsid w:val="00954EE6"/>
    <w:rsid w:val="009D3506"/>
    <w:rsid w:val="009E1237"/>
    <w:rsid w:val="00A16138"/>
    <w:rsid w:val="00A55869"/>
    <w:rsid w:val="00A65D4C"/>
    <w:rsid w:val="00A94A7E"/>
    <w:rsid w:val="00AE423E"/>
    <w:rsid w:val="00B23C73"/>
    <w:rsid w:val="00B267BA"/>
    <w:rsid w:val="00C32249"/>
    <w:rsid w:val="00C62C87"/>
    <w:rsid w:val="00C862DB"/>
    <w:rsid w:val="00C92E8B"/>
    <w:rsid w:val="00CB5F84"/>
    <w:rsid w:val="00CD0234"/>
    <w:rsid w:val="00D06228"/>
    <w:rsid w:val="00D2299D"/>
    <w:rsid w:val="00D45790"/>
    <w:rsid w:val="00D60C2D"/>
    <w:rsid w:val="00D72C88"/>
    <w:rsid w:val="00DA7D47"/>
    <w:rsid w:val="00DC3DE9"/>
    <w:rsid w:val="00DE1FF5"/>
    <w:rsid w:val="00EC0771"/>
    <w:rsid w:val="00EC1F53"/>
    <w:rsid w:val="00ED02DE"/>
    <w:rsid w:val="00F05260"/>
    <w:rsid w:val="00F074E7"/>
    <w:rsid w:val="00F63095"/>
    <w:rsid w:val="00F95697"/>
    <w:rsid w:val="00FC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Emma C. Rainforth</cp:lastModifiedBy>
  <cp:revision>2</cp:revision>
  <dcterms:created xsi:type="dcterms:W3CDTF">2013-10-09T13:37:00Z</dcterms:created>
  <dcterms:modified xsi:type="dcterms:W3CDTF">2013-10-09T13:37:00Z</dcterms:modified>
</cp:coreProperties>
</file>