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4" w:rsidRPr="00487D7F" w:rsidRDefault="00E55174" w:rsidP="00E5517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87D7F">
        <w:rPr>
          <w:rFonts w:ascii="Times New Roman" w:hAnsi="Times New Roman" w:cs="Times New Roman"/>
          <w:b/>
        </w:rPr>
        <w:t>General Education Curriculum Map</w:t>
      </w:r>
    </w:p>
    <w:tbl>
      <w:tblPr>
        <w:tblW w:w="1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5881"/>
        <w:gridCol w:w="506"/>
        <w:gridCol w:w="772"/>
        <w:gridCol w:w="628"/>
        <w:gridCol w:w="463"/>
        <w:gridCol w:w="548"/>
        <w:gridCol w:w="426"/>
        <w:gridCol w:w="422"/>
        <w:gridCol w:w="374"/>
        <w:gridCol w:w="436"/>
        <w:gridCol w:w="399"/>
        <w:gridCol w:w="459"/>
      </w:tblGrid>
      <w:tr w:rsidR="00487D7F" w:rsidRPr="00487D7F" w:rsidTr="00487D7F">
        <w:trPr>
          <w:trHeight w:val="318"/>
        </w:trPr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31C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18131C"/>
                <w:sz w:val="20"/>
                <w:szCs w:val="20"/>
              </w:rPr>
              <w:t>General Education Goals</w:t>
            </w:r>
          </w:p>
        </w:tc>
        <w:tc>
          <w:tcPr>
            <w:tcW w:w="588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8131C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18131C"/>
                <w:sz w:val="20"/>
                <w:szCs w:val="20"/>
              </w:rPr>
              <w:t>General Education Objectives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FYS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CRWT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SIAH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2113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2113"/>
                <w:sz w:val="20"/>
                <w:szCs w:val="20"/>
              </w:rPr>
              <w:t>HP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GA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SSI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QR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SR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F3D18"/>
                <w:sz w:val="20"/>
                <w:szCs w:val="20"/>
              </w:rPr>
              <w:t>CC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E2A56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0E2A56"/>
                <w:sz w:val="20"/>
                <w:szCs w:val="20"/>
              </w:rPr>
              <w:t>VE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2E2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SSS</w:t>
            </w: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Explore the world: Investigate human cultures and the natural world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Critically engage with the products of culture, through interpretation or creative expression.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  <w:t>Critically interpret history and society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Apply methods of scientific inquiry effectively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Apply mathematical concepts effectively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  <w:t>Engage the world: think critically and convey new understanding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  <w:t>Demonstrate logic and reasoning skills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Write effectively in scholarly and creative contexts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Speak effectively in scholarly and creative contexts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31C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18131C"/>
                <w:sz w:val="20"/>
                <w:szCs w:val="20"/>
              </w:rPr>
              <w:t>Develop the skills necessary to locate, evaluate, and employ information effectively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  <w:t>Use technology to communicate information, manage information, or solve problems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Experience your world: integrate and apply your new learning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Apply disciplinary and interdisciplinary knowledge and skills to address complex problems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  <w:t>Practice reflective inter/intra-personal skills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Participate in an engaged, experiential activity that connects the course to real world settings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Expand our world: develop compassion and ethical understanding across cultures and become an engaged global citizen</w:t>
            </w: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Understand diverse communities on local, national, and/or global levels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  <w:t>Analyze ethical implications of the global distribution of power and resources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Question assumptions about individual and group identity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87D7F" w:rsidRPr="00487D7F" w:rsidTr="00487D7F">
        <w:trPr>
          <w:trHeight w:val="318"/>
        </w:trPr>
        <w:tc>
          <w:tcPr>
            <w:tcW w:w="2526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  <w:t>Demonstrate intercultural understanding required to effectively negotiate a diverse global society</w:t>
            </w:r>
          </w:p>
        </w:tc>
        <w:tc>
          <w:tcPr>
            <w:tcW w:w="5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A2334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  <w:r w:rsidRPr="00487D7F"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6343F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E26F4" w:rsidRPr="00487D7F" w:rsidRDefault="002E26F4" w:rsidP="00D7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E26F4" w:rsidRPr="00487D7F" w:rsidRDefault="002E26F4" w:rsidP="002E26F4">
      <w:pPr>
        <w:rPr>
          <w:rFonts w:ascii="Times New Roman" w:hAnsi="Times New Roman" w:cs="Times New Roman"/>
          <w:sz w:val="20"/>
          <w:szCs w:val="20"/>
        </w:rPr>
      </w:pPr>
    </w:p>
    <w:p w:rsidR="002E26F4" w:rsidRPr="00487D7F" w:rsidRDefault="002E26F4" w:rsidP="00E55174">
      <w:pPr>
        <w:rPr>
          <w:rFonts w:ascii="Times New Roman" w:hAnsi="Times New Roman" w:cs="Times New Roman"/>
          <w:sz w:val="20"/>
          <w:szCs w:val="20"/>
        </w:rPr>
      </w:pPr>
      <w:r w:rsidRPr="00487D7F">
        <w:rPr>
          <w:rFonts w:ascii="Times New Roman" w:hAnsi="Times New Roman" w:cs="Times New Roman"/>
          <w:sz w:val="20"/>
          <w:szCs w:val="20"/>
        </w:rPr>
        <w:t>FYS (</w:t>
      </w:r>
      <w:r w:rsidR="00E55174" w:rsidRPr="00487D7F">
        <w:rPr>
          <w:rFonts w:ascii="Times New Roman" w:hAnsi="Times New Roman" w:cs="Times New Roman"/>
          <w:sz w:val="20"/>
          <w:szCs w:val="20"/>
        </w:rPr>
        <w:t xml:space="preserve">INTD 101: </w:t>
      </w:r>
      <w:r w:rsidRPr="00487D7F">
        <w:rPr>
          <w:rFonts w:ascii="Times New Roman" w:hAnsi="Times New Roman" w:cs="Times New Roman"/>
          <w:sz w:val="20"/>
          <w:szCs w:val="20"/>
        </w:rPr>
        <w:t>First Year Seminar), CRWT (</w:t>
      </w:r>
      <w:r w:rsidR="00E55174" w:rsidRPr="00487D7F">
        <w:rPr>
          <w:rFonts w:ascii="Times New Roman" w:hAnsi="Times New Roman" w:cs="Times New Roman"/>
          <w:sz w:val="20"/>
          <w:szCs w:val="20"/>
        </w:rPr>
        <w:t xml:space="preserve">CRWT 102: </w:t>
      </w:r>
      <w:r w:rsidRPr="00487D7F">
        <w:rPr>
          <w:rFonts w:ascii="Times New Roman" w:hAnsi="Times New Roman" w:cs="Times New Roman"/>
          <w:sz w:val="20"/>
          <w:szCs w:val="20"/>
        </w:rPr>
        <w:t>Critical Reading and Writing</w:t>
      </w:r>
      <w:r w:rsidR="00487D7F" w:rsidRPr="00487D7F">
        <w:rPr>
          <w:rFonts w:ascii="Times New Roman" w:hAnsi="Times New Roman" w:cs="Times New Roman"/>
          <w:sz w:val="20"/>
          <w:szCs w:val="20"/>
        </w:rPr>
        <w:t xml:space="preserve"> II</w:t>
      </w:r>
      <w:r w:rsidRPr="00487D7F">
        <w:rPr>
          <w:rFonts w:ascii="Times New Roman" w:hAnsi="Times New Roman" w:cs="Times New Roman"/>
          <w:sz w:val="20"/>
          <w:szCs w:val="20"/>
        </w:rPr>
        <w:t>), SIAH (</w:t>
      </w:r>
      <w:r w:rsidR="00E55174" w:rsidRPr="00487D7F">
        <w:rPr>
          <w:rFonts w:ascii="Times New Roman" w:hAnsi="Times New Roman" w:cs="Times New Roman"/>
          <w:sz w:val="20"/>
          <w:szCs w:val="20"/>
        </w:rPr>
        <w:t xml:space="preserve">AIID 201: </w:t>
      </w:r>
      <w:r w:rsidRPr="00487D7F">
        <w:rPr>
          <w:rFonts w:ascii="Times New Roman" w:hAnsi="Times New Roman" w:cs="Times New Roman"/>
          <w:sz w:val="20"/>
          <w:szCs w:val="20"/>
        </w:rPr>
        <w:t xml:space="preserve">Studies in Arts and Humanities), </w:t>
      </w:r>
      <w:r w:rsidR="00E55174" w:rsidRPr="00487D7F">
        <w:rPr>
          <w:rFonts w:ascii="Times New Roman" w:hAnsi="Times New Roman" w:cs="Times New Roman"/>
          <w:sz w:val="20"/>
          <w:szCs w:val="20"/>
        </w:rPr>
        <w:t>HP (Historical Perspectives Category), SSI (SOSC 110: Social Science Inquiry), QR (Quantitative Reasoning Category), CC (Culture and Creativity Category), VE (Values and Ethics Category), SSS (Systems, Sustainability, and Society Category).</w:t>
      </w:r>
    </w:p>
    <w:p w:rsidR="00D628BC" w:rsidRPr="00487D7F" w:rsidRDefault="009B5F97">
      <w:pPr>
        <w:rPr>
          <w:rFonts w:ascii="Times New Roman" w:hAnsi="Times New Roman" w:cs="Times New Roman"/>
        </w:rPr>
      </w:pPr>
    </w:p>
    <w:sectPr w:rsidR="00D628BC" w:rsidRPr="00487D7F" w:rsidSect="00E551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E3A9F"/>
    <w:multiLevelType w:val="hybridMultilevel"/>
    <w:tmpl w:val="42C2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F4"/>
    <w:rsid w:val="00077DAD"/>
    <w:rsid w:val="000B6446"/>
    <w:rsid w:val="001440B8"/>
    <w:rsid w:val="001C6152"/>
    <w:rsid w:val="002E26F4"/>
    <w:rsid w:val="00487D7F"/>
    <w:rsid w:val="00520F5E"/>
    <w:rsid w:val="00544C0B"/>
    <w:rsid w:val="008D1A77"/>
    <w:rsid w:val="009B5F97"/>
    <w:rsid w:val="00E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345B1-FC3A-4D9E-AD6D-CC056F38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7F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487D7F"/>
    <w:rPr>
      <w:b/>
      <w:bCs/>
    </w:rPr>
  </w:style>
  <w:style w:type="character" w:styleId="HTMLTypewriter">
    <w:name w:val="HTML Typewriter"/>
    <w:uiPriority w:val="99"/>
    <w:semiHidden/>
    <w:unhideWhenUsed/>
    <w:rsid w:val="00487D7F"/>
    <w:rPr>
      <w:rFonts w:ascii="Courier" w:eastAsia="MS Mincho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Nights</dc:creator>
  <cp:keywords/>
  <dc:description/>
  <cp:lastModifiedBy>unger</cp:lastModifiedBy>
  <cp:revision>3</cp:revision>
  <cp:lastPrinted>2019-06-12T14:43:00Z</cp:lastPrinted>
  <dcterms:created xsi:type="dcterms:W3CDTF">2020-01-22T19:32:00Z</dcterms:created>
  <dcterms:modified xsi:type="dcterms:W3CDTF">2020-01-24T13:57:00Z</dcterms:modified>
</cp:coreProperties>
</file>